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F6E" w:rsidRDefault="004D7F6E" w:rsidP="004D7F6E">
      <w:pPr>
        <w:autoSpaceDE w:val="0"/>
        <w:autoSpaceDN w:val="0"/>
        <w:adjustRightInd w:val="0"/>
        <w:spacing w:line="240" w:lineRule="exact"/>
        <w:ind w:left="5387"/>
        <w:outlineLvl w:val="0"/>
        <w:rPr>
          <w:rFonts w:ascii="Times New Roman" w:hAnsi="Times New Roman" w:cs="Times New Roman"/>
          <w:sz w:val="28"/>
          <w:szCs w:val="28"/>
        </w:rPr>
      </w:pPr>
      <w:r>
        <w:rPr>
          <w:rFonts w:ascii="Times New Roman" w:hAnsi="Times New Roman" w:cs="Times New Roman"/>
          <w:sz w:val="28"/>
          <w:szCs w:val="28"/>
        </w:rPr>
        <w:t>Утвержден</w:t>
      </w:r>
    </w:p>
    <w:p w:rsidR="004D7F6E" w:rsidRDefault="004D7F6E" w:rsidP="004D7F6E">
      <w:pPr>
        <w:autoSpaceDE w:val="0"/>
        <w:autoSpaceDN w:val="0"/>
        <w:adjustRightInd w:val="0"/>
        <w:spacing w:line="240" w:lineRule="exact"/>
        <w:ind w:left="5387"/>
        <w:rPr>
          <w:rFonts w:ascii="Times New Roman" w:hAnsi="Times New Roman" w:cs="Times New Roman"/>
          <w:sz w:val="28"/>
          <w:szCs w:val="28"/>
        </w:rPr>
      </w:pPr>
      <w:r>
        <w:rPr>
          <w:rFonts w:ascii="Times New Roman" w:hAnsi="Times New Roman" w:cs="Times New Roman"/>
          <w:sz w:val="28"/>
          <w:szCs w:val="28"/>
        </w:rPr>
        <w:t>постановлением а</w:t>
      </w:r>
      <w:r w:rsidR="00A95ADD">
        <w:rPr>
          <w:rFonts w:ascii="Times New Roman" w:hAnsi="Times New Roman" w:cs="Times New Roman"/>
          <w:sz w:val="28"/>
          <w:szCs w:val="28"/>
        </w:rPr>
        <w:t>дминистрации Ипатовского муниципальн</w:t>
      </w:r>
      <w:r>
        <w:rPr>
          <w:rFonts w:ascii="Times New Roman" w:hAnsi="Times New Roman" w:cs="Times New Roman"/>
          <w:sz w:val="28"/>
          <w:szCs w:val="28"/>
        </w:rPr>
        <w:t>ого округа Ставропольского края</w:t>
      </w:r>
    </w:p>
    <w:p w:rsidR="004D7F6E" w:rsidRDefault="004D7F6E" w:rsidP="004D7F6E">
      <w:pPr>
        <w:autoSpaceDE w:val="0"/>
        <w:autoSpaceDN w:val="0"/>
        <w:adjustRightInd w:val="0"/>
        <w:spacing w:line="240" w:lineRule="exact"/>
        <w:ind w:left="5387"/>
        <w:rPr>
          <w:rFonts w:ascii="Times New Roman" w:hAnsi="Times New Roman" w:cs="Times New Roman"/>
          <w:sz w:val="28"/>
          <w:szCs w:val="28"/>
        </w:rPr>
      </w:pPr>
      <w:r>
        <w:rPr>
          <w:rFonts w:ascii="Times New Roman" w:hAnsi="Times New Roman" w:cs="Times New Roman"/>
          <w:sz w:val="28"/>
          <w:szCs w:val="28"/>
        </w:rPr>
        <w:t>от</w:t>
      </w:r>
      <w:r w:rsidR="00C40009">
        <w:rPr>
          <w:rFonts w:ascii="Times New Roman" w:hAnsi="Times New Roman" w:cs="Times New Roman"/>
          <w:sz w:val="28"/>
          <w:szCs w:val="28"/>
        </w:rPr>
        <w:t xml:space="preserve"> 03 мая 2024 г. № 573</w:t>
      </w:r>
    </w:p>
    <w:p w:rsidR="003D633F" w:rsidRDefault="003D633F" w:rsidP="004D7F6E">
      <w:pPr>
        <w:autoSpaceDE w:val="0"/>
        <w:autoSpaceDN w:val="0"/>
        <w:adjustRightInd w:val="0"/>
        <w:spacing w:line="240" w:lineRule="exact"/>
        <w:ind w:left="5387"/>
        <w:rPr>
          <w:rFonts w:ascii="Times New Roman" w:hAnsi="Times New Roman" w:cs="Times New Roman"/>
          <w:sz w:val="28"/>
          <w:szCs w:val="28"/>
        </w:rPr>
      </w:pPr>
    </w:p>
    <w:p w:rsidR="003D633F" w:rsidRDefault="003D633F" w:rsidP="004D7F6E">
      <w:pPr>
        <w:autoSpaceDE w:val="0"/>
        <w:autoSpaceDN w:val="0"/>
        <w:adjustRightInd w:val="0"/>
        <w:spacing w:line="240" w:lineRule="exact"/>
        <w:ind w:left="5387"/>
        <w:rPr>
          <w:rFonts w:ascii="Times New Roman" w:hAnsi="Times New Roman" w:cs="Times New Roman"/>
          <w:sz w:val="28"/>
          <w:szCs w:val="28"/>
        </w:rPr>
      </w:pPr>
    </w:p>
    <w:p w:rsidR="00C067E9" w:rsidRDefault="00C067E9" w:rsidP="00C067E9">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Порядок </w:t>
      </w:r>
    </w:p>
    <w:p w:rsidR="00C067E9" w:rsidRPr="000D6B31" w:rsidRDefault="00C067E9" w:rsidP="00C067E9">
      <w:pPr>
        <w:rPr>
          <w:rFonts w:ascii="Times New Roman" w:hAnsi="Times New Roman" w:cs="Times New Roman"/>
          <w:sz w:val="28"/>
          <w:szCs w:val="28"/>
        </w:rPr>
      </w:pPr>
      <w:r>
        <w:rPr>
          <w:rFonts w:ascii="Times New Roman" w:hAnsi="Times New Roman" w:cs="Times New Roman"/>
          <w:sz w:val="28"/>
          <w:szCs w:val="28"/>
        </w:rPr>
        <w:t xml:space="preserve">деятельности  комиссии по подготовке проекта о внесении изменений в генеральный план  Ипатовского городского округа Ставропольского края, </w:t>
      </w:r>
      <w:r w:rsidRPr="000B019C">
        <w:rPr>
          <w:rFonts w:ascii="Times New Roman" w:hAnsi="Times New Roman" w:cs="Times New Roman"/>
          <w:sz w:val="28"/>
          <w:szCs w:val="28"/>
        </w:rPr>
        <w:t>утвержденный решением Думы Ипатовского городского округа Ставропольского края от 20 августа 2019 года №75 «Об утвержде</w:t>
      </w:r>
      <w:r w:rsidR="00AF25C4">
        <w:rPr>
          <w:rFonts w:ascii="Times New Roman" w:hAnsi="Times New Roman" w:cs="Times New Roman"/>
          <w:sz w:val="28"/>
          <w:szCs w:val="28"/>
        </w:rPr>
        <w:t>нии г</w:t>
      </w:r>
      <w:r w:rsidRPr="000B019C">
        <w:rPr>
          <w:rFonts w:ascii="Times New Roman" w:hAnsi="Times New Roman" w:cs="Times New Roman"/>
          <w:sz w:val="28"/>
          <w:szCs w:val="28"/>
        </w:rPr>
        <w:t>енерального плана Ипатовского городского округа Ставропольского края»</w:t>
      </w:r>
    </w:p>
    <w:p w:rsidR="00C067E9" w:rsidRDefault="00C067E9" w:rsidP="00C067E9">
      <w:pPr>
        <w:autoSpaceDE w:val="0"/>
        <w:autoSpaceDN w:val="0"/>
        <w:adjustRightInd w:val="0"/>
        <w:rPr>
          <w:rFonts w:ascii="Times New Roman" w:hAnsi="Times New Roman" w:cs="Times New Roman"/>
          <w:sz w:val="28"/>
          <w:szCs w:val="28"/>
        </w:rPr>
      </w:pPr>
    </w:p>
    <w:p w:rsidR="00C067E9" w:rsidRDefault="00C067E9" w:rsidP="00C067E9">
      <w:pPr>
        <w:autoSpaceDE w:val="0"/>
        <w:autoSpaceDN w:val="0"/>
        <w:adjustRightInd w:val="0"/>
        <w:jc w:val="center"/>
        <w:rPr>
          <w:rFonts w:ascii="Times New Roman" w:hAnsi="Times New Roman" w:cs="Times New Roman"/>
          <w:sz w:val="28"/>
          <w:szCs w:val="28"/>
        </w:rPr>
      </w:pPr>
    </w:p>
    <w:p w:rsidR="00C067E9" w:rsidRDefault="00C067E9" w:rsidP="00C067E9">
      <w:pPr>
        <w:autoSpaceDE w:val="0"/>
        <w:autoSpaceDN w:val="0"/>
        <w:adjustRightInd w:val="0"/>
        <w:jc w:val="center"/>
        <w:outlineLvl w:val="1"/>
        <w:rPr>
          <w:rFonts w:ascii="Times New Roman" w:hAnsi="Times New Roman" w:cs="Times New Roman"/>
          <w:bCs/>
          <w:sz w:val="28"/>
          <w:szCs w:val="28"/>
        </w:rPr>
      </w:pPr>
      <w:r>
        <w:rPr>
          <w:rFonts w:ascii="Times New Roman" w:hAnsi="Times New Roman" w:cs="Times New Roman"/>
          <w:bCs/>
          <w:sz w:val="28"/>
          <w:szCs w:val="28"/>
          <w:lang w:val="en-US"/>
        </w:rPr>
        <w:t>I</w:t>
      </w:r>
      <w:r>
        <w:rPr>
          <w:rFonts w:ascii="Times New Roman" w:hAnsi="Times New Roman" w:cs="Times New Roman"/>
          <w:bCs/>
          <w:sz w:val="28"/>
          <w:szCs w:val="28"/>
        </w:rPr>
        <w:t>.Общие положения</w:t>
      </w:r>
    </w:p>
    <w:p w:rsidR="00C067E9" w:rsidRDefault="00C067E9" w:rsidP="00C067E9">
      <w:pPr>
        <w:autoSpaceDE w:val="0"/>
        <w:autoSpaceDN w:val="0"/>
        <w:adjustRightInd w:val="0"/>
        <w:rPr>
          <w:rFonts w:ascii="Times New Roman" w:hAnsi="Times New Roman" w:cs="Times New Roman"/>
          <w:sz w:val="28"/>
          <w:szCs w:val="28"/>
        </w:rPr>
      </w:pPr>
    </w:p>
    <w:p w:rsidR="00C067E9" w:rsidRDefault="00C067E9" w:rsidP="00C067E9">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sz w:val="28"/>
          <w:szCs w:val="28"/>
        </w:rPr>
        <w:t xml:space="preserve">1. Настоящий Порядок </w:t>
      </w:r>
      <w:r>
        <w:rPr>
          <w:rFonts w:ascii="Times New Roman" w:hAnsi="Times New Roman"/>
          <w:color w:val="000000"/>
          <w:sz w:val="28"/>
          <w:szCs w:val="28"/>
        </w:rPr>
        <w:t xml:space="preserve">определяет </w:t>
      </w:r>
      <w:r w:rsidR="00A56A68">
        <w:rPr>
          <w:rFonts w:ascii="Times New Roman" w:hAnsi="Times New Roman"/>
          <w:sz w:val="28"/>
          <w:szCs w:val="28"/>
        </w:rPr>
        <w:t>работу</w:t>
      </w:r>
      <w:r>
        <w:rPr>
          <w:rFonts w:ascii="Times New Roman" w:hAnsi="Times New Roman"/>
          <w:sz w:val="28"/>
          <w:szCs w:val="28"/>
        </w:rPr>
        <w:t xml:space="preserve"> комиссии по подготовке </w:t>
      </w:r>
      <w:r>
        <w:rPr>
          <w:rFonts w:ascii="Times New Roman" w:hAnsi="Times New Roman" w:cs="Times New Roman"/>
          <w:sz w:val="28"/>
          <w:szCs w:val="28"/>
        </w:rPr>
        <w:t xml:space="preserve">проекта о внесении изменений в генеральный план  Ипатовского городского округа Ставропольского края, </w:t>
      </w:r>
      <w:r w:rsidRPr="000B019C">
        <w:rPr>
          <w:rFonts w:ascii="Times New Roman" w:hAnsi="Times New Roman" w:cs="Times New Roman"/>
          <w:sz w:val="28"/>
          <w:szCs w:val="28"/>
        </w:rPr>
        <w:t>утвержденный решением Думы Ипатовского городского округа Ставропольского края от 20 августа</w:t>
      </w:r>
      <w:r w:rsidR="00AF25C4">
        <w:rPr>
          <w:rFonts w:ascii="Times New Roman" w:hAnsi="Times New Roman" w:cs="Times New Roman"/>
          <w:sz w:val="28"/>
          <w:szCs w:val="28"/>
        </w:rPr>
        <w:t xml:space="preserve"> 2019 года №75 «Об утверждении г</w:t>
      </w:r>
      <w:r w:rsidRPr="000B019C">
        <w:rPr>
          <w:rFonts w:ascii="Times New Roman" w:hAnsi="Times New Roman" w:cs="Times New Roman"/>
          <w:sz w:val="28"/>
          <w:szCs w:val="28"/>
        </w:rPr>
        <w:t>енерального плана Ипатовского городского округа Ставропольского края»</w:t>
      </w:r>
      <w:r>
        <w:rPr>
          <w:rFonts w:ascii="Times New Roman" w:hAnsi="Times New Roman" w:cs="Times New Roman"/>
          <w:sz w:val="28"/>
          <w:szCs w:val="28"/>
        </w:rPr>
        <w:t xml:space="preserve"> </w:t>
      </w:r>
      <w:r>
        <w:rPr>
          <w:rFonts w:ascii="Times New Roman" w:hAnsi="Times New Roman"/>
          <w:sz w:val="28"/>
          <w:szCs w:val="28"/>
        </w:rPr>
        <w:t>(далее соответственно – комиссия, проект  о внесении изменений в ГП).</w:t>
      </w:r>
    </w:p>
    <w:p w:rsidR="00C067E9" w:rsidRDefault="00C067E9" w:rsidP="00C067E9">
      <w:pPr>
        <w:rPr>
          <w:rFonts w:ascii="Times New Roman" w:hAnsi="Times New Roman"/>
          <w:color w:val="000000"/>
          <w:sz w:val="28"/>
          <w:szCs w:val="28"/>
        </w:rPr>
      </w:pPr>
      <w:r>
        <w:rPr>
          <w:rFonts w:ascii="Times New Roman" w:hAnsi="Times New Roman"/>
          <w:sz w:val="28"/>
          <w:szCs w:val="28"/>
        </w:rPr>
        <w:tab/>
        <w:t>2. Комиссия создается в целях реализации отдельных полномочий Градостроительного кодекса Российской Федерации, подготовки предложений о внесении изменений в генеральный план Ипатовского городского округа Ставропольского края, а также рассмотрения предложений, поступающих от физических и юридических лиц.</w:t>
      </w:r>
    </w:p>
    <w:p w:rsidR="00C067E9" w:rsidRDefault="00C067E9" w:rsidP="00C067E9">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3. Комиссия в своей деятельности руководствуется законами и нормативными правовыми актами Российской Федерации, Ставропольского края, муниципальными правовыми актами Ипатовского муниципального округа Ставропольского края, а также настоящим Порядком.</w:t>
      </w:r>
    </w:p>
    <w:p w:rsidR="00C067E9" w:rsidRDefault="00C067E9" w:rsidP="00C067E9">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4. Организационное, документационное и иное обеспечение деятельности комиссии осуществляется отделом капитального строительства, архитектуры и градостроительства администрации Ипатовского муниципального округа Ставропольского края.</w:t>
      </w:r>
    </w:p>
    <w:p w:rsidR="00C067E9" w:rsidRDefault="00C067E9" w:rsidP="00C067E9">
      <w:pPr>
        <w:autoSpaceDE w:val="0"/>
        <w:autoSpaceDN w:val="0"/>
        <w:adjustRightInd w:val="0"/>
        <w:rPr>
          <w:rFonts w:ascii="Times New Roman" w:hAnsi="Times New Roman" w:cs="Times New Roman"/>
          <w:sz w:val="28"/>
          <w:szCs w:val="28"/>
        </w:rPr>
      </w:pPr>
    </w:p>
    <w:p w:rsidR="00C067E9" w:rsidRDefault="00C067E9" w:rsidP="00C067E9">
      <w:pPr>
        <w:autoSpaceDE w:val="0"/>
        <w:autoSpaceDN w:val="0"/>
        <w:adjustRightInd w:val="0"/>
        <w:jc w:val="center"/>
        <w:outlineLvl w:val="1"/>
        <w:rPr>
          <w:rFonts w:ascii="Times New Roman" w:hAnsi="Times New Roman" w:cs="Times New Roman"/>
          <w:bCs/>
          <w:sz w:val="28"/>
          <w:szCs w:val="28"/>
        </w:rPr>
      </w:pPr>
      <w:r>
        <w:rPr>
          <w:rFonts w:ascii="Times New Roman" w:hAnsi="Times New Roman" w:cs="Times New Roman"/>
          <w:bCs/>
          <w:sz w:val="28"/>
          <w:szCs w:val="28"/>
          <w:lang w:val="en-US"/>
        </w:rPr>
        <w:t>II</w:t>
      </w:r>
      <w:r>
        <w:rPr>
          <w:rFonts w:ascii="Times New Roman" w:hAnsi="Times New Roman" w:cs="Times New Roman"/>
          <w:bCs/>
          <w:sz w:val="28"/>
          <w:szCs w:val="28"/>
        </w:rPr>
        <w:t>.Основные задачи и функции комиссии</w:t>
      </w:r>
    </w:p>
    <w:p w:rsidR="00C067E9" w:rsidRDefault="00C067E9" w:rsidP="00C067E9">
      <w:pPr>
        <w:autoSpaceDE w:val="0"/>
        <w:autoSpaceDN w:val="0"/>
        <w:adjustRightInd w:val="0"/>
        <w:rPr>
          <w:rFonts w:ascii="Times New Roman" w:hAnsi="Times New Roman" w:cs="Times New Roman"/>
          <w:sz w:val="28"/>
          <w:szCs w:val="28"/>
        </w:rPr>
      </w:pPr>
    </w:p>
    <w:p w:rsidR="00C067E9" w:rsidRDefault="00C067E9" w:rsidP="00C067E9">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5. Основными задачами комиссии являются:</w:t>
      </w:r>
    </w:p>
    <w:p w:rsidR="00C067E9" w:rsidRDefault="00C067E9" w:rsidP="00C067E9">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 участие в подготовке проекта ГП;</w:t>
      </w:r>
    </w:p>
    <w:p w:rsidR="00C067E9" w:rsidRDefault="00C067E9" w:rsidP="00C067E9">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2) осуществление контроля за подготовкой проекта ГП;</w:t>
      </w:r>
    </w:p>
    <w:p w:rsidR="00C067E9" w:rsidRDefault="00C067E9" w:rsidP="00C067E9">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3) осуществление проверки проекта ГП на соответствие требованиям технических регламентов.</w:t>
      </w:r>
    </w:p>
    <w:p w:rsidR="00C067E9" w:rsidRDefault="00C067E9" w:rsidP="00C067E9">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6. Комиссия осуществляет следующие функции:</w:t>
      </w:r>
    </w:p>
    <w:p w:rsidR="00C067E9" w:rsidRDefault="00C067E9" w:rsidP="00C067E9">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lastRenderedPageBreak/>
        <w:t>1) организовывает и проводит в установленном порядке публичные слушания по проекту ГП;</w:t>
      </w:r>
    </w:p>
    <w:p w:rsidR="00C067E9" w:rsidRDefault="00C067E9" w:rsidP="00C067E9">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2) подготавливает заключения по результатам проведения публичных слушаний;</w:t>
      </w:r>
    </w:p>
    <w:p w:rsidR="00C067E9" w:rsidRDefault="00C067E9" w:rsidP="00C067E9">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3) рассматривает предложения и замечания по вопросам, связанным с разработкой проекта ГП;</w:t>
      </w:r>
    </w:p>
    <w:p w:rsidR="00C067E9" w:rsidRDefault="00C067E9" w:rsidP="00C067E9">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4) обеспечивает доработку проекта ГП по результатам проведенных публичных слушаний;</w:t>
      </w:r>
    </w:p>
    <w:p w:rsidR="00C067E9" w:rsidRDefault="00C067E9" w:rsidP="00C067E9">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5) подготавливает предложения о внесении изменений в ГП;</w:t>
      </w:r>
    </w:p>
    <w:p w:rsidR="00C067E9" w:rsidRDefault="00C067E9" w:rsidP="00C067E9">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6) обеспечивает гласность при подготовке решений по проекту ГП, опубликовывает результаты публичных слушаний;</w:t>
      </w:r>
    </w:p>
    <w:p w:rsidR="00C067E9" w:rsidRDefault="00C067E9" w:rsidP="00C067E9">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7) запрашивает у государственных органов и организаций информацию, иные материалы, необходимые для осуществления деятельности комиссии.</w:t>
      </w:r>
    </w:p>
    <w:p w:rsidR="00C067E9" w:rsidRDefault="00C067E9" w:rsidP="00C067E9">
      <w:pPr>
        <w:autoSpaceDE w:val="0"/>
        <w:autoSpaceDN w:val="0"/>
        <w:adjustRightInd w:val="0"/>
        <w:ind w:firstLine="540"/>
        <w:rPr>
          <w:rFonts w:ascii="Times New Roman" w:hAnsi="Times New Roman" w:cs="Times New Roman"/>
          <w:sz w:val="28"/>
          <w:szCs w:val="28"/>
        </w:rPr>
      </w:pPr>
    </w:p>
    <w:p w:rsidR="00C067E9" w:rsidRDefault="00C067E9" w:rsidP="00C067E9">
      <w:pPr>
        <w:autoSpaceDE w:val="0"/>
        <w:autoSpaceDN w:val="0"/>
        <w:adjustRightInd w:val="0"/>
        <w:ind w:firstLine="540"/>
        <w:jc w:val="cente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Порядок формирования и деятельности комиссии</w:t>
      </w:r>
    </w:p>
    <w:p w:rsidR="00C067E9" w:rsidRDefault="00C067E9" w:rsidP="00C067E9">
      <w:pPr>
        <w:autoSpaceDE w:val="0"/>
        <w:autoSpaceDN w:val="0"/>
        <w:adjustRightInd w:val="0"/>
        <w:rPr>
          <w:rFonts w:ascii="Times New Roman" w:hAnsi="Times New Roman" w:cs="Times New Roman"/>
          <w:sz w:val="28"/>
          <w:szCs w:val="28"/>
        </w:rPr>
      </w:pPr>
    </w:p>
    <w:p w:rsidR="00C067E9" w:rsidRDefault="00C067E9" w:rsidP="00C067E9">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7. Комиссия образуется в составе председателя комиссии, заместителя председателя комиссии, секретаря комиссии и членов комиссии.</w:t>
      </w:r>
    </w:p>
    <w:p w:rsidR="00C067E9" w:rsidRDefault="00C067E9" w:rsidP="00C067E9">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8. Состав комиссии утверждается постановлением администрации Ипатовского муниципального округа Ставропольского края.</w:t>
      </w:r>
    </w:p>
    <w:p w:rsidR="00C067E9" w:rsidRDefault="00C067E9" w:rsidP="00C067E9">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9. Председатель комиссии:</w:t>
      </w:r>
    </w:p>
    <w:p w:rsidR="00C067E9" w:rsidRDefault="00C067E9" w:rsidP="00C067E9">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 осуществляет общее руководство и контроль за деятельностью комиссии;</w:t>
      </w:r>
    </w:p>
    <w:p w:rsidR="00C067E9" w:rsidRDefault="00C067E9" w:rsidP="00C067E9">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2) распределяет обязанности между членами комиссии;</w:t>
      </w:r>
    </w:p>
    <w:p w:rsidR="00C067E9" w:rsidRDefault="00C067E9" w:rsidP="00C067E9">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3) определяет дату, время и место проведения заседания комиссии;</w:t>
      </w:r>
    </w:p>
    <w:p w:rsidR="00C067E9" w:rsidRDefault="00C067E9" w:rsidP="00C067E9">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4) открывает и ведет заседание комиссии;</w:t>
      </w:r>
    </w:p>
    <w:p w:rsidR="00C067E9" w:rsidRDefault="00C067E9" w:rsidP="00C067E9">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5) утверждает план мероприятий комиссии;</w:t>
      </w:r>
    </w:p>
    <w:p w:rsidR="00C067E9" w:rsidRDefault="00C067E9" w:rsidP="00C067E9">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6) обобщает внесенные замечания, предложения и дополнения к проекту ГП, ставит на голосование для выработки решения для внесения в протокол;</w:t>
      </w:r>
    </w:p>
    <w:p w:rsidR="00C067E9" w:rsidRDefault="00C067E9" w:rsidP="00C067E9">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7) вносит дополнения в план мероприятий в целях решения вопросов, возникающих в ходе деятельности комиссии;</w:t>
      </w:r>
    </w:p>
    <w:p w:rsidR="00C067E9" w:rsidRDefault="00C067E9" w:rsidP="00C067E9">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8) контролирует выполнение членами комиссии решений, принятых на заседаниях комиссии;</w:t>
      </w:r>
    </w:p>
    <w:p w:rsidR="00C067E9" w:rsidRDefault="00C067E9" w:rsidP="00C067E9">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9) дает поручения членам комиссии для доработки (подготовки) документов (материалов), необходимых для разработки проекта ГП;</w:t>
      </w:r>
    </w:p>
    <w:p w:rsidR="00C067E9" w:rsidRDefault="00C067E9" w:rsidP="00C067E9">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10) созывает в случае необходимости внеочередное заседание комиссии.</w:t>
      </w:r>
    </w:p>
    <w:p w:rsidR="00C067E9" w:rsidRDefault="00C067E9" w:rsidP="00C067E9">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10. Секретарь комиссии:</w:t>
      </w:r>
    </w:p>
    <w:p w:rsidR="00C067E9" w:rsidRDefault="00C067E9" w:rsidP="00C067E9">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 организует подготовку заседаний комиссии, материалов для рассмотрения и проектов ее решений с учетом предложений, поступивших от членов комиссии;</w:t>
      </w:r>
    </w:p>
    <w:p w:rsidR="00C067E9" w:rsidRDefault="00C067E9" w:rsidP="00C067E9">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2) не позднее чем за три рабочих дня информирует членов комиссии о месте, дате и времени проведения, а также повестке дня очередного заседания комиссии, обеспечивает их необходимыми материалами;</w:t>
      </w:r>
    </w:p>
    <w:p w:rsidR="00C067E9" w:rsidRDefault="00C067E9" w:rsidP="00C067E9">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3) ведет протокол заседания комиссии;</w:t>
      </w:r>
    </w:p>
    <w:p w:rsidR="00C067E9" w:rsidRDefault="00C067E9" w:rsidP="00C067E9">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lastRenderedPageBreak/>
        <w:t>4) представляет протокол для подписания председателю комиссии и направляет всем членам комиссии для ознакомления;</w:t>
      </w:r>
    </w:p>
    <w:p w:rsidR="00C067E9" w:rsidRDefault="00C067E9" w:rsidP="00C067E9">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5) осуществляет рассылку документов в соответствии с решениями комиссии;</w:t>
      </w:r>
    </w:p>
    <w:p w:rsidR="00C067E9" w:rsidRDefault="00C067E9" w:rsidP="00C067E9">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6) ведет учет документации (архив) по рассматриваемому вопросу.</w:t>
      </w:r>
    </w:p>
    <w:p w:rsidR="00C067E9" w:rsidRDefault="00C067E9" w:rsidP="00C067E9">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В случае отсутствия секретаря комиссии его функции выполняет член комиссии, назначенный председателем комиссии.</w:t>
      </w:r>
    </w:p>
    <w:p w:rsidR="00C067E9" w:rsidRDefault="00C067E9" w:rsidP="00C067E9">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11. Члены комиссии:</w:t>
      </w:r>
    </w:p>
    <w:p w:rsidR="00C067E9" w:rsidRDefault="00C067E9" w:rsidP="00C067E9">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 принимают участие в разработке плана мероприятий комиссии;</w:t>
      </w:r>
    </w:p>
    <w:p w:rsidR="00C067E9" w:rsidRDefault="00C067E9" w:rsidP="00C067E9">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2) участвуют в обсуждении и голосовании рассматриваемых вопросов на заседаниях комиссии;</w:t>
      </w:r>
    </w:p>
    <w:p w:rsidR="00C067E9" w:rsidRDefault="00C067E9" w:rsidP="00C067E9">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3) своевременно выполняют все поручения председателя комиссии;</w:t>
      </w:r>
    </w:p>
    <w:p w:rsidR="00C067E9" w:rsidRDefault="00C067E9" w:rsidP="00C067E9">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4) высказывают замечания, предложения, дополнения в письменном или устном виде, касающиеся основных положений  проекта ГП со ссылкой на конкретный нормативный правовой акт.</w:t>
      </w:r>
    </w:p>
    <w:p w:rsidR="00C067E9" w:rsidRDefault="00C067E9" w:rsidP="00C067E9">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12. Комиссия осуществляет свою деятельность в форме заседания. Периодичность заседаний комиссии определяется председателем комиссии исходя из требований по соблюдению сроков выполнения и согласованию отдельных этапов подготовки  проекта ГП.</w:t>
      </w:r>
    </w:p>
    <w:p w:rsidR="00C067E9" w:rsidRDefault="00C067E9" w:rsidP="00C067E9">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13. Заседание комиссии считается правомочным, если на нем присутствует не менее пятидесяти процентов членов комиссии от общего числа членов комиссии.  Решения на заседаниях комиссии принимаются открытым голосованием, большинством голосов от числа членов комиссии, участвующих в заседании (пятьдесят процентов плюс один голос).</w:t>
      </w:r>
      <w:r w:rsidRPr="009A1D58">
        <w:rPr>
          <w:rFonts w:ascii="Times New Roman" w:hAnsi="Times New Roman" w:cs="Times New Roman"/>
          <w:sz w:val="28"/>
          <w:szCs w:val="28"/>
        </w:rPr>
        <w:t xml:space="preserve"> </w:t>
      </w:r>
      <w:r>
        <w:rPr>
          <w:rFonts w:ascii="Times New Roman" w:hAnsi="Times New Roman" w:cs="Times New Roman"/>
          <w:sz w:val="28"/>
          <w:szCs w:val="28"/>
        </w:rPr>
        <w:t>В случае равенства голосов при принятии решения, глосс председательствующего на заседании комиссии является решающим.</w:t>
      </w:r>
    </w:p>
    <w:p w:rsidR="00C067E9" w:rsidRDefault="00C067E9" w:rsidP="00C067E9">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14. Решение комиссии оформляется протоколом, который подписывается председателем комиссии, секретарем комиссии. В случае несогласия с принятым решением комиссии член комиссии имеет право изложить в письменной форме свое особое мнение по предмету обсуждения, которое подлежит приобщению к протоколу заседания комиссии.</w:t>
      </w:r>
    </w:p>
    <w:p w:rsidR="00C067E9" w:rsidRDefault="00C067E9" w:rsidP="00C067E9">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15. Решения комиссии, выработанные в отношении предложений, замечаний, дополнений, вносятся в  проект ГП.</w:t>
      </w:r>
    </w:p>
    <w:p w:rsidR="00C067E9" w:rsidRDefault="00C067E9" w:rsidP="00C067E9">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16. Заседания комиссии ведет ее председатель, в случае отсутствия председателя комиссии - заместитель председателя комиссии.</w:t>
      </w:r>
    </w:p>
    <w:p w:rsidR="00C067E9" w:rsidRDefault="00C067E9" w:rsidP="00C067E9">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17. Заседания комиссии проходят по адресу: Ставропольский край, Ипатовский район, г. Ипатово, ул. Ленинградская, </w:t>
      </w:r>
      <w:r w:rsidR="00AF25C4">
        <w:rPr>
          <w:rFonts w:ascii="Times New Roman" w:hAnsi="Times New Roman" w:cs="Times New Roman"/>
          <w:sz w:val="28"/>
          <w:szCs w:val="28"/>
        </w:rPr>
        <w:t>зд.</w:t>
      </w:r>
      <w:r>
        <w:rPr>
          <w:rFonts w:ascii="Times New Roman" w:hAnsi="Times New Roman" w:cs="Times New Roman"/>
          <w:sz w:val="28"/>
          <w:szCs w:val="28"/>
        </w:rPr>
        <w:t>80.</w:t>
      </w:r>
    </w:p>
    <w:p w:rsidR="00C067E9" w:rsidRDefault="00C067E9" w:rsidP="00C067E9">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18. Комиссия прекращает свою деятельность после принятия Думой Ипатовского муниципального округа Ставропольского края решения об утверждении  проекта ГП.</w:t>
      </w:r>
    </w:p>
    <w:p w:rsidR="00AF25C4" w:rsidRDefault="00AF25C4" w:rsidP="00C067E9">
      <w:pPr>
        <w:autoSpaceDE w:val="0"/>
        <w:autoSpaceDN w:val="0"/>
        <w:adjustRightInd w:val="0"/>
        <w:ind w:firstLine="540"/>
        <w:rPr>
          <w:rFonts w:ascii="Times New Roman" w:hAnsi="Times New Roman" w:cs="Times New Roman"/>
          <w:sz w:val="28"/>
          <w:szCs w:val="28"/>
        </w:rPr>
      </w:pPr>
    </w:p>
    <w:p w:rsidR="00C067E9" w:rsidRDefault="00C067E9" w:rsidP="00C067E9">
      <w:pPr>
        <w:autoSpaceDE w:val="0"/>
        <w:autoSpaceDN w:val="0"/>
        <w:adjustRightInd w:val="0"/>
        <w:ind w:firstLine="540"/>
        <w:jc w:val="center"/>
        <w:rPr>
          <w:rFonts w:ascii="Times New Roman" w:hAnsi="Times New Roman" w:cs="Times New Roman"/>
          <w:sz w:val="28"/>
          <w:szCs w:val="28"/>
        </w:rPr>
      </w:pPr>
      <w:r>
        <w:rPr>
          <w:rFonts w:ascii="Times New Roman" w:hAnsi="Times New Roman" w:cs="Times New Roman"/>
          <w:sz w:val="28"/>
          <w:szCs w:val="28"/>
          <w:lang w:val="en-US"/>
        </w:rPr>
        <w:t>IV</w:t>
      </w:r>
      <w:r>
        <w:rPr>
          <w:rFonts w:ascii="Times New Roman" w:hAnsi="Times New Roman" w:cs="Times New Roman"/>
          <w:sz w:val="28"/>
          <w:szCs w:val="28"/>
        </w:rPr>
        <w:t>. Порядок направления в комиссию предложений заинтересованных лиц по подготовке проекта ГП</w:t>
      </w:r>
    </w:p>
    <w:p w:rsidR="00C067E9" w:rsidRDefault="00C067E9" w:rsidP="00C067E9">
      <w:pPr>
        <w:autoSpaceDE w:val="0"/>
        <w:autoSpaceDN w:val="0"/>
        <w:adjustRightInd w:val="0"/>
        <w:jc w:val="center"/>
        <w:rPr>
          <w:rFonts w:ascii="Times New Roman" w:hAnsi="Times New Roman" w:cs="Times New Roman"/>
          <w:sz w:val="28"/>
          <w:szCs w:val="28"/>
        </w:rPr>
      </w:pPr>
    </w:p>
    <w:p w:rsidR="00C067E9" w:rsidRDefault="00C067E9" w:rsidP="00C067E9">
      <w:pPr>
        <w:ind w:firstLine="540"/>
        <w:rPr>
          <w:rFonts w:ascii="Times New Roman" w:hAnsi="Times New Roman" w:cs="Times New Roman"/>
          <w:sz w:val="28"/>
          <w:szCs w:val="28"/>
        </w:rPr>
      </w:pPr>
      <w:r>
        <w:rPr>
          <w:rFonts w:ascii="Times New Roman" w:hAnsi="Times New Roman" w:cs="Times New Roman"/>
          <w:sz w:val="28"/>
          <w:szCs w:val="28"/>
        </w:rPr>
        <w:lastRenderedPageBreak/>
        <w:t>19. С момента опубликования постановления администрации Ипатовского городского округа Ставропольского края «</w:t>
      </w:r>
      <w:r>
        <w:rPr>
          <w:rFonts w:ascii="Times New Roman" w:hAnsi="Times New Roman" w:cs="Times New Roman"/>
          <w:bCs/>
          <w:sz w:val="28"/>
          <w:szCs w:val="28"/>
        </w:rPr>
        <w:t xml:space="preserve">О </w:t>
      </w:r>
      <w:r w:rsidRPr="000B019C">
        <w:rPr>
          <w:rFonts w:ascii="Times New Roman" w:hAnsi="Times New Roman" w:cs="Times New Roman"/>
          <w:sz w:val="28"/>
          <w:szCs w:val="28"/>
        </w:rPr>
        <w:t>подготовке проекта о внесении изменений в генеральный план Ипатовского городского округа Ставропольского края, утвержденный решением Думы Ипатовского городского округа Ставропольского края от 20 августа 2019 года №75 «Об утверждении Генерального плана Ипатовского городского округа Ставропольского края</w:t>
      </w:r>
      <w:r>
        <w:rPr>
          <w:rFonts w:ascii="Times New Roman" w:hAnsi="Times New Roman" w:cs="Times New Roman"/>
          <w:sz w:val="28"/>
          <w:szCs w:val="28"/>
        </w:rPr>
        <w:t>» заинтересованные лица вправе направлять в комиссию предложения по подготовке проекта ГП по вопросам, внесенным на рассмотрение комиссии.</w:t>
      </w:r>
    </w:p>
    <w:p w:rsidR="00C067E9" w:rsidRDefault="00C067E9" w:rsidP="00C067E9">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20. Предложения направляются по почте либо непосредственно в комиссию по адресу: Ставропольский край, Ипатовский район, г. Ипатово, ул. Ленинградская, </w:t>
      </w:r>
      <w:r w:rsidR="00367FC6">
        <w:rPr>
          <w:rFonts w:ascii="Times New Roman" w:hAnsi="Times New Roman" w:cs="Times New Roman"/>
          <w:sz w:val="28"/>
          <w:szCs w:val="28"/>
        </w:rPr>
        <w:t>зд.</w:t>
      </w:r>
      <w:r>
        <w:rPr>
          <w:rFonts w:ascii="Times New Roman" w:hAnsi="Times New Roman" w:cs="Times New Roman"/>
          <w:sz w:val="28"/>
          <w:szCs w:val="28"/>
        </w:rPr>
        <w:t>80.</w:t>
      </w:r>
    </w:p>
    <w:p w:rsidR="00C067E9" w:rsidRDefault="00C067E9" w:rsidP="00C067E9">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21. Предложения по проекту ГП должны быть логично изложены в письменном виде (напечатаны либо написаны разборчивым почерком) за подписью лица, их изложившего, с указанием его полных фамилии, имени, отчества и даты подготовки предложений. Неразборчиво написанные предложения, а также предложения, не имеющие отношения к подготовке проекта ГП, комиссией не рассматриваются.</w:t>
      </w:r>
    </w:p>
    <w:p w:rsidR="00C067E9" w:rsidRDefault="00C067E9" w:rsidP="00C067E9">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22. Предложения могут содержать любые материалы (как на бумажных, так и магнитных носителях), направленные материалы возврату не подлежат. При подготовке проекта ГП принимаются те предложения, которые обоснованы ссылкой на нормы действующего законодательства.</w:t>
      </w:r>
    </w:p>
    <w:p w:rsidR="00951E48" w:rsidRDefault="00634797" w:rsidP="00951E48">
      <w:pPr>
        <w:autoSpaceDE w:val="0"/>
        <w:autoSpaceDN w:val="0"/>
        <w:adjustRightInd w:val="0"/>
        <w:ind w:firstLine="540"/>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30" type="#_x0000_t32" style="position:absolute;left:0;text-align:left;margin-left:100.3pt;margin-top:63.9pt;width:248.55pt;height:0;z-index:251666432" o:connectortype="straight"/>
        </w:pict>
      </w:r>
      <w:r w:rsidR="00C067E9">
        <w:rPr>
          <w:rFonts w:ascii="Times New Roman" w:hAnsi="Times New Roman" w:cs="Times New Roman"/>
          <w:sz w:val="28"/>
          <w:szCs w:val="28"/>
        </w:rPr>
        <w:t>23. Предложения, поступившие в комиссию после завершения работ по подготовке проекта ГП, не рассматриваются.</w:t>
      </w:r>
    </w:p>
    <w:p w:rsidR="00951E48" w:rsidRDefault="00951E48" w:rsidP="00951E48">
      <w:pPr>
        <w:autoSpaceDE w:val="0"/>
        <w:autoSpaceDN w:val="0"/>
        <w:adjustRightInd w:val="0"/>
        <w:ind w:firstLine="540"/>
        <w:rPr>
          <w:rFonts w:ascii="Times New Roman" w:hAnsi="Times New Roman" w:cs="Times New Roman"/>
          <w:sz w:val="28"/>
          <w:szCs w:val="28"/>
        </w:rPr>
      </w:pPr>
    </w:p>
    <w:p w:rsidR="004D7F6E" w:rsidRDefault="004D7F6E" w:rsidP="004D7F6E">
      <w:pPr>
        <w:spacing w:after="200" w:line="276" w:lineRule="auto"/>
        <w:jc w:val="left"/>
        <w:rPr>
          <w:rFonts w:ascii="Times New Roman" w:hAnsi="Times New Roman" w:cs="Times New Roman"/>
          <w:sz w:val="28"/>
          <w:szCs w:val="28"/>
        </w:rPr>
      </w:pPr>
      <w:r>
        <w:rPr>
          <w:rFonts w:ascii="Times New Roman" w:hAnsi="Times New Roman" w:cs="Times New Roman"/>
          <w:sz w:val="28"/>
          <w:szCs w:val="28"/>
        </w:rPr>
        <w:br w:type="page"/>
      </w:r>
    </w:p>
    <w:p w:rsidR="00C70AAA" w:rsidRDefault="00C70AAA" w:rsidP="00C70AAA">
      <w:pPr>
        <w:autoSpaceDE w:val="0"/>
        <w:autoSpaceDN w:val="0"/>
        <w:adjustRightInd w:val="0"/>
        <w:spacing w:line="240" w:lineRule="exact"/>
        <w:ind w:left="5387"/>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C70AAA" w:rsidRDefault="00C70AAA" w:rsidP="00C70AAA">
      <w:pPr>
        <w:autoSpaceDE w:val="0"/>
        <w:autoSpaceDN w:val="0"/>
        <w:adjustRightInd w:val="0"/>
        <w:spacing w:line="240" w:lineRule="exact"/>
        <w:ind w:left="5387"/>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Ипатовского </w:t>
      </w:r>
      <w:r w:rsidR="003D0FBA">
        <w:rPr>
          <w:rFonts w:ascii="Times New Roman" w:hAnsi="Times New Roman" w:cs="Times New Roman"/>
          <w:sz w:val="28"/>
          <w:szCs w:val="28"/>
        </w:rPr>
        <w:t>муниципальн</w:t>
      </w:r>
      <w:r>
        <w:rPr>
          <w:rFonts w:ascii="Times New Roman" w:hAnsi="Times New Roman" w:cs="Times New Roman"/>
          <w:sz w:val="28"/>
          <w:szCs w:val="28"/>
        </w:rPr>
        <w:t>ого округа Ставропольского края</w:t>
      </w:r>
    </w:p>
    <w:p w:rsidR="00C70AAA" w:rsidRDefault="003D0FBA" w:rsidP="00C70AAA">
      <w:pPr>
        <w:autoSpaceDE w:val="0"/>
        <w:autoSpaceDN w:val="0"/>
        <w:adjustRightInd w:val="0"/>
        <w:spacing w:line="240" w:lineRule="exact"/>
        <w:ind w:left="5387"/>
        <w:rPr>
          <w:rFonts w:ascii="Times New Roman" w:hAnsi="Times New Roman" w:cs="Times New Roman"/>
          <w:sz w:val="28"/>
          <w:szCs w:val="28"/>
        </w:rPr>
      </w:pPr>
      <w:r>
        <w:rPr>
          <w:rFonts w:ascii="Times New Roman" w:hAnsi="Times New Roman" w:cs="Times New Roman"/>
          <w:sz w:val="28"/>
          <w:szCs w:val="28"/>
        </w:rPr>
        <w:t>от</w:t>
      </w:r>
      <w:r w:rsidR="00C40009">
        <w:rPr>
          <w:rFonts w:ascii="Times New Roman" w:hAnsi="Times New Roman" w:cs="Times New Roman"/>
          <w:sz w:val="28"/>
          <w:szCs w:val="28"/>
        </w:rPr>
        <w:t xml:space="preserve"> 03 мая 2024 г. № 573</w:t>
      </w:r>
    </w:p>
    <w:p w:rsidR="003D633F" w:rsidRDefault="003D633F" w:rsidP="00C70AAA">
      <w:pPr>
        <w:autoSpaceDE w:val="0"/>
        <w:autoSpaceDN w:val="0"/>
        <w:adjustRightInd w:val="0"/>
        <w:spacing w:line="240" w:lineRule="exact"/>
        <w:ind w:left="5387"/>
        <w:rPr>
          <w:rFonts w:ascii="Times New Roman" w:hAnsi="Times New Roman" w:cs="Times New Roman"/>
          <w:sz w:val="28"/>
          <w:szCs w:val="28"/>
        </w:rPr>
      </w:pPr>
    </w:p>
    <w:p w:rsidR="00C70AAA" w:rsidRDefault="00C70AAA" w:rsidP="00C70AAA">
      <w:pPr>
        <w:autoSpaceDE w:val="0"/>
        <w:autoSpaceDN w:val="0"/>
        <w:adjustRightInd w:val="0"/>
        <w:spacing w:line="240" w:lineRule="exact"/>
        <w:ind w:left="5387"/>
        <w:rPr>
          <w:rFonts w:ascii="Times New Roman" w:hAnsi="Times New Roman" w:cs="Times New Roman"/>
          <w:sz w:val="28"/>
          <w:szCs w:val="28"/>
        </w:rPr>
      </w:pPr>
    </w:p>
    <w:p w:rsidR="00C067E9" w:rsidRDefault="00C067E9" w:rsidP="00C067E9">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Состав</w:t>
      </w:r>
    </w:p>
    <w:p w:rsidR="00C067E9" w:rsidRPr="000D6B31" w:rsidRDefault="00C067E9" w:rsidP="00C067E9">
      <w:pPr>
        <w:rPr>
          <w:rFonts w:ascii="Times New Roman" w:hAnsi="Times New Roman" w:cs="Times New Roman"/>
          <w:sz w:val="28"/>
          <w:szCs w:val="28"/>
        </w:rPr>
      </w:pPr>
      <w:r>
        <w:rPr>
          <w:rFonts w:ascii="Times New Roman" w:hAnsi="Times New Roman" w:cs="Times New Roman"/>
          <w:sz w:val="28"/>
          <w:szCs w:val="28"/>
        </w:rPr>
        <w:t xml:space="preserve">комиссии по подготовке проекта о внесении изменений в генеральный план Ипатовского городского округа Ставропольского края, </w:t>
      </w:r>
      <w:r w:rsidRPr="000B019C">
        <w:rPr>
          <w:rFonts w:ascii="Times New Roman" w:hAnsi="Times New Roman" w:cs="Times New Roman"/>
          <w:sz w:val="28"/>
          <w:szCs w:val="28"/>
        </w:rPr>
        <w:t>утвержденный решением Думы Ипатовского городского округа Ставропольского края от 20 августа</w:t>
      </w:r>
      <w:r w:rsidR="00AF25C4">
        <w:rPr>
          <w:rFonts w:ascii="Times New Roman" w:hAnsi="Times New Roman" w:cs="Times New Roman"/>
          <w:sz w:val="28"/>
          <w:szCs w:val="28"/>
        </w:rPr>
        <w:t xml:space="preserve"> 2019 года №75 «Об утверждении г</w:t>
      </w:r>
      <w:r w:rsidRPr="000B019C">
        <w:rPr>
          <w:rFonts w:ascii="Times New Roman" w:hAnsi="Times New Roman" w:cs="Times New Roman"/>
          <w:sz w:val="28"/>
          <w:szCs w:val="28"/>
        </w:rPr>
        <w:t>енерального плана Ипатовского городского округа Ставропольского края»</w:t>
      </w:r>
    </w:p>
    <w:p w:rsidR="00C067E9" w:rsidRDefault="00C067E9" w:rsidP="00C067E9">
      <w:pPr>
        <w:autoSpaceDE w:val="0"/>
        <w:autoSpaceDN w:val="0"/>
        <w:adjustRightInd w:val="0"/>
        <w:rPr>
          <w:rFonts w:ascii="Times New Roman" w:hAnsi="Times New Roman" w:cs="Times New Roman"/>
          <w:sz w:val="28"/>
          <w:szCs w:val="28"/>
        </w:rPr>
      </w:pPr>
    </w:p>
    <w:p w:rsidR="00C067E9" w:rsidRDefault="00C067E9" w:rsidP="00C067E9">
      <w:pPr>
        <w:autoSpaceDE w:val="0"/>
        <w:autoSpaceDN w:val="0"/>
        <w:adjustRightInd w:val="0"/>
        <w:spacing w:line="240" w:lineRule="exact"/>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3402"/>
        <w:gridCol w:w="5669"/>
      </w:tblGrid>
      <w:tr w:rsidR="00C067E9" w:rsidTr="00811215">
        <w:tc>
          <w:tcPr>
            <w:tcW w:w="3402" w:type="dxa"/>
            <w:hideMark/>
          </w:tcPr>
          <w:p w:rsidR="00C067E9" w:rsidRDefault="00C067E9" w:rsidP="00811215">
            <w:pPr>
              <w:autoSpaceDE w:val="0"/>
              <w:autoSpaceDN w:val="0"/>
              <w:adjustRightInd w:val="0"/>
              <w:spacing w:line="240" w:lineRule="exact"/>
              <w:contextualSpacing/>
              <w:jc w:val="left"/>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Дугинец</w:t>
            </w:r>
            <w:proofErr w:type="spellEnd"/>
          </w:p>
          <w:p w:rsidR="00C067E9" w:rsidRDefault="00C067E9" w:rsidP="00811215">
            <w:pPr>
              <w:autoSpaceDE w:val="0"/>
              <w:autoSpaceDN w:val="0"/>
              <w:adjustRightInd w:val="0"/>
              <w:spacing w:line="240" w:lineRule="exact"/>
              <w:contextualSpacing/>
              <w:jc w:val="left"/>
              <w:rPr>
                <w:rFonts w:ascii="Times New Roman" w:hAnsi="Times New Roman" w:cs="Times New Roman"/>
                <w:sz w:val="28"/>
                <w:szCs w:val="28"/>
                <w:lang w:eastAsia="en-US"/>
              </w:rPr>
            </w:pPr>
            <w:r>
              <w:rPr>
                <w:rFonts w:ascii="Times New Roman" w:hAnsi="Times New Roman" w:cs="Times New Roman"/>
                <w:sz w:val="28"/>
                <w:szCs w:val="28"/>
                <w:lang w:eastAsia="en-US"/>
              </w:rPr>
              <w:t>Лариса</w:t>
            </w:r>
          </w:p>
          <w:p w:rsidR="00C067E9" w:rsidRDefault="00C067E9" w:rsidP="00811215">
            <w:pPr>
              <w:autoSpaceDE w:val="0"/>
              <w:autoSpaceDN w:val="0"/>
              <w:adjustRightInd w:val="0"/>
              <w:spacing w:line="240" w:lineRule="exact"/>
              <w:contextualSpacing/>
              <w:jc w:val="left"/>
              <w:rPr>
                <w:rFonts w:ascii="Times New Roman" w:hAnsi="Times New Roman" w:cs="Times New Roman"/>
                <w:sz w:val="28"/>
                <w:szCs w:val="28"/>
                <w:lang w:eastAsia="en-US"/>
              </w:rPr>
            </w:pPr>
            <w:r>
              <w:rPr>
                <w:rFonts w:ascii="Times New Roman" w:hAnsi="Times New Roman" w:cs="Times New Roman"/>
                <w:sz w:val="28"/>
                <w:szCs w:val="28"/>
                <w:lang w:eastAsia="en-US"/>
              </w:rPr>
              <w:t>Сергеевна</w:t>
            </w:r>
          </w:p>
        </w:tc>
        <w:tc>
          <w:tcPr>
            <w:tcW w:w="5669" w:type="dxa"/>
            <w:hideMark/>
          </w:tcPr>
          <w:p w:rsidR="00C067E9" w:rsidRDefault="00C067E9" w:rsidP="00811215">
            <w:pPr>
              <w:autoSpaceDE w:val="0"/>
              <w:autoSpaceDN w:val="0"/>
              <w:adjustRightInd w:val="0"/>
              <w:spacing w:line="240" w:lineRule="exact"/>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исполняющий обязанности заместителя главы администрации – начальника управления по работе с территориями администрации Ипатовского муниципального округа Ставропольского края, председатель комиссии</w:t>
            </w:r>
          </w:p>
          <w:p w:rsidR="00C067E9" w:rsidRDefault="00C067E9" w:rsidP="00811215">
            <w:pPr>
              <w:autoSpaceDE w:val="0"/>
              <w:autoSpaceDN w:val="0"/>
              <w:adjustRightInd w:val="0"/>
              <w:spacing w:line="240" w:lineRule="exact"/>
              <w:contextualSpacing/>
              <w:rPr>
                <w:rFonts w:ascii="Times New Roman" w:hAnsi="Times New Roman" w:cs="Times New Roman"/>
                <w:sz w:val="28"/>
                <w:szCs w:val="28"/>
                <w:lang w:eastAsia="en-US"/>
              </w:rPr>
            </w:pPr>
          </w:p>
        </w:tc>
      </w:tr>
      <w:tr w:rsidR="00C067E9" w:rsidTr="00811215">
        <w:tc>
          <w:tcPr>
            <w:tcW w:w="3402" w:type="dxa"/>
            <w:hideMark/>
          </w:tcPr>
          <w:p w:rsidR="00C067E9" w:rsidRDefault="00C067E9" w:rsidP="00811215">
            <w:pPr>
              <w:autoSpaceDE w:val="0"/>
              <w:autoSpaceDN w:val="0"/>
              <w:adjustRightInd w:val="0"/>
              <w:spacing w:line="240" w:lineRule="exact"/>
              <w:contextualSpacing/>
              <w:jc w:val="left"/>
              <w:rPr>
                <w:rFonts w:ascii="Times New Roman" w:hAnsi="Times New Roman" w:cs="Times New Roman"/>
                <w:sz w:val="28"/>
                <w:szCs w:val="28"/>
                <w:lang w:eastAsia="en-US"/>
              </w:rPr>
            </w:pPr>
            <w:r>
              <w:rPr>
                <w:rFonts w:ascii="Times New Roman" w:hAnsi="Times New Roman" w:cs="Times New Roman"/>
                <w:sz w:val="28"/>
                <w:szCs w:val="28"/>
                <w:lang w:eastAsia="en-US"/>
              </w:rPr>
              <w:t>Неделько</w:t>
            </w:r>
          </w:p>
          <w:p w:rsidR="00C067E9" w:rsidRDefault="00C067E9" w:rsidP="00811215">
            <w:pPr>
              <w:autoSpaceDE w:val="0"/>
              <w:autoSpaceDN w:val="0"/>
              <w:adjustRightInd w:val="0"/>
              <w:spacing w:line="240" w:lineRule="exact"/>
              <w:contextualSpacing/>
              <w:jc w:val="left"/>
              <w:rPr>
                <w:rFonts w:ascii="Times New Roman" w:hAnsi="Times New Roman" w:cs="Times New Roman"/>
                <w:sz w:val="28"/>
                <w:szCs w:val="28"/>
                <w:lang w:eastAsia="en-US"/>
              </w:rPr>
            </w:pPr>
            <w:r>
              <w:rPr>
                <w:rFonts w:ascii="Times New Roman" w:hAnsi="Times New Roman" w:cs="Times New Roman"/>
                <w:sz w:val="28"/>
                <w:szCs w:val="28"/>
                <w:lang w:eastAsia="en-US"/>
              </w:rPr>
              <w:t>Геннадий</w:t>
            </w:r>
          </w:p>
          <w:p w:rsidR="00C067E9" w:rsidRDefault="00C067E9" w:rsidP="00811215">
            <w:pPr>
              <w:autoSpaceDE w:val="0"/>
              <w:autoSpaceDN w:val="0"/>
              <w:adjustRightInd w:val="0"/>
              <w:spacing w:line="240" w:lineRule="exact"/>
              <w:contextualSpacing/>
              <w:jc w:val="left"/>
              <w:rPr>
                <w:rFonts w:ascii="Times New Roman" w:hAnsi="Times New Roman" w:cs="Times New Roman"/>
                <w:sz w:val="28"/>
                <w:szCs w:val="28"/>
                <w:lang w:eastAsia="en-US"/>
              </w:rPr>
            </w:pPr>
            <w:r>
              <w:rPr>
                <w:rFonts w:ascii="Times New Roman" w:hAnsi="Times New Roman" w:cs="Times New Roman"/>
                <w:sz w:val="28"/>
                <w:szCs w:val="28"/>
                <w:lang w:eastAsia="en-US"/>
              </w:rPr>
              <w:t>Николаевич</w:t>
            </w:r>
          </w:p>
        </w:tc>
        <w:tc>
          <w:tcPr>
            <w:tcW w:w="5669" w:type="dxa"/>
            <w:hideMark/>
          </w:tcPr>
          <w:p w:rsidR="00C067E9" w:rsidRDefault="00C067E9" w:rsidP="00811215">
            <w:pPr>
              <w:autoSpaceDE w:val="0"/>
              <w:autoSpaceDN w:val="0"/>
              <w:adjustRightInd w:val="0"/>
              <w:spacing w:line="240" w:lineRule="exact"/>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начальник отдела капитального строительства, архитектуры и градостроительства - главный архитектор администрации Ипатовского муниципального округа Ставропольского края, заместитель председателя комиссии</w:t>
            </w:r>
          </w:p>
          <w:p w:rsidR="00C067E9" w:rsidRDefault="00C067E9" w:rsidP="00811215">
            <w:pPr>
              <w:autoSpaceDE w:val="0"/>
              <w:autoSpaceDN w:val="0"/>
              <w:adjustRightInd w:val="0"/>
              <w:spacing w:line="240" w:lineRule="exact"/>
              <w:contextualSpacing/>
              <w:rPr>
                <w:rFonts w:ascii="Times New Roman" w:hAnsi="Times New Roman" w:cs="Times New Roman"/>
                <w:sz w:val="28"/>
                <w:szCs w:val="28"/>
                <w:lang w:eastAsia="en-US"/>
              </w:rPr>
            </w:pPr>
          </w:p>
        </w:tc>
      </w:tr>
      <w:tr w:rsidR="00C067E9" w:rsidTr="00811215">
        <w:tc>
          <w:tcPr>
            <w:tcW w:w="3402" w:type="dxa"/>
          </w:tcPr>
          <w:p w:rsidR="00C067E9" w:rsidRDefault="00C067E9" w:rsidP="00811215">
            <w:pPr>
              <w:autoSpaceDE w:val="0"/>
              <w:autoSpaceDN w:val="0"/>
              <w:adjustRightInd w:val="0"/>
              <w:spacing w:line="240" w:lineRule="exact"/>
              <w:contextualSpacing/>
              <w:jc w:val="left"/>
              <w:rPr>
                <w:rFonts w:ascii="Times New Roman" w:hAnsi="Times New Roman" w:cs="Times New Roman"/>
                <w:sz w:val="28"/>
                <w:szCs w:val="28"/>
                <w:lang w:eastAsia="en-US"/>
              </w:rPr>
            </w:pPr>
            <w:r>
              <w:rPr>
                <w:rFonts w:ascii="Times New Roman" w:hAnsi="Times New Roman" w:cs="Times New Roman"/>
                <w:sz w:val="28"/>
                <w:szCs w:val="28"/>
                <w:lang w:eastAsia="en-US"/>
              </w:rPr>
              <w:t>Босых</w:t>
            </w:r>
          </w:p>
          <w:p w:rsidR="00C067E9" w:rsidRDefault="00C067E9" w:rsidP="00811215">
            <w:pPr>
              <w:autoSpaceDE w:val="0"/>
              <w:autoSpaceDN w:val="0"/>
              <w:adjustRightInd w:val="0"/>
              <w:spacing w:line="240" w:lineRule="exact"/>
              <w:contextualSpacing/>
              <w:jc w:val="left"/>
              <w:rPr>
                <w:rFonts w:ascii="Times New Roman" w:hAnsi="Times New Roman" w:cs="Times New Roman"/>
                <w:sz w:val="28"/>
                <w:szCs w:val="28"/>
                <w:lang w:eastAsia="en-US"/>
              </w:rPr>
            </w:pPr>
            <w:r>
              <w:rPr>
                <w:rFonts w:ascii="Times New Roman" w:hAnsi="Times New Roman" w:cs="Times New Roman"/>
                <w:sz w:val="28"/>
                <w:szCs w:val="28"/>
                <w:lang w:eastAsia="en-US"/>
              </w:rPr>
              <w:t>Александр</w:t>
            </w:r>
          </w:p>
          <w:p w:rsidR="00C067E9" w:rsidRDefault="00C067E9" w:rsidP="00811215">
            <w:pPr>
              <w:autoSpaceDE w:val="0"/>
              <w:autoSpaceDN w:val="0"/>
              <w:adjustRightInd w:val="0"/>
              <w:spacing w:line="240" w:lineRule="exact"/>
              <w:contextualSpacing/>
              <w:jc w:val="left"/>
              <w:rPr>
                <w:rFonts w:ascii="Times New Roman" w:hAnsi="Times New Roman" w:cs="Times New Roman"/>
                <w:sz w:val="28"/>
                <w:szCs w:val="28"/>
                <w:lang w:eastAsia="en-US"/>
              </w:rPr>
            </w:pPr>
            <w:r>
              <w:rPr>
                <w:rFonts w:ascii="Times New Roman" w:hAnsi="Times New Roman" w:cs="Times New Roman"/>
                <w:sz w:val="28"/>
                <w:szCs w:val="28"/>
                <w:lang w:eastAsia="en-US"/>
              </w:rPr>
              <w:t>Александрович</w:t>
            </w:r>
          </w:p>
          <w:p w:rsidR="00C067E9" w:rsidRDefault="00C067E9" w:rsidP="00811215">
            <w:pPr>
              <w:autoSpaceDE w:val="0"/>
              <w:autoSpaceDN w:val="0"/>
              <w:adjustRightInd w:val="0"/>
              <w:spacing w:line="240" w:lineRule="exact"/>
              <w:contextualSpacing/>
              <w:jc w:val="left"/>
              <w:rPr>
                <w:rFonts w:ascii="Times New Roman" w:hAnsi="Times New Roman" w:cs="Times New Roman"/>
                <w:sz w:val="28"/>
                <w:szCs w:val="28"/>
                <w:lang w:eastAsia="en-US"/>
              </w:rPr>
            </w:pPr>
          </w:p>
        </w:tc>
        <w:tc>
          <w:tcPr>
            <w:tcW w:w="5669" w:type="dxa"/>
            <w:hideMark/>
          </w:tcPr>
          <w:p w:rsidR="00C067E9" w:rsidRDefault="00C067E9" w:rsidP="00811215">
            <w:pPr>
              <w:autoSpaceDE w:val="0"/>
              <w:autoSpaceDN w:val="0"/>
              <w:adjustRightInd w:val="0"/>
              <w:spacing w:line="240" w:lineRule="exact"/>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главный специалист отдела капитального строительства, архитектуры и градостроительства администрации Ипатовского муниципального округа Ставропольского края, секретарь комиссии</w:t>
            </w:r>
          </w:p>
          <w:p w:rsidR="00C067E9" w:rsidRDefault="00C067E9" w:rsidP="00811215">
            <w:pPr>
              <w:autoSpaceDE w:val="0"/>
              <w:autoSpaceDN w:val="0"/>
              <w:adjustRightInd w:val="0"/>
              <w:spacing w:line="240" w:lineRule="exact"/>
              <w:contextualSpacing/>
              <w:rPr>
                <w:rFonts w:ascii="Times New Roman" w:hAnsi="Times New Roman" w:cs="Times New Roman"/>
                <w:sz w:val="28"/>
                <w:szCs w:val="28"/>
                <w:lang w:eastAsia="en-US"/>
              </w:rPr>
            </w:pPr>
          </w:p>
        </w:tc>
      </w:tr>
      <w:tr w:rsidR="00C067E9" w:rsidTr="00811215">
        <w:trPr>
          <w:trHeight w:val="311"/>
        </w:trPr>
        <w:tc>
          <w:tcPr>
            <w:tcW w:w="9071" w:type="dxa"/>
            <w:gridSpan w:val="2"/>
            <w:hideMark/>
          </w:tcPr>
          <w:p w:rsidR="00C067E9" w:rsidRDefault="00C067E9" w:rsidP="00811215">
            <w:pPr>
              <w:autoSpaceDE w:val="0"/>
              <w:autoSpaceDN w:val="0"/>
              <w:adjustRightInd w:val="0"/>
              <w:spacing w:line="240" w:lineRule="exact"/>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Члены комиссии:</w:t>
            </w:r>
          </w:p>
          <w:p w:rsidR="00951E48" w:rsidRDefault="00951E48" w:rsidP="00811215">
            <w:pPr>
              <w:autoSpaceDE w:val="0"/>
              <w:autoSpaceDN w:val="0"/>
              <w:adjustRightInd w:val="0"/>
              <w:spacing w:line="240" w:lineRule="exact"/>
              <w:contextualSpacing/>
              <w:jc w:val="center"/>
              <w:rPr>
                <w:rFonts w:ascii="Times New Roman" w:hAnsi="Times New Roman" w:cs="Times New Roman"/>
                <w:sz w:val="28"/>
                <w:szCs w:val="28"/>
                <w:lang w:eastAsia="en-US"/>
              </w:rPr>
            </w:pPr>
          </w:p>
        </w:tc>
      </w:tr>
      <w:tr w:rsidR="00C067E9" w:rsidTr="00811215">
        <w:trPr>
          <w:trHeight w:val="1052"/>
        </w:trPr>
        <w:tc>
          <w:tcPr>
            <w:tcW w:w="3402" w:type="dxa"/>
          </w:tcPr>
          <w:p w:rsidR="00951E48" w:rsidRDefault="00951E48" w:rsidP="00811215">
            <w:pPr>
              <w:autoSpaceDE w:val="0"/>
              <w:autoSpaceDN w:val="0"/>
              <w:adjustRightInd w:val="0"/>
              <w:spacing w:line="240" w:lineRule="exact"/>
              <w:contextualSpacing/>
              <w:jc w:val="left"/>
              <w:rPr>
                <w:rFonts w:ascii="Times New Roman" w:hAnsi="Times New Roman" w:cs="Times New Roman"/>
                <w:sz w:val="28"/>
                <w:szCs w:val="28"/>
                <w:lang w:eastAsia="en-US"/>
              </w:rPr>
            </w:pPr>
          </w:p>
          <w:p w:rsidR="00951E48" w:rsidRDefault="00951E48" w:rsidP="00811215">
            <w:pPr>
              <w:autoSpaceDE w:val="0"/>
              <w:autoSpaceDN w:val="0"/>
              <w:adjustRightInd w:val="0"/>
              <w:spacing w:line="240" w:lineRule="exact"/>
              <w:contextualSpacing/>
              <w:jc w:val="left"/>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Зоткина</w:t>
            </w:r>
            <w:proofErr w:type="spellEnd"/>
          </w:p>
          <w:p w:rsidR="00951E48" w:rsidRDefault="00951E48" w:rsidP="00811215">
            <w:pPr>
              <w:autoSpaceDE w:val="0"/>
              <w:autoSpaceDN w:val="0"/>
              <w:adjustRightInd w:val="0"/>
              <w:spacing w:line="240" w:lineRule="exact"/>
              <w:contextualSpacing/>
              <w:jc w:val="left"/>
              <w:rPr>
                <w:rFonts w:ascii="Times New Roman" w:hAnsi="Times New Roman" w:cs="Times New Roman"/>
                <w:sz w:val="28"/>
                <w:szCs w:val="28"/>
                <w:lang w:eastAsia="en-US"/>
              </w:rPr>
            </w:pPr>
            <w:r>
              <w:rPr>
                <w:rFonts w:ascii="Times New Roman" w:hAnsi="Times New Roman" w:cs="Times New Roman"/>
                <w:sz w:val="28"/>
                <w:szCs w:val="28"/>
                <w:lang w:eastAsia="en-US"/>
              </w:rPr>
              <w:t>Олеся</w:t>
            </w:r>
          </w:p>
          <w:p w:rsidR="00951E48" w:rsidRDefault="00951E48" w:rsidP="00811215">
            <w:pPr>
              <w:autoSpaceDE w:val="0"/>
              <w:autoSpaceDN w:val="0"/>
              <w:adjustRightInd w:val="0"/>
              <w:spacing w:line="240" w:lineRule="exact"/>
              <w:contextualSpacing/>
              <w:jc w:val="left"/>
              <w:rPr>
                <w:rFonts w:ascii="Times New Roman" w:hAnsi="Times New Roman" w:cs="Times New Roman"/>
                <w:sz w:val="28"/>
                <w:szCs w:val="28"/>
                <w:lang w:eastAsia="en-US"/>
              </w:rPr>
            </w:pPr>
            <w:r>
              <w:rPr>
                <w:rFonts w:ascii="Times New Roman" w:hAnsi="Times New Roman" w:cs="Times New Roman"/>
                <w:sz w:val="28"/>
                <w:szCs w:val="28"/>
                <w:lang w:eastAsia="en-US"/>
              </w:rPr>
              <w:t>Владимировна</w:t>
            </w:r>
          </w:p>
          <w:p w:rsidR="00951E48" w:rsidRDefault="00951E48" w:rsidP="00811215">
            <w:pPr>
              <w:autoSpaceDE w:val="0"/>
              <w:autoSpaceDN w:val="0"/>
              <w:adjustRightInd w:val="0"/>
              <w:spacing w:line="240" w:lineRule="exact"/>
              <w:contextualSpacing/>
              <w:jc w:val="left"/>
              <w:rPr>
                <w:rFonts w:ascii="Times New Roman" w:hAnsi="Times New Roman" w:cs="Times New Roman"/>
                <w:sz w:val="28"/>
                <w:szCs w:val="28"/>
                <w:lang w:eastAsia="en-US"/>
              </w:rPr>
            </w:pPr>
          </w:p>
          <w:p w:rsidR="00951E48" w:rsidRDefault="00951E48" w:rsidP="00811215">
            <w:pPr>
              <w:autoSpaceDE w:val="0"/>
              <w:autoSpaceDN w:val="0"/>
              <w:adjustRightInd w:val="0"/>
              <w:spacing w:line="240" w:lineRule="exact"/>
              <w:contextualSpacing/>
              <w:jc w:val="left"/>
              <w:rPr>
                <w:rFonts w:ascii="Times New Roman" w:hAnsi="Times New Roman" w:cs="Times New Roman"/>
                <w:sz w:val="28"/>
                <w:szCs w:val="28"/>
                <w:lang w:eastAsia="en-US"/>
              </w:rPr>
            </w:pPr>
          </w:p>
          <w:p w:rsidR="00951E48" w:rsidRDefault="00951E48" w:rsidP="00811215">
            <w:pPr>
              <w:autoSpaceDE w:val="0"/>
              <w:autoSpaceDN w:val="0"/>
              <w:adjustRightInd w:val="0"/>
              <w:spacing w:line="240" w:lineRule="exact"/>
              <w:contextualSpacing/>
              <w:jc w:val="left"/>
              <w:rPr>
                <w:rFonts w:ascii="Times New Roman" w:hAnsi="Times New Roman" w:cs="Times New Roman"/>
                <w:sz w:val="28"/>
                <w:szCs w:val="28"/>
                <w:lang w:eastAsia="en-US"/>
              </w:rPr>
            </w:pPr>
          </w:p>
          <w:p w:rsidR="00951E48" w:rsidRDefault="00951E48" w:rsidP="00811215">
            <w:pPr>
              <w:autoSpaceDE w:val="0"/>
              <w:autoSpaceDN w:val="0"/>
              <w:adjustRightInd w:val="0"/>
              <w:spacing w:line="240" w:lineRule="exact"/>
              <w:contextualSpacing/>
              <w:jc w:val="left"/>
              <w:rPr>
                <w:rFonts w:ascii="Times New Roman" w:hAnsi="Times New Roman" w:cs="Times New Roman"/>
                <w:sz w:val="28"/>
                <w:szCs w:val="28"/>
                <w:lang w:eastAsia="en-US"/>
              </w:rPr>
            </w:pPr>
          </w:p>
          <w:p w:rsidR="00C067E9" w:rsidRDefault="00C067E9" w:rsidP="00811215">
            <w:pPr>
              <w:autoSpaceDE w:val="0"/>
              <w:autoSpaceDN w:val="0"/>
              <w:adjustRightInd w:val="0"/>
              <w:spacing w:line="240" w:lineRule="exact"/>
              <w:contextualSpacing/>
              <w:jc w:val="left"/>
              <w:rPr>
                <w:rFonts w:ascii="Times New Roman" w:hAnsi="Times New Roman" w:cs="Times New Roman"/>
                <w:sz w:val="28"/>
                <w:szCs w:val="28"/>
                <w:lang w:eastAsia="en-US"/>
              </w:rPr>
            </w:pPr>
            <w:r>
              <w:rPr>
                <w:rFonts w:ascii="Times New Roman" w:hAnsi="Times New Roman" w:cs="Times New Roman"/>
                <w:sz w:val="28"/>
                <w:szCs w:val="28"/>
                <w:lang w:eastAsia="en-US"/>
              </w:rPr>
              <w:t>Кобозев</w:t>
            </w:r>
          </w:p>
          <w:p w:rsidR="00C067E9" w:rsidRDefault="00C067E9" w:rsidP="00811215">
            <w:pPr>
              <w:autoSpaceDE w:val="0"/>
              <w:autoSpaceDN w:val="0"/>
              <w:adjustRightInd w:val="0"/>
              <w:spacing w:line="240" w:lineRule="exact"/>
              <w:contextualSpacing/>
              <w:jc w:val="left"/>
              <w:rPr>
                <w:rFonts w:ascii="Times New Roman" w:hAnsi="Times New Roman" w:cs="Times New Roman"/>
                <w:sz w:val="28"/>
                <w:szCs w:val="28"/>
                <w:lang w:eastAsia="en-US"/>
              </w:rPr>
            </w:pPr>
            <w:r>
              <w:rPr>
                <w:rFonts w:ascii="Times New Roman" w:hAnsi="Times New Roman" w:cs="Times New Roman"/>
                <w:sz w:val="28"/>
                <w:szCs w:val="28"/>
                <w:lang w:eastAsia="en-US"/>
              </w:rPr>
              <w:t>Сергей</w:t>
            </w:r>
          </w:p>
          <w:p w:rsidR="00C067E9" w:rsidRDefault="00C067E9" w:rsidP="00811215">
            <w:pPr>
              <w:autoSpaceDE w:val="0"/>
              <w:autoSpaceDN w:val="0"/>
              <w:adjustRightInd w:val="0"/>
              <w:spacing w:line="240" w:lineRule="exact"/>
              <w:contextualSpacing/>
              <w:jc w:val="left"/>
              <w:rPr>
                <w:rFonts w:ascii="Times New Roman" w:hAnsi="Times New Roman" w:cs="Times New Roman"/>
                <w:sz w:val="28"/>
                <w:szCs w:val="28"/>
                <w:lang w:eastAsia="en-US"/>
              </w:rPr>
            </w:pPr>
            <w:r>
              <w:rPr>
                <w:rFonts w:ascii="Times New Roman" w:hAnsi="Times New Roman" w:cs="Times New Roman"/>
                <w:sz w:val="28"/>
                <w:szCs w:val="28"/>
                <w:lang w:eastAsia="en-US"/>
              </w:rPr>
              <w:t>Николаевич</w:t>
            </w:r>
          </w:p>
          <w:p w:rsidR="00C067E9" w:rsidRDefault="00C067E9" w:rsidP="00811215">
            <w:pPr>
              <w:autoSpaceDE w:val="0"/>
              <w:autoSpaceDN w:val="0"/>
              <w:adjustRightInd w:val="0"/>
              <w:spacing w:line="240" w:lineRule="exact"/>
              <w:contextualSpacing/>
              <w:jc w:val="left"/>
              <w:rPr>
                <w:rFonts w:ascii="Times New Roman" w:hAnsi="Times New Roman" w:cs="Times New Roman"/>
                <w:sz w:val="28"/>
                <w:szCs w:val="28"/>
                <w:lang w:eastAsia="en-US"/>
              </w:rPr>
            </w:pPr>
          </w:p>
        </w:tc>
        <w:tc>
          <w:tcPr>
            <w:tcW w:w="5669" w:type="dxa"/>
          </w:tcPr>
          <w:p w:rsidR="00951E48" w:rsidRDefault="00951E48" w:rsidP="00811215">
            <w:pPr>
              <w:autoSpaceDE w:val="0"/>
              <w:autoSpaceDN w:val="0"/>
              <w:adjustRightInd w:val="0"/>
              <w:spacing w:line="240" w:lineRule="exact"/>
              <w:contextualSpacing/>
              <w:rPr>
                <w:rFonts w:ascii="Times New Roman" w:hAnsi="Times New Roman" w:cs="Times New Roman"/>
                <w:sz w:val="28"/>
                <w:szCs w:val="28"/>
                <w:lang w:eastAsia="en-US"/>
              </w:rPr>
            </w:pPr>
          </w:p>
          <w:p w:rsidR="00951E48" w:rsidRDefault="00951E48" w:rsidP="00951E48">
            <w:pPr>
              <w:autoSpaceDE w:val="0"/>
              <w:autoSpaceDN w:val="0"/>
              <w:adjustRightInd w:val="0"/>
              <w:spacing w:line="240" w:lineRule="exact"/>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главный специалист отдела капитального строительства, архитектуры и градостроительства администрации Ипатовского муниципального округа Ставропольского края</w:t>
            </w:r>
          </w:p>
          <w:p w:rsidR="00951E48" w:rsidRDefault="00951E48" w:rsidP="00811215">
            <w:pPr>
              <w:autoSpaceDE w:val="0"/>
              <w:autoSpaceDN w:val="0"/>
              <w:adjustRightInd w:val="0"/>
              <w:spacing w:line="240" w:lineRule="exact"/>
              <w:contextualSpacing/>
              <w:rPr>
                <w:rFonts w:ascii="Times New Roman" w:hAnsi="Times New Roman" w:cs="Times New Roman"/>
                <w:sz w:val="28"/>
                <w:szCs w:val="28"/>
                <w:lang w:eastAsia="en-US"/>
              </w:rPr>
            </w:pPr>
          </w:p>
          <w:p w:rsidR="00951E48" w:rsidRDefault="00951E48" w:rsidP="00811215">
            <w:pPr>
              <w:autoSpaceDE w:val="0"/>
              <w:autoSpaceDN w:val="0"/>
              <w:adjustRightInd w:val="0"/>
              <w:spacing w:line="240" w:lineRule="exact"/>
              <w:contextualSpacing/>
              <w:rPr>
                <w:rFonts w:ascii="Times New Roman" w:hAnsi="Times New Roman" w:cs="Times New Roman"/>
                <w:sz w:val="28"/>
                <w:szCs w:val="28"/>
                <w:lang w:eastAsia="en-US"/>
              </w:rPr>
            </w:pPr>
          </w:p>
          <w:p w:rsidR="00C067E9" w:rsidRDefault="00C067E9" w:rsidP="00811215">
            <w:pPr>
              <w:autoSpaceDE w:val="0"/>
              <w:autoSpaceDN w:val="0"/>
              <w:adjustRightInd w:val="0"/>
              <w:spacing w:line="240" w:lineRule="exact"/>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Депутат Думы Ипатовского муниципального округа Ставропольского края (по согласованию)</w:t>
            </w:r>
          </w:p>
          <w:p w:rsidR="00C067E9" w:rsidRDefault="00C067E9" w:rsidP="00811215">
            <w:pPr>
              <w:autoSpaceDE w:val="0"/>
              <w:autoSpaceDN w:val="0"/>
              <w:adjustRightInd w:val="0"/>
              <w:spacing w:line="240" w:lineRule="exact"/>
              <w:contextualSpacing/>
              <w:rPr>
                <w:rFonts w:ascii="Times New Roman" w:hAnsi="Times New Roman" w:cs="Times New Roman"/>
                <w:sz w:val="28"/>
                <w:szCs w:val="28"/>
                <w:lang w:eastAsia="en-US"/>
              </w:rPr>
            </w:pPr>
          </w:p>
        </w:tc>
      </w:tr>
      <w:tr w:rsidR="00C067E9" w:rsidTr="00811215">
        <w:trPr>
          <w:trHeight w:val="880"/>
        </w:trPr>
        <w:tc>
          <w:tcPr>
            <w:tcW w:w="3402" w:type="dxa"/>
            <w:hideMark/>
          </w:tcPr>
          <w:p w:rsidR="00C067E9" w:rsidRDefault="00C067E9" w:rsidP="00811215">
            <w:pPr>
              <w:autoSpaceDE w:val="0"/>
              <w:autoSpaceDN w:val="0"/>
              <w:adjustRightInd w:val="0"/>
              <w:spacing w:line="240" w:lineRule="exact"/>
              <w:contextualSpacing/>
              <w:jc w:val="left"/>
              <w:rPr>
                <w:rFonts w:ascii="Times New Roman" w:hAnsi="Times New Roman" w:cs="Times New Roman"/>
                <w:sz w:val="28"/>
                <w:szCs w:val="28"/>
                <w:lang w:eastAsia="en-US"/>
              </w:rPr>
            </w:pPr>
            <w:r>
              <w:rPr>
                <w:rFonts w:ascii="Times New Roman" w:hAnsi="Times New Roman" w:cs="Times New Roman"/>
                <w:sz w:val="28"/>
                <w:szCs w:val="28"/>
                <w:lang w:eastAsia="en-US"/>
              </w:rPr>
              <w:t>Коваленко</w:t>
            </w:r>
          </w:p>
          <w:p w:rsidR="00C067E9" w:rsidRDefault="00C067E9" w:rsidP="00811215">
            <w:pPr>
              <w:autoSpaceDE w:val="0"/>
              <w:autoSpaceDN w:val="0"/>
              <w:adjustRightInd w:val="0"/>
              <w:spacing w:line="240" w:lineRule="exact"/>
              <w:contextualSpacing/>
              <w:jc w:val="left"/>
              <w:rPr>
                <w:rFonts w:ascii="Times New Roman" w:hAnsi="Times New Roman" w:cs="Times New Roman"/>
                <w:sz w:val="28"/>
                <w:szCs w:val="28"/>
                <w:lang w:eastAsia="en-US"/>
              </w:rPr>
            </w:pPr>
            <w:r>
              <w:rPr>
                <w:rFonts w:ascii="Times New Roman" w:hAnsi="Times New Roman" w:cs="Times New Roman"/>
                <w:sz w:val="28"/>
                <w:szCs w:val="28"/>
                <w:lang w:eastAsia="en-US"/>
              </w:rPr>
              <w:t>Марина</w:t>
            </w:r>
          </w:p>
          <w:p w:rsidR="00C067E9" w:rsidRDefault="00C067E9" w:rsidP="00811215">
            <w:pPr>
              <w:autoSpaceDE w:val="0"/>
              <w:autoSpaceDN w:val="0"/>
              <w:adjustRightInd w:val="0"/>
              <w:spacing w:line="240" w:lineRule="exact"/>
              <w:contextualSpacing/>
              <w:jc w:val="left"/>
              <w:rPr>
                <w:rFonts w:ascii="Times New Roman" w:hAnsi="Times New Roman" w:cs="Times New Roman"/>
                <w:sz w:val="28"/>
                <w:szCs w:val="28"/>
                <w:lang w:eastAsia="en-US"/>
              </w:rPr>
            </w:pPr>
            <w:r>
              <w:rPr>
                <w:rFonts w:ascii="Times New Roman" w:hAnsi="Times New Roman" w:cs="Times New Roman"/>
                <w:sz w:val="28"/>
                <w:szCs w:val="28"/>
                <w:lang w:eastAsia="en-US"/>
              </w:rPr>
              <w:t>Александровна</w:t>
            </w:r>
          </w:p>
        </w:tc>
        <w:tc>
          <w:tcPr>
            <w:tcW w:w="5669" w:type="dxa"/>
            <w:hideMark/>
          </w:tcPr>
          <w:p w:rsidR="00C067E9" w:rsidRDefault="00C067E9" w:rsidP="00811215">
            <w:pPr>
              <w:autoSpaceDE w:val="0"/>
              <w:autoSpaceDN w:val="0"/>
              <w:adjustRightInd w:val="0"/>
              <w:spacing w:line="240" w:lineRule="exact"/>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начальник отдела правового и кадрового обеспечения администрации Ипатовского муниципального округа Ставропольского края</w:t>
            </w:r>
          </w:p>
        </w:tc>
      </w:tr>
      <w:tr w:rsidR="00C067E9" w:rsidTr="00811215">
        <w:trPr>
          <w:trHeight w:val="1351"/>
        </w:trPr>
        <w:tc>
          <w:tcPr>
            <w:tcW w:w="3402" w:type="dxa"/>
            <w:hideMark/>
          </w:tcPr>
          <w:p w:rsidR="00C067E9" w:rsidRDefault="00C067E9" w:rsidP="00811215">
            <w:pPr>
              <w:autoSpaceDE w:val="0"/>
              <w:autoSpaceDN w:val="0"/>
              <w:adjustRightInd w:val="0"/>
              <w:spacing w:line="240" w:lineRule="exact"/>
              <w:contextualSpacing/>
              <w:jc w:val="left"/>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lastRenderedPageBreak/>
              <w:t>Корчикова</w:t>
            </w:r>
            <w:proofErr w:type="spellEnd"/>
          </w:p>
          <w:p w:rsidR="00C067E9" w:rsidRDefault="00C067E9" w:rsidP="00811215">
            <w:pPr>
              <w:autoSpaceDE w:val="0"/>
              <w:autoSpaceDN w:val="0"/>
              <w:adjustRightInd w:val="0"/>
              <w:spacing w:line="240" w:lineRule="exact"/>
              <w:contextualSpacing/>
              <w:jc w:val="left"/>
              <w:rPr>
                <w:rFonts w:ascii="Times New Roman" w:hAnsi="Times New Roman" w:cs="Times New Roman"/>
                <w:sz w:val="28"/>
                <w:szCs w:val="28"/>
                <w:lang w:eastAsia="en-US"/>
              </w:rPr>
            </w:pPr>
            <w:r>
              <w:rPr>
                <w:rFonts w:ascii="Times New Roman" w:hAnsi="Times New Roman" w:cs="Times New Roman"/>
                <w:sz w:val="28"/>
                <w:szCs w:val="28"/>
                <w:lang w:eastAsia="en-US"/>
              </w:rPr>
              <w:t>Валерия</w:t>
            </w:r>
          </w:p>
          <w:p w:rsidR="00C067E9" w:rsidRDefault="00C067E9" w:rsidP="00811215">
            <w:pPr>
              <w:autoSpaceDE w:val="0"/>
              <w:autoSpaceDN w:val="0"/>
              <w:adjustRightInd w:val="0"/>
              <w:spacing w:line="240" w:lineRule="exact"/>
              <w:contextualSpacing/>
              <w:jc w:val="left"/>
              <w:rPr>
                <w:rFonts w:ascii="Times New Roman" w:hAnsi="Times New Roman" w:cs="Times New Roman"/>
                <w:sz w:val="28"/>
                <w:szCs w:val="28"/>
                <w:lang w:eastAsia="en-US"/>
              </w:rPr>
            </w:pPr>
            <w:r>
              <w:rPr>
                <w:rFonts w:ascii="Times New Roman" w:hAnsi="Times New Roman" w:cs="Times New Roman"/>
                <w:sz w:val="28"/>
                <w:szCs w:val="28"/>
                <w:lang w:eastAsia="en-US"/>
              </w:rPr>
              <w:t>Романовна</w:t>
            </w:r>
          </w:p>
          <w:p w:rsidR="00C067E9" w:rsidRDefault="00C067E9" w:rsidP="00811215">
            <w:pPr>
              <w:autoSpaceDE w:val="0"/>
              <w:autoSpaceDN w:val="0"/>
              <w:adjustRightInd w:val="0"/>
              <w:spacing w:line="240" w:lineRule="exact"/>
              <w:contextualSpacing/>
              <w:jc w:val="left"/>
              <w:rPr>
                <w:rFonts w:ascii="Times New Roman" w:hAnsi="Times New Roman" w:cs="Times New Roman"/>
                <w:sz w:val="28"/>
                <w:szCs w:val="28"/>
                <w:lang w:eastAsia="en-US"/>
              </w:rPr>
            </w:pPr>
          </w:p>
        </w:tc>
        <w:tc>
          <w:tcPr>
            <w:tcW w:w="5669" w:type="dxa"/>
            <w:hideMark/>
          </w:tcPr>
          <w:p w:rsidR="00C067E9" w:rsidRDefault="00C067E9" w:rsidP="00811215">
            <w:pPr>
              <w:autoSpaceDE w:val="0"/>
              <w:autoSpaceDN w:val="0"/>
              <w:adjustRightInd w:val="0"/>
              <w:spacing w:line="240" w:lineRule="exact"/>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главный специалист отдела капитального строительства, архитектуры и градостроительства администрации Ипатовского муниципального округа Ставропольского края</w:t>
            </w:r>
          </w:p>
          <w:p w:rsidR="00C067E9" w:rsidRDefault="00C067E9" w:rsidP="00811215">
            <w:pPr>
              <w:autoSpaceDE w:val="0"/>
              <w:autoSpaceDN w:val="0"/>
              <w:adjustRightInd w:val="0"/>
              <w:spacing w:line="240" w:lineRule="exact"/>
              <w:contextualSpacing/>
              <w:rPr>
                <w:rFonts w:ascii="Times New Roman" w:hAnsi="Times New Roman" w:cs="Times New Roman"/>
                <w:sz w:val="28"/>
                <w:szCs w:val="28"/>
                <w:lang w:eastAsia="en-US"/>
              </w:rPr>
            </w:pPr>
          </w:p>
        </w:tc>
      </w:tr>
      <w:tr w:rsidR="00C067E9" w:rsidTr="00811215">
        <w:tc>
          <w:tcPr>
            <w:tcW w:w="3402" w:type="dxa"/>
          </w:tcPr>
          <w:p w:rsidR="00C067E9" w:rsidRDefault="00C067E9" w:rsidP="00811215">
            <w:pPr>
              <w:autoSpaceDE w:val="0"/>
              <w:autoSpaceDN w:val="0"/>
              <w:adjustRightInd w:val="0"/>
              <w:spacing w:line="240" w:lineRule="exact"/>
              <w:contextualSpacing/>
              <w:jc w:val="left"/>
              <w:rPr>
                <w:rFonts w:ascii="Times New Roman" w:hAnsi="Times New Roman" w:cs="Times New Roman"/>
                <w:sz w:val="28"/>
                <w:szCs w:val="28"/>
                <w:lang w:eastAsia="en-US"/>
              </w:rPr>
            </w:pPr>
            <w:r>
              <w:rPr>
                <w:rFonts w:ascii="Times New Roman" w:hAnsi="Times New Roman" w:cs="Times New Roman"/>
                <w:sz w:val="28"/>
                <w:szCs w:val="28"/>
                <w:lang w:eastAsia="en-US"/>
              </w:rPr>
              <w:t>Кудлай</w:t>
            </w:r>
          </w:p>
          <w:p w:rsidR="00C067E9" w:rsidRDefault="00C067E9" w:rsidP="00811215">
            <w:pPr>
              <w:autoSpaceDE w:val="0"/>
              <w:autoSpaceDN w:val="0"/>
              <w:adjustRightInd w:val="0"/>
              <w:spacing w:line="240" w:lineRule="exact"/>
              <w:contextualSpacing/>
              <w:jc w:val="left"/>
              <w:rPr>
                <w:rFonts w:ascii="Times New Roman" w:hAnsi="Times New Roman" w:cs="Times New Roman"/>
                <w:sz w:val="28"/>
                <w:szCs w:val="28"/>
                <w:lang w:eastAsia="en-US"/>
              </w:rPr>
            </w:pPr>
            <w:r>
              <w:rPr>
                <w:rFonts w:ascii="Times New Roman" w:hAnsi="Times New Roman" w:cs="Times New Roman"/>
                <w:sz w:val="28"/>
                <w:szCs w:val="28"/>
                <w:lang w:eastAsia="en-US"/>
              </w:rPr>
              <w:t>Жанна</w:t>
            </w:r>
          </w:p>
          <w:p w:rsidR="00C067E9" w:rsidRDefault="00C067E9" w:rsidP="00811215">
            <w:pPr>
              <w:autoSpaceDE w:val="0"/>
              <w:autoSpaceDN w:val="0"/>
              <w:adjustRightInd w:val="0"/>
              <w:spacing w:line="240" w:lineRule="exact"/>
              <w:contextualSpacing/>
              <w:jc w:val="left"/>
              <w:rPr>
                <w:rFonts w:ascii="Times New Roman" w:hAnsi="Times New Roman" w:cs="Times New Roman"/>
                <w:sz w:val="28"/>
                <w:szCs w:val="28"/>
                <w:lang w:eastAsia="en-US"/>
              </w:rPr>
            </w:pPr>
            <w:r>
              <w:rPr>
                <w:rFonts w:ascii="Times New Roman" w:hAnsi="Times New Roman" w:cs="Times New Roman"/>
                <w:sz w:val="28"/>
                <w:szCs w:val="28"/>
                <w:lang w:eastAsia="en-US"/>
              </w:rPr>
              <w:t>Николаевна</w:t>
            </w:r>
          </w:p>
        </w:tc>
        <w:tc>
          <w:tcPr>
            <w:tcW w:w="5669" w:type="dxa"/>
          </w:tcPr>
          <w:p w:rsidR="00C067E9" w:rsidRDefault="00C067E9" w:rsidP="00811215">
            <w:pPr>
              <w:autoSpaceDE w:val="0"/>
              <w:autoSpaceDN w:val="0"/>
              <w:adjustRightInd w:val="0"/>
              <w:spacing w:line="240" w:lineRule="exact"/>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 xml:space="preserve">начальник отдела экономического развития администрации Ипатовского </w:t>
            </w:r>
            <w:r w:rsidR="00AF25C4">
              <w:rPr>
                <w:rFonts w:ascii="Times New Roman" w:hAnsi="Times New Roman" w:cs="Times New Roman"/>
                <w:sz w:val="28"/>
                <w:szCs w:val="28"/>
                <w:lang w:eastAsia="en-US"/>
              </w:rPr>
              <w:t>муниципальн</w:t>
            </w:r>
            <w:r>
              <w:rPr>
                <w:rFonts w:ascii="Times New Roman" w:hAnsi="Times New Roman" w:cs="Times New Roman"/>
                <w:sz w:val="28"/>
                <w:szCs w:val="28"/>
                <w:lang w:eastAsia="en-US"/>
              </w:rPr>
              <w:t>ого округа Ставропольского края</w:t>
            </w:r>
          </w:p>
          <w:p w:rsidR="00C067E9" w:rsidRDefault="00C067E9" w:rsidP="00811215">
            <w:pPr>
              <w:autoSpaceDE w:val="0"/>
              <w:autoSpaceDN w:val="0"/>
              <w:adjustRightInd w:val="0"/>
              <w:spacing w:line="240" w:lineRule="exact"/>
              <w:contextualSpacing/>
              <w:rPr>
                <w:rFonts w:ascii="Times New Roman" w:hAnsi="Times New Roman" w:cs="Times New Roman"/>
                <w:sz w:val="28"/>
                <w:szCs w:val="28"/>
                <w:lang w:eastAsia="en-US"/>
              </w:rPr>
            </w:pPr>
          </w:p>
        </w:tc>
      </w:tr>
      <w:tr w:rsidR="00C067E9" w:rsidTr="00811215">
        <w:tc>
          <w:tcPr>
            <w:tcW w:w="3402" w:type="dxa"/>
          </w:tcPr>
          <w:p w:rsidR="00C067E9" w:rsidRDefault="00C067E9" w:rsidP="00811215">
            <w:pPr>
              <w:autoSpaceDE w:val="0"/>
              <w:autoSpaceDN w:val="0"/>
              <w:adjustRightInd w:val="0"/>
              <w:spacing w:line="240" w:lineRule="exact"/>
              <w:contextualSpacing/>
              <w:jc w:val="left"/>
              <w:rPr>
                <w:rFonts w:ascii="Times New Roman" w:hAnsi="Times New Roman" w:cs="Times New Roman"/>
                <w:sz w:val="28"/>
                <w:szCs w:val="28"/>
                <w:lang w:eastAsia="en-US"/>
              </w:rPr>
            </w:pPr>
            <w:r>
              <w:rPr>
                <w:rFonts w:ascii="Times New Roman" w:hAnsi="Times New Roman" w:cs="Times New Roman"/>
                <w:sz w:val="28"/>
                <w:szCs w:val="28"/>
                <w:lang w:eastAsia="en-US"/>
              </w:rPr>
              <w:t>Тараканова</w:t>
            </w:r>
          </w:p>
          <w:p w:rsidR="00C067E9" w:rsidRDefault="00C067E9" w:rsidP="00811215">
            <w:pPr>
              <w:autoSpaceDE w:val="0"/>
              <w:autoSpaceDN w:val="0"/>
              <w:adjustRightInd w:val="0"/>
              <w:spacing w:line="240" w:lineRule="exact"/>
              <w:contextualSpacing/>
              <w:jc w:val="left"/>
              <w:rPr>
                <w:rFonts w:ascii="Times New Roman" w:hAnsi="Times New Roman" w:cs="Times New Roman"/>
                <w:sz w:val="28"/>
                <w:szCs w:val="28"/>
                <w:lang w:eastAsia="en-US"/>
              </w:rPr>
            </w:pPr>
            <w:r>
              <w:rPr>
                <w:rFonts w:ascii="Times New Roman" w:hAnsi="Times New Roman" w:cs="Times New Roman"/>
                <w:sz w:val="28"/>
                <w:szCs w:val="28"/>
                <w:lang w:eastAsia="en-US"/>
              </w:rPr>
              <w:t>Анна</w:t>
            </w:r>
          </w:p>
          <w:p w:rsidR="00C067E9" w:rsidRDefault="00C067E9" w:rsidP="00811215">
            <w:pPr>
              <w:autoSpaceDE w:val="0"/>
              <w:autoSpaceDN w:val="0"/>
              <w:adjustRightInd w:val="0"/>
              <w:spacing w:line="240" w:lineRule="exact"/>
              <w:contextualSpacing/>
              <w:jc w:val="left"/>
              <w:rPr>
                <w:rFonts w:ascii="Times New Roman" w:hAnsi="Times New Roman" w:cs="Times New Roman"/>
                <w:sz w:val="28"/>
                <w:szCs w:val="28"/>
                <w:lang w:eastAsia="en-US"/>
              </w:rPr>
            </w:pPr>
            <w:r>
              <w:rPr>
                <w:rFonts w:ascii="Times New Roman" w:hAnsi="Times New Roman" w:cs="Times New Roman"/>
                <w:sz w:val="28"/>
                <w:szCs w:val="28"/>
                <w:lang w:eastAsia="en-US"/>
              </w:rPr>
              <w:t>Викторовна</w:t>
            </w:r>
          </w:p>
          <w:p w:rsidR="00C067E9" w:rsidRDefault="00C067E9" w:rsidP="00811215">
            <w:pPr>
              <w:autoSpaceDE w:val="0"/>
              <w:autoSpaceDN w:val="0"/>
              <w:adjustRightInd w:val="0"/>
              <w:spacing w:line="240" w:lineRule="exact"/>
              <w:contextualSpacing/>
              <w:jc w:val="left"/>
              <w:rPr>
                <w:rFonts w:ascii="Times New Roman" w:hAnsi="Times New Roman" w:cs="Times New Roman"/>
                <w:sz w:val="28"/>
                <w:szCs w:val="28"/>
                <w:lang w:eastAsia="en-US"/>
              </w:rPr>
            </w:pPr>
          </w:p>
          <w:p w:rsidR="00C067E9" w:rsidRDefault="00C067E9" w:rsidP="00811215">
            <w:pPr>
              <w:autoSpaceDE w:val="0"/>
              <w:autoSpaceDN w:val="0"/>
              <w:adjustRightInd w:val="0"/>
              <w:spacing w:line="240" w:lineRule="exact"/>
              <w:contextualSpacing/>
              <w:jc w:val="left"/>
              <w:rPr>
                <w:rFonts w:ascii="Times New Roman" w:hAnsi="Times New Roman" w:cs="Times New Roman"/>
                <w:sz w:val="28"/>
                <w:szCs w:val="28"/>
                <w:lang w:eastAsia="en-US"/>
              </w:rPr>
            </w:pPr>
          </w:p>
          <w:p w:rsidR="00C067E9" w:rsidRDefault="00C067E9" w:rsidP="00811215">
            <w:pPr>
              <w:autoSpaceDE w:val="0"/>
              <w:autoSpaceDN w:val="0"/>
              <w:adjustRightInd w:val="0"/>
              <w:spacing w:line="240" w:lineRule="exact"/>
              <w:contextualSpacing/>
              <w:jc w:val="left"/>
              <w:rPr>
                <w:rFonts w:ascii="Times New Roman" w:hAnsi="Times New Roman" w:cs="Times New Roman"/>
                <w:sz w:val="28"/>
                <w:szCs w:val="28"/>
                <w:lang w:eastAsia="en-US"/>
              </w:rPr>
            </w:pPr>
            <w:r>
              <w:rPr>
                <w:rFonts w:ascii="Times New Roman" w:hAnsi="Times New Roman" w:cs="Times New Roman"/>
                <w:sz w:val="28"/>
                <w:szCs w:val="28"/>
                <w:lang w:eastAsia="en-US"/>
              </w:rPr>
              <w:t>Шрамко</w:t>
            </w:r>
          </w:p>
          <w:p w:rsidR="00C067E9" w:rsidRDefault="00C067E9" w:rsidP="00811215">
            <w:pPr>
              <w:autoSpaceDE w:val="0"/>
              <w:autoSpaceDN w:val="0"/>
              <w:adjustRightInd w:val="0"/>
              <w:spacing w:line="240" w:lineRule="exact"/>
              <w:contextualSpacing/>
              <w:jc w:val="left"/>
              <w:rPr>
                <w:rFonts w:ascii="Times New Roman" w:hAnsi="Times New Roman" w:cs="Times New Roman"/>
                <w:sz w:val="28"/>
                <w:szCs w:val="28"/>
                <w:lang w:eastAsia="en-US"/>
              </w:rPr>
            </w:pPr>
            <w:r>
              <w:rPr>
                <w:rFonts w:ascii="Times New Roman" w:hAnsi="Times New Roman" w:cs="Times New Roman"/>
                <w:sz w:val="28"/>
                <w:szCs w:val="28"/>
                <w:lang w:eastAsia="en-US"/>
              </w:rPr>
              <w:t>Наталия</w:t>
            </w:r>
          </w:p>
          <w:p w:rsidR="00C067E9" w:rsidRDefault="00C067E9" w:rsidP="00811215">
            <w:pPr>
              <w:autoSpaceDE w:val="0"/>
              <w:autoSpaceDN w:val="0"/>
              <w:adjustRightInd w:val="0"/>
              <w:spacing w:line="240" w:lineRule="exact"/>
              <w:contextualSpacing/>
              <w:jc w:val="left"/>
              <w:rPr>
                <w:rFonts w:ascii="Times New Roman" w:hAnsi="Times New Roman" w:cs="Times New Roman"/>
                <w:sz w:val="28"/>
                <w:szCs w:val="28"/>
                <w:lang w:eastAsia="en-US"/>
              </w:rPr>
            </w:pPr>
            <w:r>
              <w:rPr>
                <w:rFonts w:ascii="Times New Roman" w:hAnsi="Times New Roman" w:cs="Times New Roman"/>
                <w:sz w:val="28"/>
                <w:szCs w:val="28"/>
                <w:lang w:eastAsia="en-US"/>
              </w:rPr>
              <w:t>Георгиевна</w:t>
            </w:r>
          </w:p>
        </w:tc>
        <w:tc>
          <w:tcPr>
            <w:tcW w:w="5669" w:type="dxa"/>
          </w:tcPr>
          <w:p w:rsidR="00C067E9" w:rsidRDefault="00C067E9" w:rsidP="00811215">
            <w:pPr>
              <w:autoSpaceDE w:val="0"/>
              <w:autoSpaceDN w:val="0"/>
              <w:adjustRightInd w:val="0"/>
              <w:spacing w:line="240" w:lineRule="exact"/>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 xml:space="preserve">начальник отдела имущественных и земельных отношений администрации Ипатовского муниципального округа Ставропольского края </w:t>
            </w:r>
          </w:p>
          <w:p w:rsidR="00C067E9" w:rsidRDefault="00C067E9" w:rsidP="00811215">
            <w:pPr>
              <w:autoSpaceDE w:val="0"/>
              <w:autoSpaceDN w:val="0"/>
              <w:adjustRightInd w:val="0"/>
              <w:spacing w:line="240" w:lineRule="exact"/>
              <w:contextualSpacing/>
              <w:rPr>
                <w:rFonts w:ascii="Times New Roman" w:hAnsi="Times New Roman" w:cs="Times New Roman"/>
                <w:sz w:val="28"/>
                <w:szCs w:val="28"/>
                <w:lang w:eastAsia="en-US"/>
              </w:rPr>
            </w:pPr>
          </w:p>
          <w:p w:rsidR="00C067E9" w:rsidRDefault="00C067E9" w:rsidP="00811215">
            <w:pPr>
              <w:autoSpaceDE w:val="0"/>
              <w:autoSpaceDN w:val="0"/>
              <w:adjustRightInd w:val="0"/>
              <w:spacing w:line="240" w:lineRule="exact"/>
              <w:contextualSpacing/>
              <w:rPr>
                <w:rFonts w:ascii="Times New Roman" w:hAnsi="Times New Roman" w:cs="Times New Roman"/>
                <w:sz w:val="28"/>
                <w:szCs w:val="28"/>
                <w:lang w:eastAsia="en-US"/>
              </w:rPr>
            </w:pPr>
            <w:r>
              <w:rPr>
                <w:rFonts w:ascii="Times New Roman" w:hAnsi="Times New Roman" w:cs="Times New Roman"/>
                <w:sz w:val="28"/>
                <w:szCs w:val="28"/>
                <w:lang w:eastAsia="en-US"/>
              </w:rPr>
              <w:t>заместитель начальника отдела капитального строительства, архитектуры и градостроительства администрации Ипатовского муниципального округа Ставропольского края</w:t>
            </w:r>
          </w:p>
          <w:p w:rsidR="00C067E9" w:rsidRDefault="00C067E9" w:rsidP="00811215">
            <w:pPr>
              <w:autoSpaceDE w:val="0"/>
              <w:autoSpaceDN w:val="0"/>
              <w:adjustRightInd w:val="0"/>
              <w:spacing w:line="240" w:lineRule="exact"/>
              <w:contextualSpacing/>
              <w:rPr>
                <w:rFonts w:ascii="Times New Roman" w:hAnsi="Times New Roman" w:cs="Times New Roman"/>
                <w:sz w:val="28"/>
                <w:szCs w:val="28"/>
                <w:lang w:eastAsia="en-US"/>
              </w:rPr>
            </w:pPr>
          </w:p>
        </w:tc>
      </w:tr>
      <w:tr w:rsidR="00C067E9" w:rsidTr="00811215">
        <w:tc>
          <w:tcPr>
            <w:tcW w:w="3402" w:type="dxa"/>
            <w:hideMark/>
          </w:tcPr>
          <w:p w:rsidR="00C067E9" w:rsidRDefault="00C067E9" w:rsidP="00811215">
            <w:pPr>
              <w:autoSpaceDE w:val="0"/>
              <w:autoSpaceDN w:val="0"/>
              <w:adjustRightInd w:val="0"/>
              <w:spacing w:line="240" w:lineRule="exact"/>
              <w:contextualSpacing/>
              <w:jc w:val="left"/>
              <w:rPr>
                <w:rFonts w:ascii="Times New Roman" w:hAnsi="Times New Roman" w:cs="Times New Roman"/>
                <w:sz w:val="28"/>
                <w:szCs w:val="28"/>
                <w:lang w:eastAsia="en-US"/>
              </w:rPr>
            </w:pPr>
          </w:p>
        </w:tc>
        <w:tc>
          <w:tcPr>
            <w:tcW w:w="5669" w:type="dxa"/>
            <w:hideMark/>
          </w:tcPr>
          <w:p w:rsidR="00C067E9" w:rsidRDefault="00C067E9" w:rsidP="00811215">
            <w:pPr>
              <w:autoSpaceDE w:val="0"/>
              <w:autoSpaceDN w:val="0"/>
              <w:adjustRightInd w:val="0"/>
              <w:spacing w:line="240" w:lineRule="exact"/>
              <w:contextualSpacing/>
              <w:rPr>
                <w:rFonts w:ascii="Times New Roman" w:hAnsi="Times New Roman" w:cs="Times New Roman"/>
                <w:sz w:val="28"/>
                <w:szCs w:val="28"/>
                <w:lang w:eastAsia="en-US"/>
              </w:rPr>
            </w:pPr>
          </w:p>
        </w:tc>
      </w:tr>
    </w:tbl>
    <w:p w:rsidR="00C067E9" w:rsidRDefault="00634797" w:rsidP="00C067E9">
      <w:pPr>
        <w:autoSpaceDE w:val="0"/>
        <w:autoSpaceDN w:val="0"/>
        <w:adjustRightInd w:val="0"/>
        <w:rPr>
          <w:rFonts w:ascii="Times New Roman" w:hAnsi="Times New Roman" w:cs="Times New Roman"/>
          <w:sz w:val="28"/>
          <w:szCs w:val="28"/>
        </w:rPr>
      </w:pPr>
      <w:r w:rsidRPr="00634797">
        <w:pict>
          <v:shape id="_x0000_s1029" type="#_x0000_t32" style="position:absolute;left:0;text-align:left;margin-left:135.45pt;margin-top:14.25pt;width:229.5pt;height:0;z-index:251664384;mso-position-horizontal-relative:text;mso-position-vertical-relative:text" o:connectortype="straight"/>
        </w:pict>
      </w:r>
    </w:p>
    <w:p w:rsidR="004D7F6E" w:rsidRPr="004D7F6E" w:rsidRDefault="004D7F6E" w:rsidP="00AF25C4">
      <w:pPr>
        <w:spacing w:after="200" w:line="276" w:lineRule="auto"/>
        <w:jc w:val="left"/>
        <w:rPr>
          <w:rFonts w:ascii="Times New Roman" w:hAnsi="Times New Roman" w:cs="Times New Roman"/>
          <w:sz w:val="28"/>
          <w:szCs w:val="28"/>
        </w:rPr>
      </w:pPr>
    </w:p>
    <w:sectPr w:rsidR="004D7F6E" w:rsidRPr="004D7F6E" w:rsidSect="00F714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82026"/>
    <w:multiLevelType w:val="multilevel"/>
    <w:tmpl w:val="272AD99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nsid w:val="6426403D"/>
    <w:multiLevelType w:val="hybridMultilevel"/>
    <w:tmpl w:val="8EF61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4D7F6E"/>
    <w:rsid w:val="000B019C"/>
    <w:rsid w:val="0015627C"/>
    <w:rsid w:val="001C4BE4"/>
    <w:rsid w:val="00367FC6"/>
    <w:rsid w:val="003D0FBA"/>
    <w:rsid w:val="003D633F"/>
    <w:rsid w:val="003E3084"/>
    <w:rsid w:val="004D7F6E"/>
    <w:rsid w:val="00634797"/>
    <w:rsid w:val="0093028C"/>
    <w:rsid w:val="00951E48"/>
    <w:rsid w:val="009A1D58"/>
    <w:rsid w:val="00A56A68"/>
    <w:rsid w:val="00A95ADD"/>
    <w:rsid w:val="00AD7D06"/>
    <w:rsid w:val="00AF25C4"/>
    <w:rsid w:val="00B10AD4"/>
    <w:rsid w:val="00BA7937"/>
    <w:rsid w:val="00BC5FAA"/>
    <w:rsid w:val="00C067E9"/>
    <w:rsid w:val="00C40009"/>
    <w:rsid w:val="00C43B34"/>
    <w:rsid w:val="00C679ED"/>
    <w:rsid w:val="00C70AAA"/>
    <w:rsid w:val="00E849EC"/>
    <w:rsid w:val="00EC49FA"/>
    <w:rsid w:val="00ED76BD"/>
    <w:rsid w:val="00F314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3" type="connector" idref="#_x0000_s1030"/>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F6E"/>
    <w:pPr>
      <w:spacing w:after="0" w:line="240" w:lineRule="auto"/>
      <w:jc w:val="both"/>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019C"/>
    <w:pPr>
      <w:spacing w:after="200" w:line="276" w:lineRule="auto"/>
      <w:ind w:left="720"/>
      <w:contextualSpacing/>
      <w:jc w:val="left"/>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1530</Words>
  <Characters>8725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Приемная</cp:lastModifiedBy>
  <cp:revision>3</cp:revision>
  <cp:lastPrinted>2024-05-03T17:27:00Z</cp:lastPrinted>
  <dcterms:created xsi:type="dcterms:W3CDTF">2024-05-03T17:28:00Z</dcterms:created>
  <dcterms:modified xsi:type="dcterms:W3CDTF">2024-05-03T20:53:00Z</dcterms:modified>
</cp:coreProperties>
</file>