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85" w:rsidRDefault="00F97C8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97C85" w:rsidRDefault="00F97C85">
      <w:pPr>
        <w:pStyle w:val="ConsPlusNormal"/>
        <w:jc w:val="both"/>
        <w:outlineLvl w:val="0"/>
      </w:pPr>
    </w:p>
    <w:p w:rsidR="00F97C85" w:rsidRDefault="00F97C85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F97C85" w:rsidRDefault="00F97C85">
      <w:pPr>
        <w:pStyle w:val="ConsPlusTitle"/>
        <w:jc w:val="center"/>
      </w:pPr>
      <w:r>
        <w:t>СТАВРОПОЛЬСКОГО КРАЯ</w:t>
      </w:r>
    </w:p>
    <w:p w:rsidR="00F97C85" w:rsidRDefault="00F97C85">
      <w:pPr>
        <w:pStyle w:val="ConsPlusTitle"/>
        <w:jc w:val="both"/>
      </w:pPr>
    </w:p>
    <w:p w:rsidR="00F97C85" w:rsidRDefault="00F97C85">
      <w:pPr>
        <w:pStyle w:val="ConsPlusTitle"/>
        <w:jc w:val="center"/>
      </w:pPr>
      <w:r>
        <w:t>ПОСТАНОВЛЕНИЕ</w:t>
      </w:r>
    </w:p>
    <w:p w:rsidR="00F97C85" w:rsidRDefault="00F97C85">
      <w:pPr>
        <w:pStyle w:val="ConsPlusTitle"/>
        <w:jc w:val="center"/>
      </w:pPr>
      <w:r>
        <w:t>от 29 октября 2018 г. N 1359</w:t>
      </w:r>
    </w:p>
    <w:p w:rsidR="00F97C85" w:rsidRDefault="00F97C85">
      <w:pPr>
        <w:pStyle w:val="ConsPlusTitle"/>
        <w:jc w:val="both"/>
      </w:pPr>
    </w:p>
    <w:p w:rsidR="00F97C85" w:rsidRDefault="00F97C85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97C85" w:rsidRDefault="00F97C85">
      <w:pPr>
        <w:pStyle w:val="ConsPlusTitle"/>
        <w:jc w:val="center"/>
      </w:pPr>
      <w:r>
        <w:t>МУНИЦИПАЛЬНОЙ УСЛУГИ "ОРГАНИЗАЦИЯ ОТДЫХА ДЕТЕЙ</w:t>
      </w:r>
    </w:p>
    <w:p w:rsidR="00F97C85" w:rsidRDefault="00F97C85">
      <w:pPr>
        <w:pStyle w:val="ConsPlusTitle"/>
        <w:jc w:val="center"/>
      </w:pPr>
      <w:r>
        <w:t>В КАНИКУЛЯРНОЕ ВРЕМЯ"</w:t>
      </w:r>
    </w:p>
    <w:p w:rsidR="00F97C85" w:rsidRDefault="00F97C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7C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C85" w:rsidRDefault="00F97C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C85" w:rsidRDefault="00F97C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7C85" w:rsidRDefault="00F97C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7C85" w:rsidRDefault="00F97C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</w:p>
          <w:p w:rsidR="00F97C85" w:rsidRDefault="00F97C85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19.04.2019 N 690)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C85" w:rsidRDefault="00F97C85">
            <w:pPr>
              <w:pStyle w:val="ConsPlusNormal"/>
            </w:pPr>
          </w:p>
        </w:tc>
      </w:tr>
    </w:tbl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Ипатовского городского округа Ставропольского края от 19 января 2018 г. N 18 "О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администрации Ипатовского городского округа Ставропольского края" администрация Ипатовского городского округа Ставропольского края постановляет: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7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"Организация отдыха детей в каникулярное время".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2. Отделу автоматизации и информационных технологий администрации Ипатовского городского округа Ставропольского края разместить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3. Обнародовать настоящее постановление в районном муниципальном казенном учреждении культуры "Ипатовская межпоселенческая центральная библиотека" Ипатовского района Ставропольского края.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4. Контроль за выполнением настоящего постановления возложить на заместителя главы администрации Ипатовского городского округа Ставропольского края А.П. Бражко.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5. Настоящее постановление вступает в силу на следующий день после дня его официального обнародования.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jc w:val="right"/>
      </w:pPr>
      <w:r>
        <w:t>Глава Ипатовского городского</w:t>
      </w:r>
    </w:p>
    <w:p w:rsidR="00F97C85" w:rsidRDefault="00F97C85">
      <w:pPr>
        <w:pStyle w:val="ConsPlusNormal"/>
        <w:jc w:val="right"/>
      </w:pPr>
      <w:r>
        <w:t>округа Ставропольского края</w:t>
      </w:r>
    </w:p>
    <w:p w:rsidR="00F97C85" w:rsidRDefault="00F97C85">
      <w:pPr>
        <w:pStyle w:val="ConsPlusNormal"/>
        <w:jc w:val="right"/>
      </w:pPr>
      <w:r>
        <w:t>С.Б.САВЧЕНКО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jc w:val="right"/>
        <w:outlineLvl w:val="0"/>
      </w:pPr>
      <w:r>
        <w:t>Утвержден</w:t>
      </w:r>
    </w:p>
    <w:p w:rsidR="00F97C85" w:rsidRDefault="00F97C85">
      <w:pPr>
        <w:pStyle w:val="ConsPlusNormal"/>
        <w:jc w:val="right"/>
      </w:pPr>
      <w:r>
        <w:t>постановлением</w:t>
      </w:r>
    </w:p>
    <w:p w:rsidR="00F97C85" w:rsidRDefault="00F97C85">
      <w:pPr>
        <w:pStyle w:val="ConsPlusNormal"/>
        <w:jc w:val="right"/>
      </w:pPr>
      <w:r>
        <w:t>администрации Ипатовского</w:t>
      </w:r>
    </w:p>
    <w:p w:rsidR="00F97C85" w:rsidRDefault="00F97C85">
      <w:pPr>
        <w:pStyle w:val="ConsPlusNormal"/>
        <w:jc w:val="right"/>
      </w:pPr>
      <w:r>
        <w:t>городского округа</w:t>
      </w:r>
    </w:p>
    <w:p w:rsidR="00F97C85" w:rsidRDefault="00F97C85">
      <w:pPr>
        <w:pStyle w:val="ConsPlusNormal"/>
        <w:jc w:val="right"/>
      </w:pPr>
      <w:r>
        <w:t>Ставропольского края</w:t>
      </w:r>
    </w:p>
    <w:p w:rsidR="00F97C85" w:rsidRDefault="00F97C85">
      <w:pPr>
        <w:pStyle w:val="ConsPlusNormal"/>
        <w:jc w:val="right"/>
      </w:pPr>
      <w:r>
        <w:t>от 29 октября 2018 г. N 1359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Title"/>
        <w:jc w:val="center"/>
      </w:pPr>
      <w:bookmarkStart w:id="0" w:name="P37"/>
      <w:bookmarkEnd w:id="0"/>
      <w:r>
        <w:t>АДМИНИСТРАТИВНЫЙ РЕГЛАМЕНТ</w:t>
      </w:r>
    </w:p>
    <w:p w:rsidR="00F97C85" w:rsidRDefault="00F97C85">
      <w:pPr>
        <w:pStyle w:val="ConsPlusTitle"/>
        <w:jc w:val="center"/>
      </w:pPr>
      <w:r>
        <w:t>ПРЕДОСТАВЛЕНИЯ МУНИЦИПАЛЬНОЙ УСЛУГИ "ОРГАНИЗАЦИЯ</w:t>
      </w:r>
    </w:p>
    <w:p w:rsidR="00F97C85" w:rsidRDefault="00F97C85">
      <w:pPr>
        <w:pStyle w:val="ConsPlusTitle"/>
        <w:jc w:val="center"/>
      </w:pPr>
      <w:r>
        <w:t>ОТДЫХА ДЕТЕЙ В КАНИКУЛЯРНОЕ ВРЕМЯ"</w:t>
      </w:r>
    </w:p>
    <w:p w:rsidR="00F97C85" w:rsidRDefault="00F97C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7C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C85" w:rsidRDefault="00F97C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C85" w:rsidRDefault="00F97C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7C85" w:rsidRDefault="00F97C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97C85" w:rsidRDefault="00F97C8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</w:t>
            </w:r>
          </w:p>
          <w:p w:rsidR="00F97C85" w:rsidRDefault="00F97C85">
            <w:pPr>
              <w:pStyle w:val="ConsPlusNormal"/>
              <w:jc w:val="center"/>
            </w:pPr>
            <w:r>
              <w:rPr>
                <w:color w:val="392C69"/>
              </w:rPr>
              <w:t>Ставропольского края от 19.04.2019 N 690)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C85" w:rsidRDefault="00F97C85">
            <w:pPr>
              <w:pStyle w:val="ConsPlusNormal"/>
            </w:pPr>
          </w:p>
        </w:tc>
      </w:tr>
    </w:tbl>
    <w:p w:rsidR="00F97C85" w:rsidRDefault="00F97C85">
      <w:pPr>
        <w:pStyle w:val="ConsPlusNormal"/>
        <w:jc w:val="both"/>
      </w:pPr>
    </w:p>
    <w:p w:rsidR="00F97C85" w:rsidRDefault="00F97C85">
      <w:pPr>
        <w:pStyle w:val="ConsPlusTitle"/>
        <w:jc w:val="center"/>
        <w:outlineLvl w:val="1"/>
      </w:pPr>
      <w:r>
        <w:t>I. Общие положения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Настоящий административный регламент предоставления муниципальной услуги "Организация отдыха детей в каникулярное время" (далее - административный регламент, муниципальная услуга) разработан в целях повышения качества оказания муниципальной услуги по организации отдыха детей в каникулярное время в образовательных организациях Ипатовского района Ставропольского края (далее - образовательные организации), регулирует отношения, связанные с предоставлением муниципальной услуги, устанавливает стандарт предоставления муниципальной услуги, состав, последовательность и сроки исполнения административных процедур (действий), требования к порядку их исполнения, в том числе особенности исполнения административных процедур (действий) в электронной форме, формы контроля за исполнением административного регламента, досудебный (внесудебный) порядок </w:t>
      </w:r>
      <w:r>
        <w:lastRenderedPageBreak/>
        <w:t>обжалования решений и действий (бездействия) органа, предоставляющего муниципальную услугу, а также его должностных лиц, муниципальных служащих.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1.2. Круг заявителей.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Заявителями муниципальной услуги являются физические лица - родители (законные представители) (далее - заявители) несовершеннолетних детей школьного возраста (возраст определяется органом, предоставляющим услугу).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От имени заявителя обратиться за предоставлением муниципальной услуги вправе его представитель, иное доверенное лицо на основании доверенности с предъявлением документа, удостоверяющего личность (далее также именуемый заявитель).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1.3. Требования к порядку информирования о предоставлении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Предоставление муниципальной услуги осуществляют образовательные организации.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Отдел образования администрации Ипатовского городского округа Ставропольского края (далее - отдел образования) контролирует деятельность образовательных организаций по предоставлению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Заявители получают информацию по вопросам предоставления муниципальной услуги при личном обращении в отдел образования, образовательные организации, муниципальное казенное учреждение "Многофункциональный центр предоставления государственных и муниципальных услуг Ипатовского района Ставропольского края" (далее - МФЦ), а также посредством почтовой связи.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1.3.1. Информация о месте нахождения и графике работы отдела или структурного подразделения администрации Ипатовского городского округа Ставропольского края (далее - администрация), организаций, участвующих в предоставлении муниципальной услуги, способы получения информации о месте нахождения и графиках работы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Информация о месте нахождения и графике работы, администрации, отдела образования, образовательных организаций, МФЦ приведены в приложении 1 (не приводится) к настоящему административному регламенту.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Информация о месте нахождения, графике работы МФЦ размещена в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Способы получения информации о месте нахождения и графике работы администрации, отдела образования, образовательных организаций, МФЦ: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информация размещается на информационных стендах в здании администрации, отдела образования, образовательных организаций, МФЦ;</w:t>
      </w:r>
    </w:p>
    <w:p w:rsidR="00F97C85" w:rsidRDefault="00F97C8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97C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C85" w:rsidRDefault="00F97C8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C85" w:rsidRDefault="00F97C8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7C85" w:rsidRDefault="00F97C85">
            <w:pPr>
              <w:pStyle w:val="ConsPlusNormal"/>
              <w:jc w:val="both"/>
            </w:pPr>
            <w:hyperlink r:id="rId9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Ипатовского городского округа Ставропольского края от 19.04.2019 N 690 в приложение 1 внесены изменения.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7C85" w:rsidRDefault="00F97C85">
            <w:pPr>
              <w:pStyle w:val="ConsPlusNormal"/>
            </w:pPr>
          </w:p>
        </w:tc>
      </w:tr>
    </w:tbl>
    <w:p w:rsidR="00F97C85" w:rsidRDefault="00F97C85">
      <w:pPr>
        <w:pStyle w:val="ConsPlusNormal"/>
        <w:spacing w:before="360"/>
        <w:ind w:firstLine="540"/>
        <w:jc w:val="both"/>
      </w:pPr>
      <w:r>
        <w:t>- на официальном сайте администрации, отдела образования, образовательных организаций, МФЦ (приложение 1 к настоящему административному регламенту).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1.3.2. Справочные телефоны отделов или структурных подразделений администрации, предоставляющих муниципальную услугу, организаций, участвующих в предоставлении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Справочные телефоны работы отдела образования, образовательных организаций, МФЦ приведены в приложении 1 к настоящему административному регламенту.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1.3.3. Адреса официальных сайтов, адреса электронной почты администрации, иных организаций, участвующих в предоставлении муниципальной услуги, в информационно-телекоммуникационной сети "Интернет", содержащих информацию о предоставлении муниципальной услуги, услугах, необходимых и обязательных для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Адреса официальных сайтов, адреса электронной почты отдела образования, образовательных организаций, МФЦ, содержащих информацию о предоставлении муниципальной услуги, услугах, необходимых и обязательных для предоставления муниципальной услуги, приведены в приложении 1 к настоящему административному регламенту.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1.3.4. Порядок получения информации заявителями по вопросам предоставления муниципальной услуги, услуг, необходимых и обязательных для предоставления муниципальной услуги, сведения о ходе их предоставления, в том числе с использованием федеральной: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- личного обращения заявителя в отдел образования, образовательную организацию, МФЦ по адресам, указанным в приложении 1 к настоящему административному регламенту;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письменного обращения заявителя в отдел образования, образовательную организацию, МФЦ по адресам, указанным в приложении 1 к настоящему административному регламенту;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обращения по телефонам, указанным в приложении 1 к административному регламенту;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обращения в форме электронного документа с: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использованием официальных сайтов отдела образования, образовательных организаций, в информационно-телекоммуникационной сети "Интернет", указанной в приложении 1 к административному регламенту;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использованием Единого портала;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(www.26.gosuslugi.ru) (далее - Региональный портал).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1.3.5. Порядок, форма и место размещения информации, в том числе на стендах в местах предоставления муниципальных услуг, услуг, необходимых и обязательных для предоставления муниципальной услуги, а также в информационно-телекоммуникационной сети "Интернет" на официальном сайте администрации, иных организаций, участвующих в предоставлении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На информационных стендах отдела образования, образовательных организаций, предоставляющих муниципальную услугу, в доступных для ознакомления местах и на сайтах отдела образования и образовательных организаций размещается и поддерживается в актуальном состоянии следующая информация: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о порядке предоставления муниципальной услуги в виде блок-схемы предоставления муниципальной услуги, представленной в приложении 2 (не приводится) к настоящему административному регламенту;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извлечения из административного регламента (полная версия текста административного регламента размещается в сети "Интернет" на сайте администрации;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- график работы отдела образования, образовательных организаций, предоставляющих услугу, почтовый адрес, номера телефонов, адреса интернет-сайта и электронной почты, по которым заявители могут получать необходимую информацию и документы;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сведения о должностных лицах, ответственных за предоставление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На информационных стендах в образовательных организациях, предоставляющих услугу, размещается информация: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о лицах, имеющих право на предоставление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о сроке предоставления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о перечне документов, необходимых для предоставления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телефоны для обжалования действий (бездействия) и решений, осуществляемых и принимаемых в ходе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Информация о порядке и сроках предоставления муниципальной услуги, основанная на сведениях об услугах, содержащихся в федеральной государственной информационной системе "Федеральный реестр государственных и муниципальных услуг (функций)", размещенная на Едином портале и официальных сайтах отдела образования и образовательных организаций, представляется заявителю бесплатно.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Доступ к информации о сроках и порядке предоставления муниципальной услуги, размещенной на Едином портале, Региональном портале и сайте администрации,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Title"/>
        <w:ind w:firstLine="540"/>
        <w:jc w:val="both"/>
        <w:outlineLvl w:val="2"/>
      </w:pPr>
      <w:r>
        <w:t>2.1. Наименование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Наименование муниципальной услуги - "Организация отдыха детей в каникулярное время".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 xml:space="preserve">2.2. Наименование отдела или структурного подразделения </w:t>
      </w:r>
      <w:r>
        <w:lastRenderedPageBreak/>
        <w:t>администрации,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Предоставление муниципальной услуги осуществляют образовательные организации.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Наименования всех образовательных организаций, участвующих в предоставлении муниципальной услуги, приведены в приложении 1 к настоящему административному регламенту.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2.3. Описание результатов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Результатами предоставления муниципальной услуги является: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оформление путевки в оздоровительную организацию и направление уведомления заявителю о предоставлении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отказ в предоставлении муниципальной услуги с направлением заявителю уведомления об отказе в предоставлении муниципальной услуги с указанием причины отказа (приложение 5 к настоящему административному регламенту - не приводится).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Ставропольского края, срок выдачи (направления) документов, являющихся результатом предоставления муниципальной услуги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Срок предоставления муниципальной услуги составляет 30 календарных дней (со дня принятия заявления о предоставлении услуги и документов, подлежащих представлению заявителем, в МФЦ).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Срок регистрации заявления заявителя о предоставлении муниципальной </w:t>
      </w:r>
      <w:r>
        <w:lastRenderedPageBreak/>
        <w:t>услуги не должен превышать 15 минут, а в электронной форме - в день подачи заявления.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услуги, составляет 3 дня с момента принятия решения.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Приостановление предоставления муниципальной услуги не предусмотрено.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</w:t>
      </w:r>
      <w:hyperlink r:id="rId10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N 7, 21.01.2009);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Гражданским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 (часть первая) от 30 ноября 1994 г. N 51-ФЗ ("Российская газета", N 238-239, 08.12.1994);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Семейным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 от 29 декабря 1995 г. N 223-ФЗ ("Российская газета", N 17, 27.01.1996);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("Российская газета", N 303, 31.12.2012);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24 июня 1999 г. N 120-ФЗ "Об основах системы профилактики безнадзорности и правонарушений несовершеннолетних" ("Российская газета", N 121, 30.06.1999);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24 июля 1998 г. N 124-ФЗ "Об основных гарантиях прав ребенка в Российской Федерации" ("Российская газета", N 147, 05.05.1998);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06 октября 2003 г. N 131-ФЗ "Об общих принципах организации местного самоуправления в Российской Федерации" ("Российская газета", N 202, 08.10.2003);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02 мая 2006 г. N 59-ФЗ "О порядке рассмотрения обращений граждан Российской Федерации" ("Российская газета", N 95, 05.05.2006);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27 июля 2010 г. N 210-ФЗ "Об организации </w:t>
      </w:r>
      <w:r>
        <w:lastRenderedPageBreak/>
        <w:t>предоставления государственных и муниципальных услуг" ("Российская газета", N 168, 30.06.2010);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("Российская газета", N 165, 29.07.2006);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06 апреля 2011 г. N 63-ФЗ "Об электронной подписи" ("Парламентская газета", N 17, 08-14.04.2011, "Российская газета", N 75, 08.04.2011, "Собрание законодательства РФ", N 15, 11.04.2011, ст. 2036);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</w:t>
      </w:r>
      <w:hyperlink r:id="rId2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РФ", N 29, 18.06.2011, ст. 4479);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Федерации" ("Российская газета", N 192, 22.08.2012);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абзац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администрации Ипатовского городского округа Ставропольского края от 19.04.2019 N 690;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СанПиН 2.4.4.2599-10</w:t>
        </w:r>
      </w:hyperlink>
      <w:r>
        <w:t xml:space="preserve"> "Гигиенические требования к устройству, содержанию и организации режима в оздоровительных учреждениях с дневным пребыванием детей в период каникул", утвержденные постановлением главного государственного санитарного врача РФ от 19 апреля 2010 г. N 25 ("Российская газета", N 124, 09.06.2010);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Законом</w:t>
        </w:r>
      </w:hyperlink>
      <w:r>
        <w:t xml:space="preserve"> Ставропольского края от 30 июля 2013 г. N 72-кз "Об образовании" ("Ставропольская правда", N 213-214, 02.08.2013);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Уставом</w:t>
        </w:r>
      </w:hyperlink>
      <w:r>
        <w:t xml:space="preserve"> Ипатовского городского округа Ставропольского края, принятым решением Думы Ипатовского городского округа Ставропольского края от 24 октября 2017 г. N 28 ("Ипатовский информационный Вестник", N 23(023), 16.11.2017);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Положением</w:t>
        </w:r>
      </w:hyperlink>
      <w:r>
        <w:t xml:space="preserve"> об отделе образования администрации Ипатовского городского округа Ставропольского края, утвержденным решением Думы Ипатовского городского округа Ставропольского края от 12 декабря 2017 г. N 76;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Уставами муниципальных образовательных организаций Ипатовского </w:t>
      </w:r>
      <w:r>
        <w:lastRenderedPageBreak/>
        <w:t>района Ставропольского края;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настоящим административным регламентом.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bookmarkStart w:id="1" w:name="P127"/>
      <w:bookmarkEnd w:id="1"/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Для предоставления муниципальной услуги необходимо представить заявление по форме согласно приложению 3 (не приводится) к настоящему административному регламенту и паспорт или иной документ, удостоверяющий личность.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От имени заявителя с запросом о предоставлении муниципальной услуги может обратиться любое лицо, действующее от имени заявителя на основании доверенности (представитель заявителя далее также именуемый - заявитель), который в случае личного обращения предъявляет: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документ, удостоверяющий его личность;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документ, подтверждающий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 заявлению прилагаются следующие документы: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документы, подтверждающие родство с заявителем либо документы, подтверждающие полномочия лиц быть законными представителями несовершеннолетнего (свидетельство о рождении, свидетельство об установлении отцовства, распорядительный акт об установлении опеки или попечительства либо о создании приемной семьи, свидетельство о смене фамилии);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документ о состоянии здоровья ребенка (медицинская справка о состоянии здоровья ребенка, медицинская справка установленного образца </w:t>
      </w:r>
      <w:hyperlink r:id="rId28">
        <w:r>
          <w:rPr>
            <w:color w:val="0000FF"/>
          </w:rPr>
          <w:t>(079/У)</w:t>
        </w:r>
      </w:hyperlink>
      <w:r>
        <w:t xml:space="preserve"> (справка о состоянии здоровья ребенка);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документы, подтверждающие полномочия представителя (доверенность).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В случае если ребенок находится под опекой или попечительством, представляется копия соответствующего удостоверения или постановления органа опеки и попечительства о назначении опеки (попечительства) либо </w:t>
      </w:r>
      <w:r>
        <w:lastRenderedPageBreak/>
        <w:t>копия договора о передаче ребенка на воспитание в приемную семью для детей, находящихся под опекой (попечительством), детей, находящихся в приемных семьях.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 случае обращения заявителя в электронной форме, прилагаемые документы должны быть отсканированы и приложены к заявлению в электронной форме.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содержание, либо из его содержания невозможно установить, какая именно информация запрашивается.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Исполнители муниципальной услуги не вправе требовать от заявителя представления документов и информации, которые не содержатся в настоящем пункте.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Способ получения документов, подаваемых заявителем: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исполнители муниципальной услуги обеспечивают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Форму заявления заявитель может получить: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непосредственно в образовательных организациях и МФЦ по адресам, указанным в приложении 1;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в информационно-телекоммуникационной сети "Интернет" на Едином портале, Региональном портале, сайте администрации, сайте отдела образования, на официальных сайтах образовательных организаций.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Заявитель имеет право представить документы: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лично в образовательные организации и в МФЦ по адресам, указанным в приложении 1;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- путем направления почтовых отправлений в образовательные организации по адресам, указанным в приложении 1.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 случае направления заявления и документов посредством почтовой связи (заказным почтовым отправлением) заявление и документы должны быть заверены нотариально.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При этом в указанную форму заявления в случае необходимости получения персональных данных заявителя из других государственных органов, органов местного самоуправления, подведомственных им организаций также включается форма для получения согласия заявителя, являющегося субъектом персональных данных, с обработкой его персональных данных посредством их получения из иного государственного органа, органа местного самоуправления и подведомственной им организации в целях предоставления муниципальной услуги в соответствии с требованиями Федерального закона от 27 июля 2016 г. N 152-ФЗ "О персональных данных".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Документов, необходимых для предоставления муниципальной услуги, которые находятся в распоряжении иных организаций, участвующих в предоставлении муниципальной услуги, и которые заявитель вправе представить не имеется.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Заявитель или его доверенное лицо вправе представить указанные документы самостоятельно.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Запрещается требовать от заявителя: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муниципальную </w:t>
      </w:r>
      <w:r>
        <w:lastRenderedPageBreak/>
        <w:t xml:space="preserve">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 и муниципальными правовыми Ипатовского городского округа Ставропольского края, за исключением документов, указанных в </w:t>
      </w:r>
      <w:hyperlink r:id="rId29">
        <w:r>
          <w:rPr>
            <w:color w:val="0000FF"/>
          </w:rPr>
          <w:t>части 6 статьи 7</w:t>
        </w:r>
      </w:hyperlink>
      <w:r>
        <w:t xml:space="preserve"> Федерального закона.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Оснований для отказа в приеме документов не имеется.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bookmarkStart w:id="2" w:name="P159"/>
      <w:bookmarkEnd w:id="2"/>
      <w:r>
        <w:t>2.9. Исчерпывающий перечень оснований для приостановления или отказа в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Оснований для приостановления предоставления муниципальной услуги не имеется.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Основания для отказа в предоставлении муниципальной услуги: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1) представление неполного комплекта документов;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2) документы имеют серьезные повреждения, наличие которых не позволяет однозначно истолковать их содержание;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3) несоответствие возраста ребенка условиям предоставления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4) наличие медицинских противопоказаний к посещению ребенком образовательной организации;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5) подача заявления после срока окончания заявочной кампании.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организациями, участвующими в предоставлении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услуги, не требуется.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 xml:space="preserve">2.11. Порядок, размер и основания взимания государственной </w:t>
      </w:r>
      <w:r>
        <w:lastRenderedPageBreak/>
        <w:t>пошлины или иной платы, взимаемой за предоставление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Государственная пошлина и иная плата за предоставление муниципальной услуги не взимается.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 случае внесения изменений в выданный по результатам предоставления государственной или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в образовательной организации и МФЦ не должно превышать 15 минут.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Заявление о предоставлении муниципальной услуги регистрируется должностным лицом посредством внесения в журнал регистрации заявлений.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Здание, в котором осуществляется прием заявителей, располагается с учетом пешеходной доступности для заявителей от остановок общественного транспорта.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Прием заявителей осуществляется в специально выделенных для этих целей помещениях, включающих места для ожидания, информирования и приема граждан.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Помещения для приема заявителей оборудованы табличками с указанием номера кабинета, фамилии, имени, отчества и должности должностного лица, осуществляющего предоставление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Помещения для приема заявителей соответствуют комфортным условиям для заявителей и оптимальным условиям работы специалистов с заявителями.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Помещения должны соответствовать Санитарно-эпидемиологическим </w:t>
      </w:r>
      <w:hyperlink r:id="rId30">
        <w:r>
          <w:rPr>
            <w:color w:val="0000FF"/>
          </w:rPr>
          <w:t>правилам</w:t>
        </w:r>
      </w:hyperlink>
      <w:r>
        <w:t xml:space="preserve"> и нормативам "Гигиенические требования к персональным электронно-вычислительным машинам и организации работы, СанПиН 2.2.2/2.4.1340-03" и быть оборудованы противопожарной системой и средствами пожаротушения, системой оповещения о возникновении чрезвычайной ситуации.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Вход и выход из помещений оборудуются соответствующими указателями.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Центральный вход в здание должен быть оборудован пандусом, удобным для въезда в здание инвалидных кресел-колясок.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 xml:space="preserve"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>
        <w:lastRenderedPageBreak/>
        <w:t>многофункциональных центрах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 показателям доступности и качества муниципальной услуги относятся: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1) своевременность (Св):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ind w:firstLine="540"/>
        <w:jc w:val="both"/>
      </w:pPr>
      <w:r>
        <w:t>Св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ind w:firstLine="540"/>
        <w:jc w:val="both"/>
      </w:pPr>
      <w:r>
        <w:t>Показатель 100% и более является положительным и соответствует требованиям регламента;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2) доступность (Дос):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ind w:firstLine="540"/>
        <w:jc w:val="both"/>
      </w:pPr>
      <w:r>
        <w:t>Дос = Д</w:t>
      </w:r>
      <w:r>
        <w:rPr>
          <w:vertAlign w:val="subscript"/>
        </w:rPr>
        <w:t>тел</w:t>
      </w:r>
      <w:r>
        <w:t xml:space="preserve"> + Д</w:t>
      </w:r>
      <w:r>
        <w:rPr>
          <w:vertAlign w:val="subscript"/>
        </w:rPr>
        <w:t>врем</w:t>
      </w:r>
      <w:r>
        <w:t xml:space="preserve"> + Д</w:t>
      </w:r>
      <w:r>
        <w:rPr>
          <w:vertAlign w:val="subscript"/>
        </w:rPr>
        <w:t>б/б с</w:t>
      </w:r>
      <w:r>
        <w:t xml:space="preserve"> + Д</w:t>
      </w:r>
      <w:r>
        <w:rPr>
          <w:vertAlign w:val="subscript"/>
        </w:rPr>
        <w:t>эл</w:t>
      </w:r>
      <w:r>
        <w:t xml:space="preserve"> + Д</w:t>
      </w:r>
      <w:r>
        <w:rPr>
          <w:vertAlign w:val="subscript"/>
        </w:rPr>
        <w:t>инф</w:t>
      </w:r>
      <w:r>
        <w:t xml:space="preserve"> + Д</w:t>
      </w:r>
      <w:r>
        <w:rPr>
          <w:vertAlign w:val="subscript"/>
        </w:rPr>
        <w:t>жит</w:t>
      </w:r>
      <w:r>
        <w:t xml:space="preserve"> + Д</w:t>
      </w:r>
      <w:r>
        <w:rPr>
          <w:vertAlign w:val="subscript"/>
        </w:rPr>
        <w:t>мфц</w:t>
      </w:r>
      <w:r>
        <w:t>,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ind w:firstLine="540"/>
        <w:jc w:val="both"/>
      </w:pPr>
      <w:r>
        <w:t>где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- наличие возможности записаться на прием по телефону: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10% - можно записаться на прием по телефону;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тел</w:t>
      </w:r>
      <w:r>
        <w:t xml:space="preserve"> = 0% - нельзя записаться на прием по телефону.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- возможность прийти на прием в нерабочее время: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врем</w:t>
      </w:r>
      <w:r>
        <w:t xml:space="preserve"> = 10% - прием (выдача) документов осуществляется без перерыва на обед (5%) и в выходной день (5%).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- наличие безбарьерной среды: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20% - от тротуара до места приема можно проехать на коляске;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10% - от тротуара до места приема можно проехать на коляске с посторонней помощью 1 человека;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б/б с</w:t>
      </w:r>
      <w:r>
        <w:t xml:space="preserve"> = 0% - от тротуара до места приема нельзя проехать на коляске.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- наличие возможности подать заявление в электронном виде: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20% - можно подать заявление в электронном виде;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эл</w:t>
      </w:r>
      <w:r>
        <w:t xml:space="preserve"> = 0% - нельзя подать заявление в электронном виде.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Д</w:t>
      </w:r>
      <w:r>
        <w:rPr>
          <w:vertAlign w:val="subscript"/>
        </w:rPr>
        <w:t>инф</w:t>
      </w:r>
      <w:r>
        <w:t xml:space="preserve"> - доступность информации о предоставлении муниципальной услуги: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20% - информация об основаниях, условиях и порядке предоставления муниципальной услуги размещена в сети Интернет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инф</w:t>
      </w:r>
      <w:r>
        <w:t xml:space="preserve"> = 0% - для получения информации о предоставлении услуги необходимо пользоваться услугами, изучать нормативные документы.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- возможность подать заявление, документы и получить результат услуги по месту жительства (пребывания):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20% - можно подать заявление, документы и получить результат муниципальной услуги по месту жительства, например, наличие графика приема специалистами в различных поселениях, микрорайонах или наличие доверенного лица в администрациях поселений, микрорайонах;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жит</w:t>
      </w:r>
      <w:r>
        <w:t xml:space="preserve"> = 0% - нельзя подать заявление, документы и получить результат муниципальной услуги по месту жительства.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- возможность подачи документов, необходимых для предоставления муниципальной услуги, в многофункциональные центры: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5% при наличии возможности подачи документов, необходимых для предоставления муниципальной услуги, в многофункциональные центры;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</w:t>
      </w:r>
      <w:r>
        <w:rPr>
          <w:vertAlign w:val="subscript"/>
        </w:rPr>
        <w:t>мфц</w:t>
      </w:r>
      <w:r>
        <w:t xml:space="preserve"> = 0% при отсутствии возможности подачи документов, необходимых для предоставления муниципальной услуги в многофункциональные центры.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Показатель 100% свидетельствует об обеспечении максимальной доступности получения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3) качество (Кач):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ind w:firstLine="540"/>
        <w:jc w:val="both"/>
      </w:pPr>
      <w:r>
        <w:t>Кач = К</w:t>
      </w:r>
      <w:r>
        <w:rPr>
          <w:vertAlign w:val="subscript"/>
        </w:rPr>
        <w:t>докум</w:t>
      </w:r>
      <w:r>
        <w:t xml:space="preserve"> + К</w:t>
      </w:r>
      <w:r>
        <w:rPr>
          <w:vertAlign w:val="subscript"/>
        </w:rPr>
        <w:t>обслуж</w:t>
      </w:r>
      <w:r>
        <w:t xml:space="preserve"> + К</w:t>
      </w:r>
      <w:r>
        <w:rPr>
          <w:vertAlign w:val="subscript"/>
        </w:rPr>
        <w:t>обмен</w:t>
      </w:r>
      <w:r>
        <w:t xml:space="preserve"> + К</w:t>
      </w:r>
      <w:r>
        <w:rPr>
          <w:vertAlign w:val="subscript"/>
        </w:rPr>
        <w:t>факт</w:t>
      </w:r>
      <w:r>
        <w:t xml:space="preserve"> + К</w:t>
      </w:r>
      <w:r>
        <w:rPr>
          <w:vertAlign w:val="subscript"/>
        </w:rPr>
        <w:t>взаим</w:t>
      </w:r>
      <w:r>
        <w:t xml:space="preserve"> + К</w:t>
      </w:r>
      <w:r>
        <w:rPr>
          <w:vertAlign w:val="subscript"/>
        </w:rPr>
        <w:t>прод</w:t>
      </w:r>
      <w:r>
        <w:t>,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ind w:firstLine="540"/>
        <w:jc w:val="both"/>
      </w:pPr>
      <w:r>
        <w:t>где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докум</w:t>
      </w:r>
      <w:r>
        <w:t xml:space="preserve"> = количество принятых документов (с учетом уже имеющихся в управлении) / количество предусмотренных регламентом документов x 100%.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Значение показателя более 100% говорит о том, что у гражданина затребованы лишние документы.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Значение показателя менее 100% говорит о том, что решение не может быть принято, потребуется повторное обращение.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- качество обслуживания при предоставлении муниципальной услуги: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обслуж</w:t>
      </w:r>
      <w: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обмен</w:t>
      </w:r>
      <w: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органе местного самоуправления x 100%.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факт</w:t>
      </w:r>
      <w: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количество взаимодействий заявителя с должностными лицами, предоставляющими муниципальную услугу: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муниципальные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40% при наличии в ходе предоставления муниципальной услуги одного взаимодействия заявителя с должностными лицами, предоставляющими муниципальные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взаим</w:t>
      </w:r>
      <w: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муниципальные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К</w:t>
      </w:r>
      <w:r>
        <w:rPr>
          <w:vertAlign w:val="subscript"/>
        </w:rPr>
        <w:t>прод</w:t>
      </w:r>
      <w: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=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прод</w:t>
      </w:r>
      <w: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Значение показателя 100% говорит о том, что услуга предоставляется в строгом соответствии с законодательством;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4) удовлетворенность (Уд):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ind w:firstLine="540"/>
        <w:jc w:val="both"/>
      </w:pPr>
      <w:r>
        <w:t>Уд = 100% - К</w:t>
      </w:r>
      <w:r>
        <w:rPr>
          <w:vertAlign w:val="subscript"/>
        </w:rPr>
        <w:t>обж</w:t>
      </w:r>
      <w:r>
        <w:t xml:space="preserve"> / К</w:t>
      </w:r>
      <w:r>
        <w:rPr>
          <w:vertAlign w:val="subscript"/>
        </w:rPr>
        <w:t>заяв</w:t>
      </w:r>
      <w:r>
        <w:t xml:space="preserve"> x 100%,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ind w:firstLine="540"/>
        <w:jc w:val="both"/>
      </w:pPr>
      <w:r>
        <w:t>где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обж</w:t>
      </w:r>
      <w:r>
        <w:t xml:space="preserve"> - количество обжалований при предоставлении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</w:t>
      </w:r>
      <w:r>
        <w:rPr>
          <w:vertAlign w:val="subscript"/>
        </w:rPr>
        <w:t>заяв</w:t>
      </w:r>
      <w:r>
        <w:t xml:space="preserve"> - количество заявителей.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 процессе предоставления муниципальной услуги заявитель вправе обращаться в образовательную организацию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2.17.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При предоставлении муниципальной услуги в МФЦ, должностными лицами МФЦ в соответствии с административным регламентом осуществляется: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информирование и консультирование заявителей по вопросу предоставления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- прием заявления и документов в соответствии с административным регламентом.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По желанию заявителя заявление может быть подано: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лично или через доверенное лицо при посещении образовательных организаций и МФЦ;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почтовой связью.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Уведомление о принятии заявления, поступившего в образовательную организацию и МФЦ, направляется заявителю не позднее одного рабочего дня, следующего за днем подачи заявления в письменной форме по почтовому адресу, указанному в заявлении.</w:t>
      </w:r>
    </w:p>
    <w:p w:rsidR="00F97C85" w:rsidRDefault="00F97C85">
      <w:pPr>
        <w:pStyle w:val="ConsPlusNormal"/>
        <w:jc w:val="both"/>
      </w:pPr>
      <w:r>
        <w:t xml:space="preserve">(п. 2.17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19.04.2019 N 690)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97C85" w:rsidRDefault="00F97C85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F97C85" w:rsidRDefault="00F97C85">
      <w:pPr>
        <w:pStyle w:val="ConsPlusTitle"/>
        <w:jc w:val="center"/>
      </w:pPr>
      <w:r>
        <w:t>их выполнения, в том числе особенности выполнения</w:t>
      </w:r>
    </w:p>
    <w:p w:rsidR="00F97C85" w:rsidRDefault="00F97C85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F97C85" w:rsidRDefault="00F97C85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F97C85" w:rsidRDefault="00F97C85">
      <w:pPr>
        <w:pStyle w:val="ConsPlusTitle"/>
        <w:jc w:val="center"/>
      </w:pPr>
      <w:r>
        <w:t>(действий) в многофункциональных центрах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1) утратил силу. - </w:t>
      </w:r>
      <w:hyperlink r:id="rId34">
        <w:r>
          <w:rPr>
            <w:color w:val="0000FF"/>
          </w:rPr>
          <w:t>Постановление</w:t>
        </w:r>
      </w:hyperlink>
      <w:r>
        <w:t xml:space="preserve"> администрации Ипатовского городского округа Ставропольского края от 19.04.2019 N 690;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2) прием и регистрация заявления и документов на предоставление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3) проверка права на предоставление муниципальной услуги, принятие решения о предоставлении (об отказе в предоставлении)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4) направление заявителю результата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Блок-схема административных процедур предоставления муниципальной услуги приводится в приложении 2 к настоящему административному регламенту.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3.2. Описание административных процедур.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 xml:space="preserve">3.2.1. Утратил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Ипатовского городского округа Ставропольского края от 19.04.2019 N 690.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3.2.2. Прием и регистрация заявления и документов для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поступление в образовательную организацию либо МФЦ заявления с комплектом документов, необходимых для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Содержание административной процедуры: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проверка документа, удостоверяющего личность заявителя (его представителя), а также документа, подтверждающего полномочия представителя заявителя;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проверка комплектности документов и их соответствия установленным требованиям;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изготовление копий документов;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оформление и проверка заявления о предоставлении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регистрация заявления и документов, необходимых для предоставления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подготовка и выдача расписки (уведомления) о приеме заявления и документов, необходимых для предоставления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формирование и направление документов в орган, предоставляющий услугу (в случае обращения заявителя в МФЦ);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прием пакета документов (в случае обращения заявителя в МФЦ).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Общий максимальный срок исполнения административной процедуры 15 минут.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 случае представления заявителем документов не в полном объеме и (или) неправильно оформленных, образовательная организация в течение 5 рабочих дней со дня их представления направляет заявителю уведомление с перечнем недостающих и (или) неправильно оформленных документов.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Указанная административная процедура выполняется должностным лицом образовательной организации либо МФЦ, ответственным за прием и регистрацию документов.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Критерием принятия решения о приеме (отказе в приеме) документов является поступление от заявителя заявления и документов для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Должностное лицо образовательной организации либо МФЦ, ответственное за прием и регистрацию документов, вносит запись о приеме документов в журнал регистрации заявлений и оформляет расписку-уведомление о приеме документов.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Результатом административной процедуры является выдача заявителю расписки-уведомления о приеме документов или возврат их заявителю.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Должностное лицо МФЦ, ответственное за прием и регистрацию документов, в течение одного рабочего дня передает в порядке делопроизводства пакет документов должностному лицу образовательной организации.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Способом фиксации результата исполнения административной процедуры является регистрация факта приема документов для предоставления муниципальной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не позднее 2 рабочих дней, следующих за днем поступления документов.</w:t>
      </w:r>
    </w:p>
    <w:p w:rsidR="00F97C85" w:rsidRDefault="00F97C85">
      <w:pPr>
        <w:pStyle w:val="ConsPlusNormal"/>
        <w:jc w:val="both"/>
      </w:pPr>
      <w:r>
        <w:t xml:space="preserve">(п. 3.2.2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 округа Ставропольского края от 19.04.2019 N 690)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3.2.3.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Основанием для начала административной процедуры является проверка права заявителя на предоставление муниципальной услуги, принятие решения о предоставлении (об отказе в предоставлении)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проверку права на получение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принятие решения о предоставлении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принятие решения об отказе в предоставлении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утверждение решения о предоставлении (об отказе в предоставлении)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- направление уведомления заявителю.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Срок исполнения административной процедуры - 30 календарных дней (со дня принятия заявления о предоставлении услуги и документов, подлежащих представлению заявителем, в МФЦ).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Должностное лицо образовательной организации проводит проверку соответствия представленных документов требованиям, в части полноты состава документов, перечисленных в </w:t>
      </w:r>
      <w:hyperlink w:anchor="P127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 в день регистрации.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По результатам рассмотрения всех документов должностное лицо образовательной организации принимает решение о предоставлении либо об отказе в предоставлении муниципальной услуги заявителю.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Критериями принятия решения являются основания, указанные в </w:t>
      </w:r>
      <w:hyperlink w:anchor="P127">
        <w:r>
          <w:rPr>
            <w:color w:val="0000FF"/>
          </w:rPr>
          <w:t>пункте 2.6</w:t>
        </w:r>
      </w:hyperlink>
      <w:r>
        <w:t xml:space="preserve"> либо в </w:t>
      </w:r>
      <w:hyperlink w:anchor="P159">
        <w:r>
          <w:rPr>
            <w:color w:val="0000FF"/>
          </w:rPr>
          <w:t>пункте 2.9</w:t>
        </w:r>
      </w:hyperlink>
      <w:r>
        <w:t xml:space="preserve"> административного регламента.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Результатом административной процедуры является оформление путевки в оздоровительную организацию и направление уведомления заявителю о предоставлении муниципальной услуги либо решение об отказе в предоставлении муниципальной услуги с направлением уведомления об отказе в предоставлении муниципальной услуги (приложение 4 к настоящему административному регламенту - не приводится).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Способ фиксации результата исполнения административной процедуры - регистрация путевки в оздоровительную организацию в журнале выдачи путевок, регистрация уведомления об отказе в журнале регистрации уведомлений об отказе.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3.2.4. Направление заявителю результата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Основанием для начала исполнения административной процедуры является принятие решения о предоставлении муниципальной услуги либо об отказе в предоставлении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Содержание административной процедуры включает в себя: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направление заявителю результата предоставления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получение результата предоставления услуги МФЦ;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выдача результата предоставления услуги заявителю (в случае обращения через МФЦ);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- передача невостребованных документов в орган, предоставляющий услугу (по истечении 30 календарных дней с момента получения результата из органа, предоставляющего услугу).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Срок исполнения административной процедуры - 3 рабочих дня со дня принятия решения о предоставлении (об отказе в предоставлении)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Критериями принятия решения является принятое в установленном порядке решение должностного лица образовательной организации о предоставлении муниципальной услуги или об отказе в предоставлении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Результатом административной процедуры является выдача заявителю путевки либо выдача уведомления об отказе в предоставлении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Способ фиксации результата исполнения административной процедуры - регистрация путевки в журнале выдачи путевок, регистрация уведомления об отказе в предоставлении муниципальной услуги в журнале регистрации уведомлений об отказе.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Title"/>
        <w:jc w:val="center"/>
        <w:outlineLvl w:val="1"/>
      </w:pPr>
      <w:r>
        <w:t>VI. Формы контроля за исполнением административного</w:t>
      </w:r>
    </w:p>
    <w:p w:rsidR="00F97C85" w:rsidRDefault="00F97C85">
      <w:pPr>
        <w:pStyle w:val="ConsPlusTitle"/>
        <w:jc w:val="center"/>
      </w:pPr>
      <w:r>
        <w:t>регламента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Текущий контроль за: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полнотой, доступностью и качеством предоставления муниципальной услуги осуществляется начальником отдела образования, в компетенцию которого входит организация работы по принятию решения о предоставлении муниципальной услуги, либо лицом, его замещающим, путем проведения выборочных проверок соблюдения и исполнения должностными лицами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 и опроса мнения заявителей;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- 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директором образовательной организации постоянно путем проведения проверок соблюдения и исполнения должностными лицами, </w:t>
      </w:r>
      <w:r>
        <w:lastRenderedPageBreak/>
        <w:t>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-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Последующий контроль за исполнением положений административного регламента осуществляется посредством проведения проверок соблюдения административных действий, определенных административными процедурами, соблюдением сроков, проверки полноты, доступности и качества предоставления муниципальной 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(бездействия) должностных лиц образовательной организации.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Периодичность осуществления последующего контроля составляет один раз в квартал.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Плановые проверки осуществляются на основании приказа отдела образования.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Внеплановые проверки осуществляются на основании распорядительных документов отдела образования.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вопросы). Проверки также проводятся по конкретному обращению заинтересованного лица.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Внеплановые проверки полноты и качества предоставления муниципальной услуги проводятся на основании обращения граждан.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 xml:space="preserve">4.3. Ответственность должностных лиц, предоставляющих муниципальную услугу, многофункционального центра предоставления </w:t>
      </w:r>
      <w:r>
        <w:lastRenderedPageBreak/>
        <w:t xml:space="preserve">государственных и муниципальных услуг, организаций, в </w:t>
      </w:r>
      <w:hyperlink r:id="rId37">
        <w:r>
          <w:rPr>
            <w:color w:val="0000FF"/>
          </w:rPr>
          <w:t>части 1.1 статьи 16</w:t>
        </w:r>
      </w:hyperlink>
      <w:r>
        <w:t xml:space="preserve"> Федерального закона,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Должностные лица,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Персональная ответственность должностных лиц,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F97C85" w:rsidRDefault="00F97C85">
      <w:pPr>
        <w:pStyle w:val="ConsPlusTitle"/>
        <w:spacing w:before="280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должностных лиц образовательных организаций при предоставлении им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Жалоба может быть представлена на личном приеме, направлена почтовым отправлением или в электронной форме с использованием информационных ресурсов в информационно-телекоммуникационной сети "Интернет", Единый портал и Региональный портал.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F97C85" w:rsidRDefault="00F97C85">
      <w:pPr>
        <w:pStyle w:val="ConsPlusTitle"/>
        <w:jc w:val="center"/>
      </w:pPr>
      <w:r>
        <w:t>и действий (бездействия) органа, представляющего</w:t>
      </w:r>
    </w:p>
    <w:p w:rsidR="00F97C85" w:rsidRDefault="00F97C85">
      <w:pPr>
        <w:pStyle w:val="ConsPlusTitle"/>
        <w:jc w:val="center"/>
      </w:pPr>
      <w:r>
        <w:t>муниципальную услугу, многофункционального центра</w:t>
      </w:r>
    </w:p>
    <w:p w:rsidR="00F97C85" w:rsidRDefault="00F97C85">
      <w:pPr>
        <w:pStyle w:val="ConsPlusTitle"/>
        <w:jc w:val="center"/>
      </w:pPr>
      <w:r>
        <w:t>предоставления государственных и муниципальных услуг,</w:t>
      </w:r>
    </w:p>
    <w:p w:rsidR="00F97C85" w:rsidRDefault="00F97C85">
      <w:pPr>
        <w:pStyle w:val="ConsPlusTitle"/>
        <w:jc w:val="center"/>
      </w:pPr>
      <w:r>
        <w:lastRenderedPageBreak/>
        <w:t>организаций, указанных в части 1.1 статьи 16 Федерального</w:t>
      </w:r>
    </w:p>
    <w:p w:rsidR="00F97C85" w:rsidRDefault="00F97C85">
      <w:pPr>
        <w:pStyle w:val="ConsPlusTitle"/>
        <w:jc w:val="center"/>
      </w:pPr>
      <w:r>
        <w:t>закона, а также должностных лиц, муниципальных служащих,</w:t>
      </w:r>
    </w:p>
    <w:p w:rsidR="00F97C85" w:rsidRDefault="00F97C85">
      <w:pPr>
        <w:pStyle w:val="ConsPlusTitle"/>
        <w:jc w:val="center"/>
      </w:pPr>
      <w:r>
        <w:t>работников</w:t>
      </w:r>
    </w:p>
    <w:p w:rsidR="00F97C85" w:rsidRDefault="00F97C85">
      <w:pPr>
        <w:pStyle w:val="ConsPlusNormal"/>
        <w:jc w:val="center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Ипатовского городского</w:t>
      </w:r>
    </w:p>
    <w:p w:rsidR="00F97C85" w:rsidRDefault="00F97C85">
      <w:pPr>
        <w:pStyle w:val="ConsPlusNormal"/>
        <w:jc w:val="center"/>
      </w:pPr>
      <w:r>
        <w:t>округа Ставропольского края от 19.04.2019 N 690)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ind w:firstLine="540"/>
        <w:jc w:val="both"/>
      </w:pPr>
      <w:r>
        <w:t xml:space="preserve">5.1. Информация для заявителя о его праве подать жалобу на решение и (или) действие (бездействие) отдела аппарата и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39">
        <w:r>
          <w:rPr>
            <w:color w:val="0000FF"/>
          </w:rPr>
          <w:t>части 1.1 статьи 16</w:t>
        </w:r>
      </w:hyperlink>
      <w:r>
        <w:t xml:space="preserve"> Федерального закона, а также их должностных лиц, муниципальных служащих, работников (далее - жалоба).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Заявители имеют право подать жалобу на решение и (или) действие (бездействие) администрации, отдела образования, образовательной организации, предоставляющей муниципальную услугу, а также его должностных лиц, муниципальных служащих.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5.2. Предмет жалобы.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Предметом жалобы могут являться решения, действия (бездействие) должностных лиц администрации, отдела образования, непосредственно предоставляющего муниципальную услугу, либо специалиста отдела образования, образовательной организации предоставляющей муниципальную услугу, либо специалиста, нарушающего права и законные интересы заявителей, некорректное поведение или нарушение служебной этики должностными лицами, муниципальными служащими, а также нарушение ими положений настоящего административного регламента.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Заявитель может обратиться с жалобой, в том числе в следующих случаях: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нарушение срока регистрации запроса заявителя о предоставлении муниципальной услуги, запроса, указанного в </w:t>
      </w:r>
      <w:hyperlink r:id="rId40">
        <w:r>
          <w:rPr>
            <w:color w:val="0000FF"/>
          </w:rPr>
          <w:t>статье 15.1</w:t>
        </w:r>
      </w:hyperlink>
      <w:r>
        <w:t xml:space="preserve"> Федерального закона;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нарушение срока предоставления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В указанном случае досудебное (внесудебное) обжалование заявителем решений и действий (бездействия)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</w:t>
      </w:r>
      <w:hyperlink r:id="rId41">
        <w:r>
          <w:rPr>
            <w:color w:val="0000FF"/>
          </w:rPr>
          <w:t>частью 1.3 статьи 16</w:t>
        </w:r>
      </w:hyperlink>
      <w:r>
        <w:t xml:space="preserve"> Федерального закона;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>
        <w:lastRenderedPageBreak/>
        <w:t>правовыми актами Ставропольского края, правовыми актами органов местного самоуправления Ипатовского городского округа Ставропольского края для предоставления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Ставропольского края, правовыми актами органов местного самоуправления Ипатовского городского округа Ставропольского края для предоставления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правовыми актами органов местного самоуправления Ипатовского городского округа Ставропольского края.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2">
        <w:r>
          <w:rPr>
            <w:color w:val="0000FF"/>
          </w:rPr>
          <w:t>частью 1.3 статьи 16</w:t>
        </w:r>
      </w:hyperlink>
      <w:r>
        <w:t xml:space="preserve"> Федерального закона;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Ставропольского края, правовыми актами органов местного самоуправления Ипатовского городского округа Ставропольского края;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отказ отдела образования, образовательной организации, предоставляющей муниципальную услугу, и его должностного лица, муниципального служащего,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3">
        <w:r>
          <w:rPr>
            <w:color w:val="0000FF"/>
          </w:rPr>
          <w:t>частью 1.3 статьи 16</w:t>
        </w:r>
      </w:hyperlink>
      <w:r>
        <w:t xml:space="preserve"> Федерального закона;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>
        <w:lastRenderedPageBreak/>
        <w:t xml:space="preserve">соответствии с ними иными нормативными правовыми актами Российской Федерации, законами и иными нормативными правовыми актами Ставропольского края, правовыми актами органов местного самоуправления Ипатовского городского округа Ставропольского края.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4">
        <w:r>
          <w:rPr>
            <w:color w:val="0000FF"/>
          </w:rPr>
          <w:t>частью 1.3 статьи 16</w:t>
        </w:r>
      </w:hyperlink>
      <w:r>
        <w:t xml:space="preserve"> Федерального закона;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45">
        <w:r>
          <w:rPr>
            <w:color w:val="0000FF"/>
          </w:rPr>
          <w:t>пунктом 4 части 1 статьи 7</w:t>
        </w:r>
      </w:hyperlink>
      <w:r>
        <w:t xml:space="preserve"> Федерального закона.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46">
        <w:r>
          <w:rPr>
            <w:color w:val="0000FF"/>
          </w:rPr>
          <w:t>частью 1.3 статьи 16</w:t>
        </w:r>
      </w:hyperlink>
      <w:r>
        <w:t xml:space="preserve"> Федерального закона.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5.3.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</w:t>
      </w:r>
      <w:hyperlink r:id="rId47">
        <w:r>
          <w:rPr>
            <w:color w:val="0000FF"/>
          </w:rPr>
          <w:t>части 1.1 статьи 16</w:t>
        </w:r>
      </w:hyperlink>
      <w:r>
        <w:t xml:space="preserve"> Федерального закона, и должностные лица, которым может быть направлена жалоба.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Жалоба может быть подана заявителем или его уполномоченным представителем: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на имя главы Ипатовского городского округа Ставропольского края, в случае если обжалуются решения руководителя Отдела имущества, предоставляющего муниципальную услугу, и его должностных лиц, муниципальных служащих;</w:t>
      </w:r>
    </w:p>
    <w:p w:rsidR="00F97C85" w:rsidRDefault="00F97C85">
      <w:pPr>
        <w:pStyle w:val="ConsPlusNormal"/>
        <w:spacing w:before="280"/>
        <w:ind w:firstLine="540"/>
        <w:jc w:val="both"/>
      </w:pPr>
      <w:bookmarkStart w:id="3" w:name="P379"/>
      <w:bookmarkEnd w:id="3"/>
      <w:r>
        <w:t>в отдел образования, образовательную организацию, предоставляющую муниципальную услугу, в случае если обжалуются решения и действия (бездействие) отдела образования, образовательной организации, предоставляющей муниципальную услугу, и его должностных лиц, муниципальных служащих, привлекаемую организацию, МФЦ, предоставляющие муниципальную услугу;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жалобу на решения и действия (бездействие) отдела образования, образовательной организации, предоставляющей муниципальную услугу, </w:t>
      </w:r>
      <w:r>
        <w:lastRenderedPageBreak/>
        <w:t>также можно подать в вышестоящие орган или организацию (при их наличии);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жалобу на решения и действия (бездействие) МФЦ, привлекаемой организации также можно подать учредителю МФЦ или иному лицу, уполномоченному нормативным правовым актом органа местного самоуправления на рассмотрение жалобы.</w:t>
      </w:r>
    </w:p>
    <w:p w:rsidR="00F97C85" w:rsidRDefault="00F97C85">
      <w:pPr>
        <w:pStyle w:val="ConsPlusNormal"/>
        <w:spacing w:before="280"/>
        <w:ind w:firstLine="540"/>
        <w:jc w:val="both"/>
      </w:pPr>
      <w:bookmarkStart w:id="4" w:name="P382"/>
      <w:bookmarkEnd w:id="4"/>
      <w:r>
        <w:t>5.4. Порядок подачи и рассмотрения жалобы.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Жалоба подается в письменной форме на русском языке на бумажном носителе почтовым отправлением либо в электронной форме, а также при личном приеме заявителя или его уполномоченного представителя в администрацию. Жалобы на решения, принятые главой Ипатовского городского округа Ставропольского края, подаются в вышестоящий орган.</w:t>
      </w:r>
    </w:p>
    <w:p w:rsidR="00F97C85" w:rsidRDefault="00F97C85">
      <w:pPr>
        <w:pStyle w:val="ConsPlusNormal"/>
        <w:spacing w:before="280"/>
        <w:ind w:firstLine="540"/>
        <w:jc w:val="both"/>
      </w:pPr>
      <w:bookmarkStart w:id="5" w:name="P384"/>
      <w:bookmarkEnd w:id="5"/>
      <w:r>
        <w:t>В случае подачи жалобы уполномоченным представителем заявителя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законодательством Российской Федерации.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либо Регионального портала, а также может быть принята при личном приеме заявителя.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Жалоба в электронном виде так 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отделом образования, образовательной организацией, предоставляющими муниципальную услугу, его должностными лицами, муниципальными служащими (далее - система досудебного обжалования).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Жалоба, поступившая на имя главы Ипатовского городского округа Ставропольского края, в отдел образования, в образовательную организацию, предоставляющую муниципальную услугу, привлекаемую организацию, МФЦ, предоставляющие муниципальную услугу, в письменной форме на бумажном носителе подлежит регистрации в течение одного рабочего дня со дня ее поступления. Жалобе присваивается регистрационный номер в журнале учета жалоб на решения и действия (бездействие) отдела образования, предоставляющего муниципальную услугу, и его должностного лица, муниципального служащего (далее - журнал). Форма и порядок ведения журнала определяются отделом образования, предоставляющим муниципальную услугу.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Жалоба в электронном виде может быть подана заявителем в администрацию Ипатовского округа, отдел образования, образовательную организацию, предоставляющую муниципальную услугу, привлекаемую организацию, МФЦ, учредителю МФЦ посредством использования: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официального сайта администрации, отдела образования, образовательной организации, предоставляющей муниципальную услугу, привлекаемой организации, МФЦ, учредителя МФЦ посредством использования в информационно-телекоммуникационной сети "Интернет";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Единого портала (за исключением жалоб на решения и действия (бездействие) привлекаемых организаций, МФЦ и их должностных лиц и работников);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Регионального портала (за исключением жалоб на решения и действия (бездействие) привлекаемых организаций, МФЦ и их должностных лиц и работников);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электронной почты администрации.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При подаче жалобы в электронном виде документы, указанные в </w:t>
      </w:r>
      <w:hyperlink w:anchor="P384">
        <w:r>
          <w:rPr>
            <w:color w:val="0000FF"/>
          </w:rPr>
          <w:t>абзаце 3 пункта 5.4</w:t>
        </w:r>
      </w:hyperlink>
      <w: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Порядок регистрации жалоб, направленных в электронном виде на адрес электронной почты администрации, отдела образования, образовательной организации, предоставляющей муниципальную услугу, привлекаемой организации, МФЦ, учредителя МФЦ и на официальный сайт администрации, привлекаемой организации, МФЦ, учредителя МФЦ, в информационно-телекоммуникационной сети "Интернет", определяется администрацией, привлекаемой организацией, МФЦ, учредителем МФЦ.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Жалоба должна содержать: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наименование органа, предоставляющего муниципальную услугу, фамилию, имя, отчество (при наличии) и должность должностного лица, фамилию, имя, отчество (при наличии) и должность муниципального служащего, предоставляющих муниципальную услугу, МФЦ, его руководителя и (или) работника, привлекаемой организации, ее руководителя и (или) работника, решения и действия (бездействие) которых обжалуются;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фамилию, имя, отчество (при наличии), сведения о месте жительства заявителя - физического лица либо наименование, сведения о месте </w:t>
      </w:r>
      <w: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сведения об обжалуемых решениях и действиях (бездействии) отдела образования, образовательной организации, предоставляющей муниципальную услугу, и его должностного лица, муниципального служащего, МФЦ, работника МФЦ, привлекаемой организации, работника привлекаемой организации;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доводы, на основании которых заявитель не согласен с решением и действием (бездействием) отдела образования, предоставляющего муниципальную услугу, и его должностного лица, муниципального служащего, МФЦ, работника МФЦ, привлекаемой организации, работника привлекаемой организации. Заявителем могут быть представлены документы (при наличии), подтверждающие доводы заявителя, либо их копии.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Жалоба рассматривается: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главой Ипатовского городского округа Ставропольского края или по его поручению заместителем главы администрации, курирующего соответствующее направление деятельности;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Отделом образования, образовательной организацией, предоставляющей государственную и (или) муниципальную услугу, МФЦ, привлекаемой организацией, в случае, предусмотренном </w:t>
      </w:r>
      <w:hyperlink w:anchor="P379">
        <w:r>
          <w:rPr>
            <w:color w:val="0000FF"/>
          </w:rPr>
          <w:t>абзацем 4 пункта 5.3</w:t>
        </w:r>
      </w:hyperlink>
      <w:r>
        <w:t xml:space="preserve"> настоящего административного регламента.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5.5. Сроки рассмотрения жалобы.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Жалоба, поступившая в администрацию, отдел образования, образовательную организацию, предоставляющую муниципальную услугу,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 случае если жалоба подана заявителем или его уполномоченным представителем в отдел образования, образовательную организацию, предоставляющую муниципальную услугу, МФЦ, привлекаемую организацию, учредителю МФЦ, в компетенцию которого не входит ее рассмотрение, в течение 3 рабочих дней со дня регистрации такой жалобы она направляется в уполномоченные на ее рассмотрение отдел образования, образовательную организацию, предоставляющую муниципальную услугу, МФЦ, привлекаемую организацию, учредителю МФЦ.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При этом отдел образования, образовательная организация, предоставляющая муниципальную услугу, МФЦ, привлекаемая организация, учредитель МФЦ, перенаправившие жалобу в письменной форме, информируют о перенаправлении жалобы заявителя.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Срок рассмотрения жалобы исчисляется со дня регистрации такой жалобы в уполномоченном на ее рассмотрение отделе образования, образовательной организации, предоставляющей муниципальную услугу, МФЦ, уполномоченной привлекаемой организации, уполномоченного на ее рассмотрение учредителя МФЦ.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 случае если в отношении поступившей жалобы федеральным законом установлен иной порядок (процедура) подачи и рассмотрения жалоб, заявитель уведомляется о том, что его жалоба будет рассмотрена в порядке и сроки, предусмотренные федеральным законом.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Заявитель вправе получать устную информацию о ходе рассмотрения жалобы по телефонам администрации, отдела образования, образовательной организации, а также письменную информацию по его письменному запросу.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5.6. Результат рассмотрения жалобы.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По результатам рассмотрения жалобы принимается одно из решений в соответствии с </w:t>
      </w:r>
      <w:hyperlink r:id="rId48">
        <w:r>
          <w:rPr>
            <w:color w:val="0000FF"/>
          </w:rPr>
          <w:t>частью 7 статьи 11.2</w:t>
        </w:r>
      </w:hyperlink>
      <w:r>
        <w:t xml:space="preserve"> Федерального закона.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По результатам рассмотрения жалобы заявителю направляется письменный мотивированный ответ о результатах рассмотрения жалобы (далее - ответ о результатах рассмотрения жалобы).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При удовлетворении жалобы отдел образования, образовательная организация, предоставляющая муниципальную услугу, МФЦ принимают исчерпывающие меры по устранению выявленных нарушений при оказании муниципальной услуги, в том числе по выдаче заявителю результата муниципальной услуги, в течение 5 рабочих дней со дня принятия такого решения, если иное не установлено законодательством Российской Федерации и законодательством Ставропольского края.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При удовлетворении жалобы в ответе о результатах рассмотрения жалобы дается информация о действиях, осуществляемых отделом образования, образовательной организацией, предоставляющей муниципальную услугу, привлекаемой организацией, МФЦ в целях незамедлительного устранения выявленных нарушений при оказании муниципальной услуги, а также приносятся извинения заявителю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 ответе по результатам рассмотрения жалобы указывается: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наименование отдела, образовательной организации, предоставляющей муниципальную услугу, МФЦ, привлекаемой организации, учредителя МФЦ, рассмотревшего жалобу, должность, фамилия, имя, отчество (при наличии) его должностного лица, принявшего решение по жалобе;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фамилия, имя, отчество (при наличии) или наименование заявителя;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основания для принятия решения по жалобе;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принятое решение по жалобе;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сроки устранения выявленных нарушений, в том числе срок предоставления результата муниципальной услуги, в случае признания </w:t>
      </w:r>
      <w:proofErr w:type="gramStart"/>
      <w:r>
        <w:t>жалобы</w:t>
      </w:r>
      <w:proofErr w:type="gramEnd"/>
      <w:r>
        <w:t xml:space="preserve"> обоснованной;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сведения о сроке и порядке обжалования принятого решения по жалобе.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Ответ о результатах рассмотрения жалобы подписывается: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Главой Ипатовского городского округа Ставропольского края, первым заместителем главы администрации Ипатовского городского округа Ставропольского края или заместителями главы администрации;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должностным лицом отдела образования, образовательной организации, предоставляющей муниципальную услугу, МФЦ, учредителя МФЦ, работником привлекаемой организации.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Ответ о результатах рассмотрения жалобы в электронном виде подписывается электронной подписью должностного лица, уполномоченного на рассмотрение жалобы, вид которой установлен законодательством Российской Федерации.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 удовлетворении жалобы отказывается в случае, если жалоба признана необоснованной.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В случае если в жалобе не указаны фамилия заявителя или почтовый адрес, по которому должен быть направлен ответ о результатах рассмотрения жалобы, ответ о результатах рассмотрения жалобы не дается.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lastRenderedPageBreak/>
        <w:t>При получении жалобы, в которой содержатся нецензурное либо оскорбительные выражения, угрозы жизни, здоровью и имуществу должностного лица, муниципального служащего, а также членов семьи, на жалобу не дается ответ о результатах рассмотрения жалобы по существу поставленных в ней вопросов и в течение трех рабочих дней со дня регистрации жалобы сообщается заявителю по адресу электронной почты (при наличии) и почтовому адресу, указанным в жалобе, о недопустимости злоупотребления правом на обращение.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В случае если текст жалобы не поддается прочтению, ответ результатах рассмотрения жалобы </w:t>
      </w:r>
      <w:proofErr w:type="gramStart"/>
      <w:r>
        <w:t>не дается</w:t>
      </w:r>
      <w:proofErr w:type="gramEnd"/>
      <w:r>
        <w:t xml:space="preserve"> и она не подлежит направлению на рассмотрение в отдел образования, образовательную организацию, предоставляющую муниципальную услугу, и их должностным лицам, муниципальному служащему, МФЦ, привлекаемой организации, их должностному лицу, работнику, о чем в течение семи дней со дня регистрации жалобы сообщается заявителю, если фамилия или почтовый адрес поддаются прочтению.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5.7. Порядок информирования заявителя о результатах рассмотрения жалобы.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Не позднее дня, следующего за днем принятия соответствующего решения, заявителю в письменной форме и по желанию заявителя в электронной форме направляется ответ о результатах рассмотрения жалобы.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Ответ о результатах рассмотрения жалобы направляется по адресу (адресам) электронной почты (при наличии) и почтовому адресу, указанным в жалобе, не позднее рабочего дня, следующего за днем окончания рассмотрения жалобы.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В случае если жалоба была подана способом, предусмотренным </w:t>
      </w:r>
      <w:hyperlink w:anchor="P382">
        <w:r>
          <w:rPr>
            <w:color w:val="0000FF"/>
          </w:rPr>
          <w:t>пунктом 5.4</w:t>
        </w:r>
      </w:hyperlink>
      <w:r>
        <w:t xml:space="preserve"> настоящего административного регламента, ответ о результатах рассмотрения жалобы направляется посредством использования системы досудебного обжалования.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5.8. Порядок обжалования решения по жалобе.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Заявитель вправе обжаловать решения по жалобе в соответствии с нормами действующего законодательства.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5.9. Право заявителя на получение информации и документов, необходимых для обоснования и рассмотрения жалобы.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 xml:space="preserve">В случае если для подачи жалобы требуется получение информации и документов, необходимых для обоснования рассмотрения жалобы, такие информация и документы предоставляются по письменному обращению лица, </w:t>
      </w:r>
      <w:r>
        <w:lastRenderedPageBreak/>
        <w:t>намеревающегося подать жалобу.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При желании заявителя обжаловать действия (бездействие) должностного лица администрации, специалиста отдела образования, данное лицо обязано сообщить заявителю свои фамилию, имя, отчество и должность, а также фамилию, имя, отчество и должность лица, которому могут быть обжалованы действия.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5.10. Способы информирования заявителя о порядке подачи и рассмотрения жалобы.</w:t>
      </w:r>
    </w:p>
    <w:p w:rsidR="00F97C85" w:rsidRDefault="00F97C85">
      <w:pPr>
        <w:pStyle w:val="ConsPlusNormal"/>
        <w:spacing w:before="280"/>
        <w:ind w:firstLine="540"/>
        <w:jc w:val="both"/>
      </w:pPr>
      <w:r>
        <w:t>Информация о порядке подачи и рассмотрения жалобы размещается на официальном сайте администрации, в средствах массовой информации, на информационном стенде, а также в федеральной государственной информационной системе Единый портал.</w:t>
      </w: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jc w:val="both"/>
      </w:pPr>
    </w:p>
    <w:p w:rsidR="00F97C85" w:rsidRDefault="00F97C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1213" w:rsidRDefault="00E61213">
      <w:bookmarkStart w:id="6" w:name="_GoBack"/>
      <w:bookmarkEnd w:id="6"/>
    </w:p>
    <w:sectPr w:rsidR="00E61213" w:rsidSect="003A4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85"/>
    <w:rsid w:val="00E61213"/>
    <w:rsid w:val="00F9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F7CA5-9191-4280-96DE-B20ECB52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C8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F97C85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F97C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7538A41706F037A0EFF235417ED7EAF2884EA83236DD274270AF76A43D687C51F7CDA6296AB2A2D80B42BF95J0jDL" TargetMode="External"/><Relationship Id="rId18" Type="http://schemas.openxmlformats.org/officeDocument/2006/relationships/hyperlink" Target="consultantplus://offline/ref=D67538A41706F037A0EFF235417ED7EAF28B4BA4343EDD274270AF76A43D687C51F7CDA6296AB2A2D80B42BF95J0jDL" TargetMode="External"/><Relationship Id="rId26" Type="http://schemas.openxmlformats.org/officeDocument/2006/relationships/hyperlink" Target="consultantplus://offline/ref=D67538A41706F037A0EFEC38571289E0F18112A03336D6751B26A921FB6D6E2903B793FF6828A1A3D91540BD9505DE3B7297541CD68EC5CE91E59055J2j1L" TargetMode="External"/><Relationship Id="rId39" Type="http://schemas.openxmlformats.org/officeDocument/2006/relationships/hyperlink" Target="consultantplus://offline/ref=D67538A41706F037A0EFF235417ED7EAF28B4BA4343EDD274270AF76A43D687C43F795AA2B6CAFA7DB1E14EED35B876830DC591FCE92C5CDJ8jCL" TargetMode="External"/><Relationship Id="rId21" Type="http://schemas.openxmlformats.org/officeDocument/2006/relationships/hyperlink" Target="consultantplus://offline/ref=D67538A41706F037A0EFF235417ED7EAF78B4AA9373EDD274270AF76A43D687C51F7CDA6296AB2A2D80B42BF95J0jDL" TargetMode="External"/><Relationship Id="rId34" Type="http://schemas.openxmlformats.org/officeDocument/2006/relationships/hyperlink" Target="consultantplus://offline/ref=D67538A41706F037A0EFEC38571289E0F18112A03032DF731C2CA921FB6D6E2903B793FF6828A1A3D91540BD9305DE3B7297541CD68EC5CE91E59055J2j1L" TargetMode="External"/><Relationship Id="rId42" Type="http://schemas.openxmlformats.org/officeDocument/2006/relationships/hyperlink" Target="consultantplus://offline/ref=D67538A41706F037A0EFF235417ED7EAF28B4BA4343EDD274270AF76A43D687C43F795AA2B6CAFA7DD1E14EED35B876830DC591FCE92C5CDJ8jCL" TargetMode="External"/><Relationship Id="rId47" Type="http://schemas.openxmlformats.org/officeDocument/2006/relationships/hyperlink" Target="consultantplus://offline/ref=D67538A41706F037A0EFF235417ED7EAF28B4BA4343EDD274270AF76A43D687C43F795AA2B6CAFA7DB1E14EED35B876830DC591FCE92C5CDJ8jCL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D67538A41706F037A0EFEC38571289E0F18112A0303ED7731F22A921FB6D6E2903B793FF7A28F9AFDB135EBF9610886A34JCj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7538A41706F037A0EFF235417ED7EAF2884EAF3436DD274270AF76A43D687C51F7CDA6296AB2A2D80B42BF95J0jDL" TargetMode="External"/><Relationship Id="rId29" Type="http://schemas.openxmlformats.org/officeDocument/2006/relationships/hyperlink" Target="consultantplus://offline/ref=D67538A41706F037A0EFF235417ED7EAF28B4BA4343EDD274270AF76A43D687C43F795AF2867F8F39D404DBD91108A6B28C0591CJDj3L" TargetMode="External"/><Relationship Id="rId11" Type="http://schemas.openxmlformats.org/officeDocument/2006/relationships/hyperlink" Target="consultantplus://offline/ref=D67538A41706F037A0EFF235417ED7EAF28B44AC3731DD274270AF76A43D687C51F7CDA6296AB2A2D80B42BF95J0jDL" TargetMode="External"/><Relationship Id="rId24" Type="http://schemas.openxmlformats.org/officeDocument/2006/relationships/hyperlink" Target="consultantplus://offline/ref=D67538A41706F037A0EFF235417ED7EAF48B49AE3435DD274270AF76A43D687C43F795AA2B6CACA3DB1E14EED35B876830DC591FCE92C5CDJ8jCL" TargetMode="External"/><Relationship Id="rId32" Type="http://schemas.openxmlformats.org/officeDocument/2006/relationships/hyperlink" Target="consultantplus://offline/ref=D67538A41706F037A0EFF235417ED7EAF28B4BA4343EDD274270AF76A43D687C51F7CDA6296AB2A2D80B42BF95J0jDL" TargetMode="External"/><Relationship Id="rId37" Type="http://schemas.openxmlformats.org/officeDocument/2006/relationships/hyperlink" Target="consultantplus://offline/ref=D67538A41706F037A0EFF235417ED7EAF28B4BA4343EDD274270AF76A43D687C43F795AA2B6CAFA7DB1E14EED35B876830DC591FCE92C5CDJ8jCL" TargetMode="External"/><Relationship Id="rId40" Type="http://schemas.openxmlformats.org/officeDocument/2006/relationships/hyperlink" Target="consultantplus://offline/ref=D67538A41706F037A0EFF235417ED7EAF28B4BA4343EDD274270AF76A43D687C43F795A92F68A7F6885115B29508946A37DC5B1ED2J9j3L" TargetMode="External"/><Relationship Id="rId45" Type="http://schemas.openxmlformats.org/officeDocument/2006/relationships/hyperlink" Target="consultantplus://offline/ref=D67538A41706F037A0EFF235417ED7EAF28B4BA4343EDD274270AF76A43D687C43F795A9226CA7F6885115B29508946A37DC5B1ED2J9j3L" TargetMode="External"/><Relationship Id="rId5" Type="http://schemas.openxmlformats.org/officeDocument/2006/relationships/hyperlink" Target="consultantplus://offline/ref=D67538A41706F037A0EFEC38571289E0F18112A03032DF731C2CA921FB6D6E2903B793FF6828A1A3D91540BF9205DE3B7297541CD68EC5CE91E59055J2j1L" TargetMode="External"/><Relationship Id="rId15" Type="http://schemas.openxmlformats.org/officeDocument/2006/relationships/hyperlink" Target="consultantplus://offline/ref=D67538A41706F037A0EFF235417ED7EAF2894AAE3331DD274270AF76A43D687C51F7CDA6296AB2A2D80B42BF95J0jDL" TargetMode="External"/><Relationship Id="rId23" Type="http://schemas.openxmlformats.org/officeDocument/2006/relationships/hyperlink" Target="consultantplus://offline/ref=D67538A41706F037A0EFEC38571289E0F18112A03032DF731C2CA921FB6D6E2903B793FF6828A1A3D91540BE9405DE3B7297541CD68EC5CE91E59055J2j1L" TargetMode="External"/><Relationship Id="rId28" Type="http://schemas.openxmlformats.org/officeDocument/2006/relationships/hyperlink" Target="consultantplus://offline/ref=D67538A41706F037A0EFF235417ED7EAF58C45A93230DD274270AF76A43D687C43F795A82E67F8F39D404DBD91108A6B28C0591CJDj3L" TargetMode="External"/><Relationship Id="rId36" Type="http://schemas.openxmlformats.org/officeDocument/2006/relationships/hyperlink" Target="consultantplus://offline/ref=D67538A41706F037A0EFEC38571289E0F18112A03032DF731C2CA921FB6D6E2903B793FF6828A1A3D91540BD9105DE3B7297541CD68EC5CE91E59055J2j1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D67538A41706F037A0EFF235417ED7EAF4824BA83A608A251325A173AC6D326C55BE9AAD356CADBCDB1542JBjCL" TargetMode="External"/><Relationship Id="rId19" Type="http://schemas.openxmlformats.org/officeDocument/2006/relationships/hyperlink" Target="consultantplus://offline/ref=D67538A41706F037A0EFF235417ED7EAF2884EAF3537DD274270AF76A43D687C51F7CDA6296AB2A2D80B42BF95J0jDL" TargetMode="External"/><Relationship Id="rId31" Type="http://schemas.openxmlformats.org/officeDocument/2006/relationships/hyperlink" Target="consultantplus://offline/ref=D67538A41706F037A0EFF235417ED7EAF7834DA93437DD274270AF76A43D687C51F7CDA6296AB2A2D80B42BF95J0jDL" TargetMode="External"/><Relationship Id="rId44" Type="http://schemas.openxmlformats.org/officeDocument/2006/relationships/hyperlink" Target="consultantplus://offline/ref=D67538A41706F037A0EFF235417ED7EAF28B4BA4343EDD274270AF76A43D687C43F795AA2B6CAFA7DD1E14EED35B876830DC591FCE92C5CDJ8jC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67538A41706F037A0EFEC38571289E0F18112A03032DF731C2CA921FB6D6E2903B793FF6828A1A3D91541BC9605DE3B7297541CD68EC5CE91E59055J2j1L" TargetMode="External"/><Relationship Id="rId14" Type="http://schemas.openxmlformats.org/officeDocument/2006/relationships/hyperlink" Target="consultantplus://offline/ref=D67538A41706F037A0EFF235417ED7EAF2894DA53636DD274270AF76A43D687C51F7CDA6296AB2A2D80B42BF95J0jDL" TargetMode="External"/><Relationship Id="rId22" Type="http://schemas.openxmlformats.org/officeDocument/2006/relationships/hyperlink" Target="consultantplus://offline/ref=D67538A41706F037A0EFF235417ED7EAF58A4CAE3030DD274270AF76A43D687C51F7CDA6296AB2A2D80B42BF95J0jDL" TargetMode="External"/><Relationship Id="rId27" Type="http://schemas.openxmlformats.org/officeDocument/2006/relationships/hyperlink" Target="consultantplus://offline/ref=D67538A41706F037A0EFEC38571289E0F18112A0303FD6711921A921FB6D6E2903B793FF6828A1A3D91540BE9205DE3B7297541CD68EC5CE91E59055J2j1L" TargetMode="External"/><Relationship Id="rId30" Type="http://schemas.openxmlformats.org/officeDocument/2006/relationships/hyperlink" Target="consultantplus://offline/ref=D67538A41706F037A0EFF235417ED7EAF48A4FAE3137DD274270AF76A43D687C43F795AA2B6CACA3DB1E14EED35B876830DC591FCE92C5CDJ8jCL" TargetMode="External"/><Relationship Id="rId35" Type="http://schemas.openxmlformats.org/officeDocument/2006/relationships/hyperlink" Target="consultantplus://offline/ref=D67538A41706F037A0EFEC38571289E0F18112A03032DF731C2CA921FB6D6E2903B793FF6828A1A3D91540BD9205DE3B7297541CD68EC5CE91E59055J2j1L" TargetMode="External"/><Relationship Id="rId43" Type="http://schemas.openxmlformats.org/officeDocument/2006/relationships/hyperlink" Target="consultantplus://offline/ref=D67538A41706F037A0EFF235417ED7EAF28B4BA4343EDD274270AF76A43D687C43F795AA2B6CAFA7DD1E14EED35B876830DC591FCE92C5CDJ8jCL" TargetMode="External"/><Relationship Id="rId48" Type="http://schemas.openxmlformats.org/officeDocument/2006/relationships/hyperlink" Target="consultantplus://offline/ref=D67538A41706F037A0EFF235417ED7EAF28B4BA4343EDD274270AF76A43D687C43F795A92868A7F6885115B29508946A37DC5B1ED2J9j3L" TargetMode="External"/><Relationship Id="rId8" Type="http://schemas.openxmlformats.org/officeDocument/2006/relationships/hyperlink" Target="consultantplus://offline/ref=D67538A41706F037A0EFEC38571289E0F18112A03032DF731C2CA921FB6D6E2903B793FF6828A1A3D91540BF9205DE3B7297541CD68EC5CE91E59055J2j1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67538A41706F037A0EFF235417ED7EAF28948AB3934DD274270AF76A43D687C51F7CDA6296AB2A2D80B42BF95J0jDL" TargetMode="External"/><Relationship Id="rId17" Type="http://schemas.openxmlformats.org/officeDocument/2006/relationships/hyperlink" Target="consultantplus://offline/ref=D67538A41706F037A0EFF235417ED7EAF58B48A53336DD274270AF76A43D687C51F7CDA6296AB2A2D80B42BF95J0jDL" TargetMode="External"/><Relationship Id="rId25" Type="http://schemas.openxmlformats.org/officeDocument/2006/relationships/hyperlink" Target="consultantplus://offline/ref=D67538A41706F037A0EFEC38571289E0F18112A03336D6771823A921FB6D6E2903B793FF7A28F9AFDB135EBF9610886A34JCj1L" TargetMode="External"/><Relationship Id="rId33" Type="http://schemas.openxmlformats.org/officeDocument/2006/relationships/hyperlink" Target="consultantplus://offline/ref=D67538A41706F037A0EFEC38571289E0F18112A03032DF731C2CA921FB6D6E2903B793FF6828A1A3D91540BE9205DE3B7297541CD68EC5CE91E59055J2j1L" TargetMode="External"/><Relationship Id="rId38" Type="http://schemas.openxmlformats.org/officeDocument/2006/relationships/hyperlink" Target="consultantplus://offline/ref=D67538A41706F037A0EFEC38571289E0F18112A03032DF731C2CA921FB6D6E2903B793FF6828A1A3D91540BB9105DE3B7297541CD68EC5CE91E59055J2j1L" TargetMode="External"/><Relationship Id="rId46" Type="http://schemas.openxmlformats.org/officeDocument/2006/relationships/hyperlink" Target="consultantplus://offline/ref=D67538A41706F037A0EFF235417ED7EAF28B4BA4343EDD274270AF76A43D687C43F795AA2B6CAFA7DD1E14EED35B876830DC591FCE92C5CDJ8jCL" TargetMode="External"/><Relationship Id="rId20" Type="http://schemas.openxmlformats.org/officeDocument/2006/relationships/hyperlink" Target="consultantplus://offline/ref=D67538A41706F037A0EFF235417ED7EAF28949A53931DD274270AF76A43D687C51F7CDA6296AB2A2D80B42BF95J0jDL" TargetMode="External"/><Relationship Id="rId41" Type="http://schemas.openxmlformats.org/officeDocument/2006/relationships/hyperlink" Target="consultantplus://offline/ref=D67538A41706F037A0EFF235417ED7EAF28B4BA4343EDD274270AF76A43D687C43F795AA2B6CAFA7DD1E14EED35B876830DC591FCE92C5CDJ8j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7538A41706F037A0EFF235417ED7EAF28B4BA4343EDD274270AF76A43D687C51F7CDA6296AB2A2D80B42BF95J0j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11615</Words>
  <Characters>66211</Characters>
  <Application>Microsoft Office Word</Application>
  <DocSecurity>0</DocSecurity>
  <Lines>551</Lines>
  <Paragraphs>155</Paragraphs>
  <ScaleCrop>false</ScaleCrop>
  <Company/>
  <LinksUpToDate>false</LinksUpToDate>
  <CharactersWithSpaces>77671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77onetwo77@gmail.com</dc:creator>
  <cp:keywords/>
  <dc:description/>
  <cp:lastModifiedBy>77onetwo77@gmail.com</cp:lastModifiedBy>
  <cp:revision>1</cp:revision>
  <dcterms:created xsi:type="dcterms:W3CDTF">2023-01-26T11:35:00Z</dcterms:created>
  <dcterms:modified xsi:type="dcterms:W3CDTF">2023-01-26T11:35:00Z</dcterms:modified>
</cp:coreProperties>
</file>