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1591" w:rsidRDefault="00DB1591" w:rsidP="0016711F">
      <w:pPr>
        <w:jc w:val="center"/>
        <w:rPr>
          <w:b/>
          <w:sz w:val="32"/>
          <w:szCs w:val="32"/>
          <w:lang w:val="ru-RU"/>
        </w:rPr>
      </w:pPr>
      <w:r>
        <w:rPr>
          <w:b/>
          <w:sz w:val="32"/>
          <w:szCs w:val="32"/>
          <w:lang w:val="ru-RU"/>
        </w:rPr>
        <w:t xml:space="preserve">                                                                                         проект</w:t>
      </w:r>
    </w:p>
    <w:p w:rsidR="0016711F" w:rsidRPr="00FE6C60" w:rsidRDefault="0016711F" w:rsidP="0016711F">
      <w:pPr>
        <w:jc w:val="center"/>
        <w:rPr>
          <w:b/>
          <w:sz w:val="32"/>
          <w:szCs w:val="32"/>
          <w:lang w:val="ru-RU"/>
        </w:rPr>
      </w:pPr>
      <w:proofErr w:type="gramStart"/>
      <w:r w:rsidRPr="00FE6C60">
        <w:rPr>
          <w:b/>
          <w:sz w:val="32"/>
          <w:szCs w:val="32"/>
          <w:lang w:val="ru-RU"/>
        </w:rPr>
        <w:t>Р</w:t>
      </w:r>
      <w:proofErr w:type="gramEnd"/>
      <w:r w:rsidRPr="00FE6C60">
        <w:rPr>
          <w:b/>
          <w:sz w:val="32"/>
          <w:szCs w:val="32"/>
          <w:lang w:val="ru-RU"/>
        </w:rPr>
        <w:t xml:space="preserve"> Е Ш Е Н И </w:t>
      </w:r>
      <w:r>
        <w:rPr>
          <w:b/>
          <w:sz w:val="32"/>
          <w:szCs w:val="32"/>
          <w:lang w:val="ru-RU"/>
        </w:rPr>
        <w:t>Е</w:t>
      </w:r>
    </w:p>
    <w:p w:rsidR="0016711F" w:rsidRDefault="008F7A9F" w:rsidP="0016711F">
      <w:pPr>
        <w:jc w:val="right"/>
        <w:rPr>
          <w:color w:val="FFFFFF"/>
          <w:lang w:val="ru-RU"/>
        </w:rPr>
      </w:pPr>
      <w:r>
        <w:rPr>
          <w:b/>
          <w:lang w:val="ru-RU"/>
        </w:rPr>
        <w:t>Думы Ипатовского муниципальн</w:t>
      </w:r>
      <w:r w:rsidR="0016711F" w:rsidRPr="00FE6C60">
        <w:rPr>
          <w:b/>
          <w:lang w:val="ru-RU"/>
        </w:rPr>
        <w:t>ого округа Ставропольского края</w:t>
      </w:r>
      <w:r w:rsidR="0016711F">
        <w:rPr>
          <w:color w:val="FFFFFF"/>
          <w:lang w:val="ru-RU"/>
        </w:rPr>
        <w:t xml:space="preserve"> </w:t>
      </w:r>
      <w:r w:rsidR="0016711F" w:rsidRPr="00231973">
        <w:rPr>
          <w:color w:val="FFFFFF"/>
          <w:lang w:val="ru-RU"/>
        </w:rPr>
        <w:t xml:space="preserve">№ </w:t>
      </w:r>
    </w:p>
    <w:p w:rsidR="0016711F" w:rsidRDefault="0016711F" w:rsidP="0016711F">
      <w:pPr>
        <w:rPr>
          <w:lang w:val="ru-RU"/>
        </w:rPr>
      </w:pPr>
    </w:p>
    <w:p w:rsidR="0016711F" w:rsidRDefault="00DB1591" w:rsidP="0016711F">
      <w:pPr>
        <w:rPr>
          <w:lang w:val="ru-RU"/>
        </w:rPr>
      </w:pPr>
      <w:r>
        <w:rPr>
          <w:lang w:val="ru-RU"/>
        </w:rPr>
        <w:t xml:space="preserve">       </w:t>
      </w:r>
      <w:r w:rsidR="003C0287">
        <w:rPr>
          <w:lang w:val="ru-RU"/>
        </w:rPr>
        <w:t xml:space="preserve"> 2023</w:t>
      </w:r>
      <w:r w:rsidR="0016711F" w:rsidRPr="00BB47DB">
        <w:rPr>
          <w:lang w:val="ru-RU"/>
        </w:rPr>
        <w:t xml:space="preserve"> года</w:t>
      </w:r>
      <w:r w:rsidR="00A10D44">
        <w:rPr>
          <w:lang w:val="ru-RU"/>
        </w:rPr>
        <w:tab/>
      </w:r>
      <w:r w:rsidR="00A10D44">
        <w:rPr>
          <w:lang w:val="ru-RU"/>
        </w:rPr>
        <w:tab/>
      </w:r>
      <w:r w:rsidR="00A10D44">
        <w:rPr>
          <w:lang w:val="ru-RU"/>
        </w:rPr>
        <w:tab/>
      </w:r>
      <w:r w:rsidR="0016711F">
        <w:rPr>
          <w:lang w:val="ru-RU"/>
        </w:rPr>
        <w:t xml:space="preserve"> </w:t>
      </w:r>
      <w:proofErr w:type="gramStart"/>
      <w:r w:rsidR="0016711F">
        <w:rPr>
          <w:lang w:val="ru-RU"/>
        </w:rPr>
        <w:t>г</w:t>
      </w:r>
      <w:proofErr w:type="gramEnd"/>
      <w:r w:rsidR="0016711F">
        <w:rPr>
          <w:lang w:val="ru-RU"/>
        </w:rPr>
        <w:t xml:space="preserve">. Ипатово </w:t>
      </w:r>
      <w:r w:rsidR="0016711F">
        <w:rPr>
          <w:lang w:val="ru-RU"/>
        </w:rPr>
        <w:tab/>
      </w:r>
      <w:r w:rsidR="0016711F">
        <w:rPr>
          <w:lang w:val="ru-RU"/>
        </w:rPr>
        <w:tab/>
      </w:r>
      <w:r w:rsidR="0016711F">
        <w:rPr>
          <w:lang w:val="ru-RU"/>
        </w:rPr>
        <w:tab/>
      </w:r>
      <w:r w:rsidR="0016711F">
        <w:rPr>
          <w:lang w:val="ru-RU"/>
        </w:rPr>
        <w:tab/>
      </w:r>
      <w:r w:rsidR="0016711F">
        <w:rPr>
          <w:lang w:val="ru-RU"/>
        </w:rPr>
        <w:tab/>
        <w:t>№</w:t>
      </w:r>
      <w:r w:rsidR="0054320D">
        <w:rPr>
          <w:lang w:val="ru-RU"/>
        </w:rPr>
        <w:t xml:space="preserve"> </w:t>
      </w:r>
    </w:p>
    <w:p w:rsidR="0016711F" w:rsidRDefault="0016711F" w:rsidP="0016711F">
      <w:pPr>
        <w:spacing w:line="240" w:lineRule="exact"/>
        <w:rPr>
          <w:lang w:val="ru-RU"/>
        </w:rPr>
      </w:pPr>
    </w:p>
    <w:p w:rsidR="0016711F" w:rsidRDefault="0016711F" w:rsidP="0016711F">
      <w:pPr>
        <w:spacing w:line="240" w:lineRule="exact"/>
        <w:rPr>
          <w:lang w:val="ru-RU"/>
        </w:rPr>
      </w:pPr>
    </w:p>
    <w:p w:rsidR="0016711F" w:rsidRDefault="0016711F" w:rsidP="0016711F">
      <w:pPr>
        <w:spacing w:line="240" w:lineRule="exact"/>
        <w:rPr>
          <w:lang w:val="ru-RU"/>
        </w:rPr>
      </w:pPr>
      <w:r>
        <w:rPr>
          <w:lang w:val="ru-RU"/>
        </w:rPr>
        <w:t>О</w:t>
      </w:r>
      <w:r w:rsidR="00620895">
        <w:rPr>
          <w:lang w:val="ru-RU"/>
        </w:rPr>
        <w:t xml:space="preserve"> </w:t>
      </w:r>
      <w:r>
        <w:rPr>
          <w:lang w:val="ru-RU"/>
        </w:rPr>
        <w:t xml:space="preserve"> проекте решения Думы Ипатовского городского округа Ставропольского края «</w:t>
      </w:r>
      <w:r w:rsidR="003C0287">
        <w:rPr>
          <w:lang w:val="ru-RU"/>
        </w:rPr>
        <w:t>О бюджете Ипатовского муниципальн</w:t>
      </w:r>
      <w:r w:rsidR="00631732">
        <w:rPr>
          <w:lang w:val="ru-RU"/>
        </w:rPr>
        <w:t>ого окр</w:t>
      </w:r>
      <w:r w:rsidR="003C0287">
        <w:rPr>
          <w:lang w:val="ru-RU"/>
        </w:rPr>
        <w:t>уга Ставропольского края на 2024год и плановый период 2025</w:t>
      </w:r>
      <w:r w:rsidR="00631732">
        <w:rPr>
          <w:lang w:val="ru-RU"/>
        </w:rPr>
        <w:t xml:space="preserve"> и 202</w:t>
      </w:r>
      <w:r w:rsidR="003C0287">
        <w:rPr>
          <w:lang w:val="ru-RU"/>
        </w:rPr>
        <w:t>6</w:t>
      </w:r>
      <w:r w:rsidR="00631732">
        <w:rPr>
          <w:lang w:val="ru-RU"/>
        </w:rPr>
        <w:t xml:space="preserve"> годов</w:t>
      </w:r>
      <w:r>
        <w:rPr>
          <w:lang w:val="ru-RU"/>
        </w:rPr>
        <w:t>»</w:t>
      </w:r>
    </w:p>
    <w:p w:rsidR="0016711F" w:rsidRDefault="0016711F" w:rsidP="0016711F">
      <w:pPr>
        <w:spacing w:line="240" w:lineRule="exact"/>
        <w:rPr>
          <w:lang w:val="ru-RU"/>
        </w:rPr>
      </w:pPr>
    </w:p>
    <w:p w:rsidR="0016711F" w:rsidRDefault="0016711F" w:rsidP="0016711F">
      <w:pPr>
        <w:spacing w:line="240" w:lineRule="exact"/>
        <w:rPr>
          <w:lang w:val="ru-RU"/>
        </w:rPr>
      </w:pPr>
    </w:p>
    <w:p w:rsidR="00BB19C9" w:rsidRPr="00BB19C9" w:rsidRDefault="00BB19C9" w:rsidP="00BB19C9">
      <w:pPr>
        <w:ind w:firstLine="709"/>
        <w:rPr>
          <w:szCs w:val="28"/>
          <w:lang w:val="ru-RU"/>
        </w:rPr>
      </w:pPr>
      <w:proofErr w:type="gramStart"/>
      <w:r w:rsidRPr="00BB19C9">
        <w:rPr>
          <w:szCs w:val="28"/>
          <w:lang w:val="ru-RU"/>
        </w:rPr>
        <w:t>В соответствии с Бюджетным кодексом Российской Федерации, Федеральным законом от 06 октября 2003 г. № 131-ФЗ «Об общих принципах организации местного самоуправления в Российской Федерац</w:t>
      </w:r>
      <w:r w:rsidR="003C0287">
        <w:rPr>
          <w:szCs w:val="28"/>
          <w:lang w:val="ru-RU"/>
        </w:rPr>
        <w:t>ии», Уставом Ипатовского муниципальн</w:t>
      </w:r>
      <w:r w:rsidRPr="00BB19C9">
        <w:rPr>
          <w:szCs w:val="28"/>
          <w:lang w:val="ru-RU"/>
        </w:rPr>
        <w:t xml:space="preserve">ого округа Ставропольского края, решением Думы Ипатовского городского округа Ставропольского края от 20 сентября 2017 г. № 19 «Об утверждении Положения о бюджетном процессе в Ипатовском городском округе Ставропольского края» </w:t>
      </w:r>
      <w:proofErr w:type="gramEnd"/>
    </w:p>
    <w:p w:rsidR="00BB19C9" w:rsidRPr="00BB19C9" w:rsidRDefault="003C0287" w:rsidP="00BB19C9">
      <w:pPr>
        <w:ind w:firstLine="709"/>
        <w:rPr>
          <w:szCs w:val="28"/>
          <w:lang w:val="ru-RU"/>
        </w:rPr>
      </w:pPr>
      <w:r>
        <w:rPr>
          <w:szCs w:val="28"/>
          <w:lang w:val="ru-RU"/>
        </w:rPr>
        <w:t>Дума Ипатовского муниципальн</w:t>
      </w:r>
      <w:r w:rsidR="00BB19C9" w:rsidRPr="00BB19C9">
        <w:rPr>
          <w:szCs w:val="28"/>
          <w:lang w:val="ru-RU"/>
        </w:rPr>
        <w:t>ого округа Ставропольского края</w:t>
      </w:r>
    </w:p>
    <w:p w:rsidR="00BB19C9" w:rsidRPr="00BB19C9" w:rsidRDefault="00BB19C9" w:rsidP="00BB19C9">
      <w:pPr>
        <w:rPr>
          <w:szCs w:val="28"/>
          <w:lang w:val="ru-RU"/>
        </w:rPr>
      </w:pPr>
    </w:p>
    <w:p w:rsidR="00BB19C9" w:rsidRPr="00BB19C9" w:rsidRDefault="00BB19C9" w:rsidP="00BB19C9">
      <w:pPr>
        <w:ind w:firstLine="709"/>
        <w:rPr>
          <w:szCs w:val="28"/>
          <w:lang w:val="ru-RU"/>
        </w:rPr>
      </w:pPr>
      <w:r w:rsidRPr="00BB19C9">
        <w:rPr>
          <w:szCs w:val="28"/>
          <w:lang w:val="ru-RU"/>
        </w:rPr>
        <w:t>РЕШИЛА:</w:t>
      </w:r>
    </w:p>
    <w:p w:rsidR="00BB19C9" w:rsidRPr="00BB19C9" w:rsidRDefault="00BB19C9" w:rsidP="00BB19C9">
      <w:pPr>
        <w:rPr>
          <w:szCs w:val="28"/>
          <w:lang w:val="ru-RU"/>
        </w:rPr>
      </w:pPr>
    </w:p>
    <w:p w:rsidR="00BB19C9" w:rsidRPr="00BB19C9" w:rsidRDefault="00BB19C9" w:rsidP="00BB19C9">
      <w:pPr>
        <w:spacing w:line="240" w:lineRule="atLeast"/>
        <w:ind w:firstLine="709"/>
        <w:rPr>
          <w:szCs w:val="28"/>
          <w:lang w:val="ru-RU"/>
        </w:rPr>
      </w:pPr>
      <w:r w:rsidRPr="00BB19C9">
        <w:rPr>
          <w:szCs w:val="28"/>
          <w:lang w:val="ru-RU"/>
        </w:rPr>
        <w:t xml:space="preserve">1. Одобрить прилагаемый проект </w:t>
      </w:r>
      <w:r w:rsidR="003C0287">
        <w:rPr>
          <w:szCs w:val="28"/>
          <w:lang w:val="ru-RU"/>
        </w:rPr>
        <w:t>решения Думы Ипатовского муниципальн</w:t>
      </w:r>
      <w:r w:rsidRPr="00BB19C9">
        <w:rPr>
          <w:szCs w:val="28"/>
          <w:lang w:val="ru-RU"/>
        </w:rPr>
        <w:t xml:space="preserve">ого округа Ставропольского края «О бюджете </w:t>
      </w:r>
      <w:r w:rsidR="003C0287">
        <w:rPr>
          <w:szCs w:val="28"/>
          <w:lang w:val="ru-RU"/>
        </w:rPr>
        <w:t>Ипатовского муниципально</w:t>
      </w:r>
      <w:r w:rsidRPr="00BB19C9">
        <w:rPr>
          <w:szCs w:val="28"/>
          <w:lang w:val="ru-RU"/>
        </w:rPr>
        <w:t>го окр</w:t>
      </w:r>
      <w:r w:rsidR="003C0287">
        <w:rPr>
          <w:szCs w:val="28"/>
          <w:lang w:val="ru-RU"/>
        </w:rPr>
        <w:t>уга Ставропольского края на 2024 год и на плановый период 2025 и 2026</w:t>
      </w:r>
      <w:r w:rsidRPr="00BB19C9">
        <w:rPr>
          <w:szCs w:val="28"/>
          <w:lang w:val="ru-RU"/>
        </w:rPr>
        <w:t xml:space="preserve"> годов».</w:t>
      </w:r>
    </w:p>
    <w:p w:rsidR="00BB19C9" w:rsidRPr="00BB19C9" w:rsidRDefault="00BB19C9" w:rsidP="00BB19C9">
      <w:pPr>
        <w:spacing w:line="240" w:lineRule="atLeast"/>
        <w:ind w:firstLine="709"/>
        <w:rPr>
          <w:szCs w:val="28"/>
          <w:lang w:val="ru-RU"/>
        </w:rPr>
      </w:pPr>
      <w:r w:rsidRPr="00BB19C9">
        <w:rPr>
          <w:szCs w:val="28"/>
          <w:lang w:val="ru-RU"/>
        </w:rPr>
        <w:t>2. Опубликовать пр</w:t>
      </w:r>
      <w:r w:rsidR="003C0287">
        <w:rPr>
          <w:szCs w:val="28"/>
          <w:lang w:val="ru-RU"/>
        </w:rPr>
        <w:t>оект бюджета Ипатовского муниципальн</w:t>
      </w:r>
      <w:r w:rsidRPr="00BB19C9">
        <w:rPr>
          <w:szCs w:val="28"/>
          <w:lang w:val="ru-RU"/>
        </w:rPr>
        <w:t>ого окр</w:t>
      </w:r>
      <w:r w:rsidR="00620895">
        <w:rPr>
          <w:szCs w:val="28"/>
          <w:lang w:val="ru-RU"/>
        </w:rPr>
        <w:t>уга Ставропольского края на 2024 год и на плановый период 2025</w:t>
      </w:r>
      <w:r w:rsidRPr="00BB19C9">
        <w:rPr>
          <w:szCs w:val="28"/>
          <w:lang w:val="ru-RU"/>
        </w:rPr>
        <w:t xml:space="preserve"> и 202</w:t>
      </w:r>
      <w:r w:rsidR="00620895">
        <w:rPr>
          <w:szCs w:val="28"/>
          <w:lang w:val="ru-RU"/>
        </w:rPr>
        <w:t>6</w:t>
      </w:r>
      <w:r w:rsidRPr="00BB19C9">
        <w:rPr>
          <w:szCs w:val="28"/>
          <w:lang w:val="ru-RU"/>
        </w:rPr>
        <w:t xml:space="preserve"> годов в муниципальной газете «Ипатовский информационный вестник».</w:t>
      </w:r>
    </w:p>
    <w:p w:rsidR="00BB19C9" w:rsidRPr="007672B5" w:rsidRDefault="00BB19C9" w:rsidP="00BB19C9">
      <w:pPr>
        <w:pStyle w:val="a9"/>
        <w:numPr>
          <w:ilvl w:val="0"/>
          <w:numId w:val="14"/>
        </w:numPr>
        <w:rPr>
          <w:szCs w:val="28"/>
          <w:lang w:val="ru-RU"/>
        </w:rPr>
      </w:pPr>
      <w:r w:rsidRPr="007672B5">
        <w:rPr>
          <w:szCs w:val="28"/>
          <w:lang w:val="ru-RU"/>
        </w:rPr>
        <w:t>Настоящее решение вступает в силу со дня его принятия.</w:t>
      </w:r>
    </w:p>
    <w:p w:rsidR="00BB19C9" w:rsidRPr="007672B5" w:rsidRDefault="00BB19C9" w:rsidP="00BB19C9">
      <w:pPr>
        <w:pStyle w:val="ConsPlusNormal"/>
        <w:spacing w:line="240" w:lineRule="exact"/>
        <w:ind w:left="1069" w:hanging="1069"/>
        <w:jc w:val="both"/>
      </w:pPr>
    </w:p>
    <w:p w:rsidR="00BB19C9" w:rsidRPr="007672B5" w:rsidRDefault="00BB19C9" w:rsidP="00BB19C9">
      <w:pPr>
        <w:pStyle w:val="ConsPlusNormal"/>
        <w:spacing w:line="240" w:lineRule="exact"/>
        <w:jc w:val="both"/>
      </w:pPr>
    </w:p>
    <w:p w:rsidR="0016711F" w:rsidRPr="00BB47DB" w:rsidRDefault="0016711F" w:rsidP="0016711F">
      <w:pPr>
        <w:pStyle w:val="ConsPlusNormal"/>
        <w:spacing w:line="240" w:lineRule="exact"/>
      </w:pPr>
    </w:p>
    <w:p w:rsidR="00531011" w:rsidRDefault="00531011" w:rsidP="00531011">
      <w:pPr>
        <w:pStyle w:val="ConsPlusNormal"/>
        <w:spacing w:line="240" w:lineRule="exact"/>
        <w:jc w:val="both"/>
        <w:rPr>
          <w:szCs w:val="28"/>
        </w:rPr>
      </w:pPr>
      <w:proofErr w:type="gramStart"/>
      <w:r>
        <w:rPr>
          <w:szCs w:val="28"/>
        </w:rPr>
        <w:t>Исполняющий</w:t>
      </w:r>
      <w:proofErr w:type="gramEnd"/>
      <w:r>
        <w:rPr>
          <w:szCs w:val="28"/>
        </w:rPr>
        <w:t xml:space="preserve"> обязанности председателя </w:t>
      </w:r>
    </w:p>
    <w:p w:rsidR="00531011" w:rsidRDefault="00531011" w:rsidP="00531011">
      <w:pPr>
        <w:pStyle w:val="ConsPlusNormal"/>
        <w:spacing w:line="240" w:lineRule="exact"/>
        <w:jc w:val="both"/>
        <w:rPr>
          <w:szCs w:val="28"/>
        </w:rPr>
      </w:pPr>
      <w:r>
        <w:rPr>
          <w:szCs w:val="28"/>
        </w:rPr>
        <w:t>Думы Ипатовского муниципального округа</w:t>
      </w:r>
    </w:p>
    <w:p w:rsidR="00531011" w:rsidRDefault="00531011" w:rsidP="00531011">
      <w:pPr>
        <w:pStyle w:val="ConsPlusNormal"/>
        <w:spacing w:line="240" w:lineRule="exact"/>
        <w:jc w:val="both"/>
        <w:rPr>
          <w:szCs w:val="28"/>
        </w:rPr>
      </w:pPr>
      <w:r>
        <w:rPr>
          <w:szCs w:val="28"/>
        </w:rPr>
        <w:t>Ставропольского края,</w:t>
      </w: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  <w:r w:rsidRPr="00531011">
        <w:rPr>
          <w:szCs w:val="28"/>
          <w:lang w:val="ru-RU"/>
        </w:rPr>
        <w:t>заместитель председателя Думы</w:t>
      </w: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  <w:r w:rsidRPr="00531011">
        <w:rPr>
          <w:szCs w:val="28"/>
          <w:lang w:val="ru-RU"/>
        </w:rPr>
        <w:t>Ипатовского муниципального округа</w:t>
      </w:r>
      <w:r w:rsidRPr="00531011">
        <w:rPr>
          <w:lang w:val="ru-RU"/>
        </w:rPr>
        <w:t xml:space="preserve"> </w:t>
      </w: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  <w:r w:rsidRPr="00531011">
        <w:rPr>
          <w:lang w:val="ru-RU"/>
        </w:rPr>
        <w:t xml:space="preserve">Ставропольского края </w:t>
      </w:r>
      <w:r w:rsidRPr="00531011">
        <w:rPr>
          <w:lang w:val="ru-RU"/>
        </w:rPr>
        <w:tab/>
      </w:r>
      <w:r w:rsidRPr="00531011">
        <w:rPr>
          <w:lang w:val="ru-RU"/>
        </w:rPr>
        <w:tab/>
      </w:r>
      <w:r w:rsidRPr="00531011">
        <w:rPr>
          <w:lang w:val="ru-RU"/>
        </w:rPr>
        <w:tab/>
      </w:r>
      <w:r w:rsidRPr="00531011">
        <w:rPr>
          <w:lang w:val="ru-RU"/>
        </w:rPr>
        <w:tab/>
      </w:r>
      <w:r w:rsidRPr="00531011">
        <w:rPr>
          <w:lang w:val="ru-RU"/>
        </w:rPr>
        <w:tab/>
      </w:r>
      <w:r w:rsidRPr="00531011">
        <w:rPr>
          <w:lang w:val="ru-RU"/>
        </w:rPr>
        <w:tab/>
      </w:r>
      <w:r w:rsidRPr="00531011">
        <w:rPr>
          <w:lang w:val="ru-RU"/>
        </w:rPr>
        <w:tab/>
      </w:r>
      <w:r w:rsidRPr="00531011">
        <w:rPr>
          <w:lang w:val="ru-RU"/>
        </w:rPr>
        <w:tab/>
        <w:t xml:space="preserve">Л.К. </w:t>
      </w:r>
      <w:proofErr w:type="spellStart"/>
      <w:r w:rsidRPr="00531011">
        <w:rPr>
          <w:lang w:val="ru-RU"/>
        </w:rPr>
        <w:t>Балаба</w:t>
      </w:r>
      <w:proofErr w:type="spellEnd"/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  <w:r w:rsidRPr="00531011">
        <w:rPr>
          <w:szCs w:val="28"/>
          <w:lang w:val="ru-RU"/>
        </w:rPr>
        <w:t>Проект решения вносят депутаты Думы Ипатовского муниципального округа Ставропольского края</w:t>
      </w: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  <w:r w:rsidRPr="00531011">
        <w:rPr>
          <w:szCs w:val="28"/>
          <w:lang w:val="ru-RU"/>
        </w:rPr>
        <w:lastRenderedPageBreak/>
        <w:t>Проект подготовлен аппаратом Думы Ипатовского муниципального округа Ставропольского края</w:t>
      </w: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</w:p>
    <w:p w:rsidR="00C84AA8" w:rsidRDefault="00C84AA8" w:rsidP="00C84AA8">
      <w:pPr>
        <w:spacing w:line="240" w:lineRule="exact"/>
        <w:rPr>
          <w:szCs w:val="28"/>
          <w:lang w:val="ru-RU"/>
        </w:rPr>
      </w:pPr>
    </w:p>
    <w:p w:rsidR="0059086D" w:rsidRDefault="0059086D" w:rsidP="00C84AA8">
      <w:pPr>
        <w:spacing w:line="240" w:lineRule="exact"/>
        <w:rPr>
          <w:szCs w:val="28"/>
          <w:lang w:val="ru-RU"/>
        </w:rPr>
      </w:pPr>
    </w:p>
    <w:p w:rsidR="0059086D" w:rsidRDefault="0059086D" w:rsidP="00C84AA8">
      <w:pPr>
        <w:spacing w:line="240" w:lineRule="exact"/>
        <w:rPr>
          <w:szCs w:val="28"/>
          <w:lang w:val="ru-RU"/>
        </w:rPr>
      </w:pPr>
    </w:p>
    <w:p w:rsidR="0059086D" w:rsidRDefault="0059086D" w:rsidP="00C84AA8">
      <w:pPr>
        <w:spacing w:line="240" w:lineRule="exact"/>
        <w:rPr>
          <w:szCs w:val="28"/>
          <w:lang w:val="ru-RU"/>
        </w:rPr>
      </w:pPr>
    </w:p>
    <w:p w:rsidR="0059086D" w:rsidRDefault="0059086D" w:rsidP="00C84AA8">
      <w:pPr>
        <w:spacing w:line="240" w:lineRule="exact"/>
        <w:rPr>
          <w:szCs w:val="28"/>
          <w:lang w:val="ru-RU"/>
        </w:rPr>
      </w:pPr>
    </w:p>
    <w:p w:rsidR="0059086D" w:rsidRDefault="0059086D" w:rsidP="00C84AA8">
      <w:pPr>
        <w:spacing w:line="240" w:lineRule="exact"/>
        <w:rPr>
          <w:szCs w:val="28"/>
          <w:lang w:val="ru-RU"/>
        </w:rPr>
      </w:pPr>
    </w:p>
    <w:p w:rsidR="0059086D" w:rsidRDefault="0059086D" w:rsidP="00C84AA8">
      <w:pPr>
        <w:spacing w:line="240" w:lineRule="exact"/>
        <w:rPr>
          <w:szCs w:val="28"/>
          <w:lang w:val="ru-RU"/>
        </w:rPr>
      </w:pPr>
    </w:p>
    <w:p w:rsidR="0059086D" w:rsidRDefault="0059086D" w:rsidP="00C84AA8">
      <w:pPr>
        <w:spacing w:line="240" w:lineRule="exact"/>
        <w:rPr>
          <w:szCs w:val="28"/>
          <w:lang w:val="ru-RU"/>
        </w:rPr>
      </w:pPr>
    </w:p>
    <w:p w:rsidR="0059086D" w:rsidRDefault="0059086D" w:rsidP="00C84AA8">
      <w:pPr>
        <w:spacing w:line="240" w:lineRule="exact"/>
        <w:rPr>
          <w:szCs w:val="28"/>
          <w:lang w:val="ru-RU"/>
        </w:rPr>
      </w:pPr>
    </w:p>
    <w:p w:rsidR="0059086D" w:rsidRDefault="0059086D" w:rsidP="00C84AA8">
      <w:pPr>
        <w:spacing w:line="240" w:lineRule="exact"/>
        <w:rPr>
          <w:szCs w:val="28"/>
          <w:lang w:val="ru-RU"/>
        </w:rPr>
      </w:pPr>
    </w:p>
    <w:p w:rsidR="0059086D" w:rsidRDefault="0059086D" w:rsidP="00C84AA8">
      <w:pPr>
        <w:spacing w:line="240" w:lineRule="exact"/>
        <w:rPr>
          <w:szCs w:val="28"/>
          <w:lang w:val="ru-RU"/>
        </w:rPr>
      </w:pPr>
    </w:p>
    <w:p w:rsidR="0059086D" w:rsidRDefault="0059086D" w:rsidP="00C84AA8">
      <w:pPr>
        <w:spacing w:line="240" w:lineRule="exact"/>
        <w:rPr>
          <w:szCs w:val="28"/>
          <w:lang w:val="ru-RU"/>
        </w:rPr>
      </w:pPr>
    </w:p>
    <w:p w:rsidR="0059086D" w:rsidRDefault="0059086D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2D0B8C" w:rsidRDefault="002D0B8C" w:rsidP="00C84AA8">
      <w:pPr>
        <w:spacing w:line="240" w:lineRule="exact"/>
        <w:rPr>
          <w:szCs w:val="28"/>
          <w:lang w:val="ru-RU"/>
        </w:rPr>
      </w:pPr>
    </w:p>
    <w:p w:rsidR="002D0B8C" w:rsidRDefault="002D0B8C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C84AA8">
      <w:pPr>
        <w:spacing w:line="240" w:lineRule="exact"/>
        <w:rPr>
          <w:szCs w:val="28"/>
          <w:lang w:val="ru-RU"/>
        </w:rPr>
      </w:pPr>
    </w:p>
    <w:p w:rsidR="00531011" w:rsidRDefault="00531011" w:rsidP="00531011">
      <w:pPr>
        <w:spacing w:line="240" w:lineRule="exact"/>
        <w:jc w:val="right"/>
        <w:rPr>
          <w:szCs w:val="28"/>
          <w:lang w:val="ru-RU"/>
        </w:rPr>
      </w:pP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</w:r>
      <w:r>
        <w:rPr>
          <w:szCs w:val="28"/>
          <w:lang w:val="ru-RU"/>
        </w:rPr>
        <w:tab/>
        <w:t>Приложение</w:t>
      </w:r>
    </w:p>
    <w:p w:rsidR="00531011" w:rsidRDefault="00531011" w:rsidP="00531011">
      <w:pPr>
        <w:spacing w:line="240" w:lineRule="exact"/>
        <w:jc w:val="right"/>
        <w:rPr>
          <w:szCs w:val="28"/>
          <w:lang w:val="ru-RU"/>
        </w:rPr>
      </w:pPr>
      <w:r>
        <w:rPr>
          <w:szCs w:val="28"/>
          <w:lang w:val="ru-RU"/>
        </w:rPr>
        <w:t>к решению Думы Ипатовского</w:t>
      </w:r>
    </w:p>
    <w:p w:rsidR="00531011" w:rsidRDefault="00531011" w:rsidP="00531011">
      <w:pPr>
        <w:spacing w:line="240" w:lineRule="exact"/>
        <w:jc w:val="right"/>
        <w:rPr>
          <w:szCs w:val="28"/>
          <w:lang w:val="ru-RU"/>
        </w:rPr>
      </w:pPr>
      <w:r>
        <w:rPr>
          <w:szCs w:val="28"/>
          <w:lang w:val="ru-RU"/>
        </w:rPr>
        <w:t>муниципального округа</w:t>
      </w:r>
    </w:p>
    <w:p w:rsidR="00531011" w:rsidRDefault="00531011" w:rsidP="00531011">
      <w:pPr>
        <w:spacing w:line="240" w:lineRule="exact"/>
        <w:jc w:val="right"/>
        <w:rPr>
          <w:szCs w:val="28"/>
          <w:lang w:val="ru-RU"/>
        </w:rPr>
      </w:pPr>
      <w:r>
        <w:rPr>
          <w:szCs w:val="28"/>
          <w:lang w:val="ru-RU"/>
        </w:rPr>
        <w:t>Ставропольского края</w:t>
      </w:r>
    </w:p>
    <w:p w:rsidR="00531011" w:rsidRPr="0059086D" w:rsidRDefault="00531011" w:rsidP="00531011">
      <w:pPr>
        <w:spacing w:line="240" w:lineRule="exact"/>
        <w:jc w:val="right"/>
        <w:rPr>
          <w:szCs w:val="28"/>
          <w:lang w:val="ru-RU"/>
        </w:rPr>
      </w:pPr>
      <w:r>
        <w:rPr>
          <w:szCs w:val="28"/>
          <w:lang w:val="ru-RU"/>
        </w:rPr>
        <w:t xml:space="preserve">от     ноября 2023 года № </w:t>
      </w:r>
    </w:p>
    <w:p w:rsidR="00531011" w:rsidRDefault="00531011" w:rsidP="00531011">
      <w:pPr>
        <w:jc w:val="right"/>
        <w:rPr>
          <w:szCs w:val="28"/>
          <w:lang w:val="ru-RU"/>
        </w:rPr>
      </w:pPr>
    </w:p>
    <w:p w:rsidR="00531011" w:rsidRDefault="00531011" w:rsidP="00531011">
      <w:pPr>
        <w:jc w:val="right"/>
        <w:rPr>
          <w:szCs w:val="28"/>
          <w:lang w:val="ru-RU"/>
        </w:rPr>
      </w:pPr>
    </w:p>
    <w:p w:rsidR="00531011" w:rsidRPr="00531011" w:rsidRDefault="00531011" w:rsidP="00531011">
      <w:pPr>
        <w:jc w:val="right"/>
        <w:rPr>
          <w:szCs w:val="28"/>
          <w:lang w:val="ru-RU"/>
        </w:rPr>
      </w:pPr>
      <w:r w:rsidRPr="00531011">
        <w:rPr>
          <w:szCs w:val="28"/>
          <w:lang w:val="ru-RU"/>
        </w:rPr>
        <w:t>проект</w:t>
      </w:r>
    </w:p>
    <w:p w:rsidR="00531011" w:rsidRPr="00531011" w:rsidRDefault="00531011" w:rsidP="00531011">
      <w:pPr>
        <w:jc w:val="center"/>
        <w:rPr>
          <w:szCs w:val="28"/>
          <w:lang w:val="ru-RU"/>
        </w:rPr>
      </w:pPr>
      <w:r w:rsidRPr="00531011">
        <w:rPr>
          <w:szCs w:val="28"/>
          <w:lang w:val="ru-RU"/>
        </w:rPr>
        <w:t xml:space="preserve">ДУМА ИПАТОВСКОГО МУНИЦИПАЛЬНОГО ОКРУГА  </w:t>
      </w:r>
    </w:p>
    <w:p w:rsidR="00531011" w:rsidRPr="00531011" w:rsidRDefault="00531011" w:rsidP="00531011">
      <w:pPr>
        <w:jc w:val="center"/>
        <w:rPr>
          <w:szCs w:val="28"/>
          <w:lang w:val="ru-RU"/>
        </w:rPr>
      </w:pPr>
      <w:r w:rsidRPr="00531011">
        <w:rPr>
          <w:szCs w:val="28"/>
          <w:lang w:val="ru-RU"/>
        </w:rPr>
        <w:t>СТАВРОПОЛЬСКОГО КРАЯ</w:t>
      </w:r>
    </w:p>
    <w:p w:rsidR="00531011" w:rsidRPr="00531011" w:rsidRDefault="00531011" w:rsidP="00531011">
      <w:pPr>
        <w:rPr>
          <w:szCs w:val="28"/>
          <w:lang w:val="ru-RU"/>
        </w:rPr>
      </w:pPr>
    </w:p>
    <w:p w:rsidR="00531011" w:rsidRPr="00B45A45" w:rsidRDefault="00531011" w:rsidP="00531011">
      <w:pPr>
        <w:pStyle w:val="ae"/>
        <w:rPr>
          <w:b w:val="0"/>
          <w:bCs w:val="0"/>
        </w:rPr>
      </w:pPr>
      <w:r w:rsidRPr="00B45A45">
        <w:rPr>
          <w:b w:val="0"/>
          <w:bCs w:val="0"/>
        </w:rPr>
        <w:t>РЕШЕНИЕ</w:t>
      </w:r>
    </w:p>
    <w:p w:rsidR="00531011" w:rsidRPr="00B45A45" w:rsidRDefault="00531011" w:rsidP="00531011">
      <w:pPr>
        <w:pStyle w:val="ae"/>
        <w:rPr>
          <w:b w:val="0"/>
          <w:bCs w:val="0"/>
        </w:rPr>
      </w:pPr>
    </w:p>
    <w:p w:rsidR="00531011" w:rsidRPr="00B45A45" w:rsidRDefault="00531011" w:rsidP="00531011">
      <w:pPr>
        <w:pStyle w:val="ae"/>
        <w:rPr>
          <w:b w:val="0"/>
          <w:bCs w:val="0"/>
        </w:rPr>
      </w:pPr>
    </w:p>
    <w:p w:rsidR="00531011" w:rsidRPr="00531011" w:rsidRDefault="00531011" w:rsidP="00531011">
      <w:pPr>
        <w:jc w:val="center"/>
        <w:rPr>
          <w:szCs w:val="28"/>
          <w:lang w:val="ru-RU"/>
        </w:rPr>
      </w:pPr>
      <w:r w:rsidRPr="00531011">
        <w:rPr>
          <w:szCs w:val="28"/>
          <w:lang w:val="ru-RU"/>
        </w:rPr>
        <w:t xml:space="preserve"> ___  </w:t>
      </w:r>
      <w:smartTag w:uri="urn:schemas-microsoft-com:office:smarttags" w:element="metricconverter">
        <w:smartTagPr>
          <w:attr w:name="ProductID" w:val="2023 г"/>
        </w:smartTagPr>
        <w:r w:rsidRPr="00531011">
          <w:rPr>
            <w:szCs w:val="28"/>
            <w:lang w:val="ru-RU"/>
          </w:rPr>
          <w:t>2023 г</w:t>
        </w:r>
      </w:smartTag>
      <w:r w:rsidRPr="00531011">
        <w:rPr>
          <w:szCs w:val="28"/>
          <w:lang w:val="ru-RU"/>
        </w:rPr>
        <w:t>.                         г. Ипатово                                  № ____</w:t>
      </w:r>
    </w:p>
    <w:p w:rsidR="00531011" w:rsidRPr="00531011" w:rsidRDefault="00531011" w:rsidP="00531011">
      <w:pPr>
        <w:ind w:firstLine="540"/>
        <w:rPr>
          <w:szCs w:val="28"/>
          <w:lang w:val="ru-RU"/>
        </w:rPr>
      </w:pPr>
    </w:p>
    <w:p w:rsidR="00531011" w:rsidRPr="00531011" w:rsidRDefault="00531011" w:rsidP="00531011">
      <w:pPr>
        <w:ind w:firstLine="540"/>
        <w:rPr>
          <w:szCs w:val="28"/>
          <w:lang w:val="ru-RU"/>
        </w:rPr>
      </w:pPr>
    </w:p>
    <w:p w:rsidR="00531011" w:rsidRPr="00B45A45" w:rsidRDefault="00531011" w:rsidP="00531011">
      <w:pPr>
        <w:pStyle w:val="ac"/>
        <w:spacing w:after="0"/>
        <w:jc w:val="center"/>
        <w:rPr>
          <w:sz w:val="28"/>
          <w:szCs w:val="28"/>
        </w:rPr>
      </w:pPr>
      <w:r w:rsidRPr="00B45A45">
        <w:rPr>
          <w:sz w:val="28"/>
          <w:szCs w:val="28"/>
        </w:rPr>
        <w:t xml:space="preserve">О БЮДЖЕТЕ ИПАТОВСКОГО МУНИЦИПАЛЬНОГО ОКРУГА </w:t>
      </w:r>
    </w:p>
    <w:p w:rsidR="00531011" w:rsidRPr="00531011" w:rsidRDefault="00531011" w:rsidP="00531011">
      <w:pPr>
        <w:jc w:val="center"/>
        <w:rPr>
          <w:szCs w:val="28"/>
          <w:lang w:val="ru-RU"/>
        </w:rPr>
      </w:pPr>
      <w:r w:rsidRPr="00531011">
        <w:rPr>
          <w:szCs w:val="28"/>
          <w:lang w:val="ru-RU"/>
        </w:rPr>
        <w:t>СТАВРОПОЛЬСКОГО КРАЯ НА 2024 ГОД И</w:t>
      </w:r>
    </w:p>
    <w:p w:rsidR="00531011" w:rsidRPr="00531011" w:rsidRDefault="00531011" w:rsidP="00531011">
      <w:pPr>
        <w:jc w:val="center"/>
        <w:rPr>
          <w:szCs w:val="28"/>
          <w:lang w:val="ru-RU"/>
        </w:rPr>
      </w:pPr>
      <w:r w:rsidRPr="00531011">
        <w:rPr>
          <w:szCs w:val="28"/>
          <w:lang w:val="ru-RU"/>
        </w:rPr>
        <w:t>НА ПЛАНОВЫЙ ПЕРИОД 2025</w:t>
      </w:r>
      <w:proofErr w:type="gramStart"/>
      <w:r w:rsidRPr="00531011">
        <w:rPr>
          <w:szCs w:val="28"/>
          <w:lang w:val="ru-RU"/>
        </w:rPr>
        <w:t xml:space="preserve"> И</w:t>
      </w:r>
      <w:proofErr w:type="gramEnd"/>
      <w:r w:rsidRPr="00531011">
        <w:rPr>
          <w:szCs w:val="28"/>
          <w:lang w:val="ru-RU"/>
        </w:rPr>
        <w:t xml:space="preserve"> 2026 ГОДОВ</w:t>
      </w:r>
    </w:p>
    <w:p w:rsidR="00531011" w:rsidRPr="00B45A45" w:rsidRDefault="00531011" w:rsidP="00531011">
      <w:pPr>
        <w:pStyle w:val="ac"/>
        <w:spacing w:after="0"/>
        <w:ind w:firstLine="540"/>
        <w:jc w:val="center"/>
        <w:rPr>
          <w:sz w:val="28"/>
          <w:szCs w:val="28"/>
        </w:rPr>
      </w:pPr>
    </w:p>
    <w:p w:rsidR="00531011" w:rsidRPr="00B45A45" w:rsidRDefault="00531011" w:rsidP="00531011">
      <w:pPr>
        <w:pStyle w:val="ac"/>
        <w:spacing w:after="0"/>
        <w:ind w:firstLine="540"/>
        <w:jc w:val="both"/>
        <w:rPr>
          <w:sz w:val="28"/>
          <w:szCs w:val="28"/>
        </w:rPr>
      </w:pPr>
      <w:r w:rsidRPr="00B45A45">
        <w:rPr>
          <w:sz w:val="28"/>
          <w:szCs w:val="28"/>
        </w:rPr>
        <w:t xml:space="preserve">В соответствии с Федеральным законом </w:t>
      </w:r>
      <w:r w:rsidRPr="00B45A45">
        <w:rPr>
          <w:color w:val="000000"/>
          <w:sz w:val="28"/>
          <w:szCs w:val="28"/>
        </w:rPr>
        <w:t xml:space="preserve">от 06 октября </w:t>
      </w:r>
      <w:smartTag w:uri="urn:schemas-microsoft-com:office:smarttags" w:element="metricconverter">
        <w:smartTagPr>
          <w:attr w:name="ProductID" w:val="2003 г"/>
        </w:smartTagPr>
        <w:r w:rsidRPr="00B45A45">
          <w:rPr>
            <w:color w:val="000000"/>
            <w:sz w:val="28"/>
            <w:szCs w:val="28"/>
          </w:rPr>
          <w:t>2003 г</w:t>
        </w:r>
      </w:smartTag>
      <w:r w:rsidRPr="00B45A45">
        <w:rPr>
          <w:color w:val="000000"/>
          <w:sz w:val="28"/>
          <w:szCs w:val="28"/>
        </w:rPr>
        <w:t>. № 131-ФЗ</w:t>
      </w:r>
      <w:r w:rsidRPr="00B45A45">
        <w:rPr>
          <w:sz w:val="28"/>
          <w:szCs w:val="28"/>
        </w:rPr>
        <w:t xml:space="preserve"> «Об общих принципах организации местного самоуправления в Российской Федерации», Уставом Ипатовского муниципального округа Ставропольского края</w:t>
      </w:r>
    </w:p>
    <w:p w:rsidR="00531011" w:rsidRPr="00B45A45" w:rsidRDefault="00531011" w:rsidP="00531011">
      <w:pPr>
        <w:pStyle w:val="ac"/>
        <w:spacing w:after="0"/>
        <w:ind w:firstLine="540"/>
        <w:jc w:val="both"/>
        <w:rPr>
          <w:sz w:val="28"/>
          <w:szCs w:val="28"/>
        </w:rPr>
      </w:pPr>
      <w:r w:rsidRPr="00B45A45">
        <w:rPr>
          <w:sz w:val="28"/>
          <w:szCs w:val="28"/>
        </w:rPr>
        <w:t>Дума Ипатовского муниципального округа Ставропольского края</w:t>
      </w:r>
    </w:p>
    <w:p w:rsidR="00531011" w:rsidRPr="00B45A45" w:rsidRDefault="00531011" w:rsidP="00531011">
      <w:pPr>
        <w:pStyle w:val="ac"/>
        <w:spacing w:after="0"/>
        <w:jc w:val="both"/>
        <w:rPr>
          <w:sz w:val="28"/>
          <w:szCs w:val="28"/>
        </w:rPr>
      </w:pPr>
    </w:p>
    <w:p w:rsidR="00531011" w:rsidRPr="00B45A45" w:rsidRDefault="00531011" w:rsidP="00531011">
      <w:pPr>
        <w:pStyle w:val="ac"/>
        <w:spacing w:after="0"/>
        <w:jc w:val="both"/>
        <w:rPr>
          <w:b/>
          <w:bCs/>
        </w:rPr>
      </w:pPr>
      <w:r w:rsidRPr="00B45A45">
        <w:rPr>
          <w:sz w:val="28"/>
          <w:szCs w:val="28"/>
        </w:rPr>
        <w:t>РЕШИЛА:</w:t>
      </w:r>
    </w:p>
    <w:p w:rsidR="00531011" w:rsidRPr="00B45A45" w:rsidRDefault="00531011" w:rsidP="00531011">
      <w:pPr>
        <w:pStyle w:val="ConsPlusNormal"/>
        <w:ind w:left="2127" w:hanging="1418"/>
        <w:jc w:val="both"/>
        <w:outlineLvl w:val="0"/>
      </w:pPr>
    </w:p>
    <w:p w:rsidR="00531011" w:rsidRPr="00B45A45" w:rsidRDefault="00531011" w:rsidP="00531011">
      <w:pPr>
        <w:pStyle w:val="ConsPlusNormal"/>
        <w:ind w:firstLine="709"/>
        <w:jc w:val="both"/>
      </w:pPr>
      <w:r w:rsidRPr="00B45A45">
        <w:t>СТАТЬЯ 1</w:t>
      </w:r>
    </w:p>
    <w:p w:rsidR="00531011" w:rsidRPr="00B45A45" w:rsidRDefault="00531011" w:rsidP="00531011">
      <w:pPr>
        <w:pStyle w:val="ConsPlusNormal"/>
        <w:ind w:firstLine="709"/>
        <w:jc w:val="both"/>
      </w:pPr>
    </w:p>
    <w:p w:rsidR="00531011" w:rsidRPr="00B45A45" w:rsidRDefault="00531011" w:rsidP="00531011">
      <w:pPr>
        <w:pStyle w:val="ConsPlusNormal"/>
        <w:ind w:firstLine="709"/>
        <w:jc w:val="both"/>
      </w:pPr>
      <w:r w:rsidRPr="00B45A45">
        <w:t>1.</w:t>
      </w:r>
      <w:r>
        <w:t xml:space="preserve"> </w:t>
      </w:r>
      <w:r w:rsidRPr="00B45A45">
        <w:t>Утвердить основные характеристики бюджета Ипатовского муниципального округа Ставропольского края (далее – местный бюджет) на 2024 год:</w:t>
      </w:r>
    </w:p>
    <w:p w:rsidR="00531011" w:rsidRPr="00B45A45" w:rsidRDefault="00531011" w:rsidP="00531011">
      <w:pPr>
        <w:pStyle w:val="ConsPlusNormal"/>
        <w:ind w:firstLine="709"/>
        <w:jc w:val="both"/>
      </w:pPr>
      <w:r w:rsidRPr="00B45A45">
        <w:t>1) общий объем доходов местного бюджета в сумме 2142034,00 тыс. рублей;</w:t>
      </w:r>
    </w:p>
    <w:p w:rsidR="00531011" w:rsidRPr="00B45A45" w:rsidRDefault="00531011" w:rsidP="00531011">
      <w:pPr>
        <w:pStyle w:val="ConsPlusNormal"/>
        <w:ind w:firstLine="709"/>
        <w:jc w:val="both"/>
      </w:pPr>
      <w:r w:rsidRPr="00B45A45">
        <w:t>2) общий объем расходов местного бюджета в сумме 2142034,00 тыс. рублей;</w:t>
      </w:r>
    </w:p>
    <w:p w:rsidR="00531011" w:rsidRPr="00531011" w:rsidRDefault="00531011" w:rsidP="00531011">
      <w:pPr>
        <w:widowControl w:val="0"/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531011">
        <w:rPr>
          <w:szCs w:val="28"/>
          <w:lang w:val="ru-RU"/>
        </w:rPr>
        <w:t>3) дефицит (профицит) местного бюджета в сумме 0,00 тыс. рублей;</w:t>
      </w:r>
    </w:p>
    <w:p w:rsidR="00531011" w:rsidRPr="00531011" w:rsidRDefault="00531011" w:rsidP="00531011">
      <w:pPr>
        <w:widowControl w:val="0"/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531011">
        <w:rPr>
          <w:szCs w:val="28"/>
          <w:lang w:val="ru-RU"/>
        </w:rPr>
        <w:t>4) резервный фонд администрации Ипатовского муниципального округа Ставропольского края в сумме 3 000,00 тыс. рублей;</w:t>
      </w:r>
    </w:p>
    <w:p w:rsidR="00531011" w:rsidRPr="00B45A45" w:rsidRDefault="00531011" w:rsidP="00531011">
      <w:pPr>
        <w:pStyle w:val="ConsPlusNormal"/>
        <w:ind w:firstLine="709"/>
        <w:jc w:val="both"/>
      </w:pPr>
      <w:r w:rsidRPr="00B45A45">
        <w:t>5) верхний предел муниципального внутреннего долга Ипатовского муниципального округа Ставропольского края на 1 января 2025 года в сумме 0,00 тыс. рублей, в том числе по муниципальным гарантиям Ипатовского муниципального округа Ставропольского края в сумме 0,00 тыс. рублей.</w:t>
      </w:r>
    </w:p>
    <w:p w:rsidR="00531011" w:rsidRPr="00B45A45" w:rsidRDefault="00531011" w:rsidP="00531011">
      <w:pPr>
        <w:pStyle w:val="ConsPlusNormal"/>
        <w:ind w:firstLine="709"/>
        <w:jc w:val="both"/>
      </w:pPr>
    </w:p>
    <w:p w:rsidR="00531011" w:rsidRPr="00B45A45" w:rsidRDefault="00531011" w:rsidP="00531011">
      <w:pPr>
        <w:pStyle w:val="ConsPlusNormal"/>
        <w:ind w:firstLine="709"/>
        <w:jc w:val="both"/>
      </w:pPr>
      <w:r w:rsidRPr="00B45A45">
        <w:t>СТАТЬЯ 2</w:t>
      </w:r>
    </w:p>
    <w:p w:rsidR="00531011" w:rsidRPr="00B45A45" w:rsidRDefault="00531011" w:rsidP="00531011">
      <w:pPr>
        <w:pStyle w:val="af0"/>
        <w:widowControl w:val="0"/>
        <w:rPr>
          <w:sz w:val="28"/>
          <w:szCs w:val="28"/>
        </w:rPr>
      </w:pPr>
    </w:p>
    <w:p w:rsidR="00531011" w:rsidRPr="00B45A45" w:rsidRDefault="00531011" w:rsidP="00531011">
      <w:pPr>
        <w:pStyle w:val="af0"/>
        <w:widowControl w:val="0"/>
        <w:ind w:left="0" w:firstLine="720"/>
        <w:jc w:val="both"/>
        <w:rPr>
          <w:sz w:val="28"/>
          <w:szCs w:val="28"/>
        </w:rPr>
      </w:pPr>
      <w:r w:rsidRPr="00B45A45">
        <w:rPr>
          <w:sz w:val="28"/>
          <w:szCs w:val="28"/>
        </w:rPr>
        <w:t>1. Утвердить основные характеристики местного бюджета на плановый период 2025 год и 2026 год:</w:t>
      </w:r>
    </w:p>
    <w:p w:rsidR="00531011" w:rsidRPr="00B45A45" w:rsidRDefault="00531011" w:rsidP="00531011">
      <w:pPr>
        <w:pStyle w:val="af0"/>
        <w:widowControl w:val="0"/>
        <w:ind w:left="0" w:firstLine="720"/>
        <w:rPr>
          <w:sz w:val="28"/>
          <w:szCs w:val="28"/>
        </w:rPr>
      </w:pPr>
      <w:r w:rsidRPr="00B45A45">
        <w:rPr>
          <w:sz w:val="28"/>
          <w:szCs w:val="28"/>
        </w:rPr>
        <w:t>1) общий объем доходов местного бюджета на 2025 год в сумме  1987863,77 тыс. рублей и на 2026 год в сумме 1885606,76 тыс. рублей;</w:t>
      </w:r>
    </w:p>
    <w:p w:rsidR="00531011" w:rsidRPr="00B45A45" w:rsidRDefault="00531011" w:rsidP="00531011">
      <w:pPr>
        <w:pStyle w:val="ConsPlusNormal"/>
        <w:ind w:firstLine="720"/>
        <w:jc w:val="both"/>
      </w:pPr>
      <w:r w:rsidRPr="00B45A45">
        <w:t>2) общий объем расходов местного бюджета на 2025 год в сумме  1987863,77 тыс. рублей, в том числе условно утвержденные расходы в сумме 29000,00 тыс. рублей, и на 202</w:t>
      </w:r>
      <w:r>
        <w:t>6</w:t>
      </w:r>
      <w:r w:rsidRPr="00B45A45">
        <w:t xml:space="preserve"> год в сумме 1885606,76 тыс. рублей, в том числе условно утвержденные расходы в сумме 57500,00 тыс. рублей;</w:t>
      </w:r>
    </w:p>
    <w:p w:rsidR="00531011" w:rsidRPr="00531011" w:rsidRDefault="00531011" w:rsidP="00531011">
      <w:pPr>
        <w:widowControl w:val="0"/>
        <w:autoSpaceDE w:val="0"/>
        <w:autoSpaceDN w:val="0"/>
        <w:adjustRightInd w:val="0"/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>3) дефицит (профицит) местного бюджета на 2025 год в сумме 0,00 тыс. рублей и на 2026 год в сумме 0,00 тыс. рублей;</w:t>
      </w:r>
    </w:p>
    <w:p w:rsidR="00531011" w:rsidRPr="00B45A45" w:rsidRDefault="00531011" w:rsidP="00531011">
      <w:pPr>
        <w:pStyle w:val="ConsPlusNormal"/>
        <w:ind w:firstLine="720"/>
        <w:jc w:val="both"/>
      </w:pPr>
      <w:r w:rsidRPr="00B45A45">
        <w:t>4) резервный фонд администрации Ипатовского муниципального округа Ставропольского края на 2025 год в сумме 100,00 тыс. рублей и на 2026 год в сумме 100,00 тыс. рублей;</w:t>
      </w:r>
    </w:p>
    <w:p w:rsidR="00531011" w:rsidRPr="00B45A45" w:rsidRDefault="00531011" w:rsidP="00531011">
      <w:pPr>
        <w:pStyle w:val="ConsPlusNormal"/>
        <w:ind w:firstLine="720"/>
        <w:jc w:val="both"/>
      </w:pPr>
      <w:r w:rsidRPr="00B45A45">
        <w:t>5) верхний предел муниципального внутреннего долга Ипатовского муниципального округа Ставропольского края на 1 января 2026 года в сумме 0,00 тыс</w:t>
      </w:r>
      <w:proofErr w:type="gramStart"/>
      <w:r w:rsidRPr="00B45A45">
        <w:t>.р</w:t>
      </w:r>
      <w:proofErr w:type="gramEnd"/>
      <w:r w:rsidRPr="00B45A45">
        <w:t xml:space="preserve">ублей, в том числе по муниципальным гарантиям Ипатовского муниципального округа Ставропольского края в сумме 0,00 тыс. рублей и верхний предел муниципального внутреннего долга Ипатовского </w:t>
      </w:r>
      <w:r w:rsidRPr="00B45A45">
        <w:rPr>
          <w:bCs/>
        </w:rPr>
        <w:t>муниципального</w:t>
      </w:r>
      <w:r w:rsidRPr="00B45A45">
        <w:t xml:space="preserve"> округа Ставропольского края на 1 января 2027 года в сумме 0,00 тыс.рублей, в том </w:t>
      </w:r>
      <w:proofErr w:type="gramStart"/>
      <w:r w:rsidRPr="00B45A45">
        <w:t>числе</w:t>
      </w:r>
      <w:proofErr w:type="gramEnd"/>
      <w:r w:rsidRPr="00B45A45">
        <w:t xml:space="preserve"> по муниципальным гарантиям Ипатовского муниципального округа Ставропольского края в сумме 0</w:t>
      </w:r>
      <w:r>
        <w:t>,00</w:t>
      </w:r>
      <w:r w:rsidRPr="00B45A45">
        <w:t xml:space="preserve"> тыс. рублей.</w:t>
      </w:r>
    </w:p>
    <w:p w:rsidR="00531011" w:rsidRPr="00B45A45" w:rsidRDefault="00531011" w:rsidP="00531011">
      <w:pPr>
        <w:pStyle w:val="ConsPlusNormal"/>
        <w:ind w:firstLine="709"/>
        <w:jc w:val="both"/>
      </w:pPr>
    </w:p>
    <w:p w:rsidR="00531011" w:rsidRPr="00B45A45" w:rsidRDefault="00531011" w:rsidP="00531011">
      <w:pPr>
        <w:pStyle w:val="ConsPlusNormal"/>
        <w:ind w:firstLine="709"/>
        <w:jc w:val="both"/>
      </w:pPr>
      <w:r w:rsidRPr="00B45A45">
        <w:t>СТАТЬЯ 3</w:t>
      </w:r>
    </w:p>
    <w:p w:rsidR="00531011" w:rsidRPr="00531011" w:rsidRDefault="00531011" w:rsidP="00531011">
      <w:pPr>
        <w:widowControl w:val="0"/>
        <w:autoSpaceDE w:val="0"/>
        <w:autoSpaceDN w:val="0"/>
        <w:adjustRightInd w:val="0"/>
        <w:ind w:firstLine="709"/>
        <w:rPr>
          <w:szCs w:val="28"/>
          <w:lang w:val="ru-RU"/>
        </w:rPr>
      </w:pPr>
    </w:p>
    <w:p w:rsidR="00531011" w:rsidRPr="00B45A45" w:rsidRDefault="00531011" w:rsidP="00531011">
      <w:pPr>
        <w:pStyle w:val="ConsPlusNormal"/>
        <w:ind w:firstLine="709"/>
        <w:jc w:val="both"/>
      </w:pPr>
      <w:r w:rsidRPr="00B45A45">
        <w:t>1. Утвердить источники финансирования дефицита местного бюджета на 2024 год согласно приложению 1 к настоящему решению и на плановый период 2025 и 2026 годов согласно приложению 2 к настоящему решению.</w:t>
      </w:r>
    </w:p>
    <w:p w:rsidR="00531011" w:rsidRPr="00B45A45" w:rsidRDefault="00531011" w:rsidP="00531011">
      <w:pPr>
        <w:pStyle w:val="ConsPlusNormal"/>
        <w:ind w:firstLine="709"/>
        <w:jc w:val="both"/>
      </w:pPr>
    </w:p>
    <w:p w:rsidR="00531011" w:rsidRPr="00531011" w:rsidRDefault="00531011" w:rsidP="00531011">
      <w:pPr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>СТАТЬЯ 4</w:t>
      </w:r>
    </w:p>
    <w:p w:rsidR="00531011" w:rsidRPr="00531011" w:rsidRDefault="00531011" w:rsidP="00531011">
      <w:pPr>
        <w:rPr>
          <w:szCs w:val="28"/>
          <w:lang w:val="ru-RU"/>
        </w:rPr>
      </w:pPr>
    </w:p>
    <w:p w:rsidR="00531011" w:rsidRPr="00531011" w:rsidRDefault="00531011" w:rsidP="00531011">
      <w:pPr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 xml:space="preserve">1. Утвердить распределение доходов местного бюджета по группам, подгруппам и статьям </w:t>
      </w:r>
      <w:proofErr w:type="gramStart"/>
      <w:r w:rsidRPr="00531011">
        <w:rPr>
          <w:szCs w:val="28"/>
          <w:lang w:val="ru-RU"/>
        </w:rPr>
        <w:t>классификации доходов бюджетов бюджетной классификации Российской Федерации</w:t>
      </w:r>
      <w:proofErr w:type="gramEnd"/>
      <w:r w:rsidRPr="00531011">
        <w:rPr>
          <w:szCs w:val="28"/>
          <w:lang w:val="ru-RU"/>
        </w:rPr>
        <w:t xml:space="preserve"> на 2024 год согласно приложению 3 к настоящему решению и на плановый период 2025 и 2026 годов согласно </w:t>
      </w:r>
      <w:hyperlink r:id="rId8" w:history="1">
        <w:r w:rsidRPr="00531011">
          <w:rPr>
            <w:szCs w:val="28"/>
            <w:lang w:val="ru-RU"/>
          </w:rPr>
          <w:t xml:space="preserve">приложению </w:t>
        </w:r>
      </w:hyperlink>
      <w:r w:rsidRPr="00531011">
        <w:rPr>
          <w:szCs w:val="28"/>
          <w:lang w:val="ru-RU"/>
        </w:rPr>
        <w:t>4 к настоящему решению.</w:t>
      </w:r>
    </w:p>
    <w:p w:rsidR="00531011" w:rsidRPr="00531011" w:rsidRDefault="00531011" w:rsidP="00531011">
      <w:pPr>
        <w:ind w:firstLine="708"/>
        <w:rPr>
          <w:szCs w:val="28"/>
          <w:lang w:val="ru-RU"/>
        </w:rPr>
      </w:pPr>
      <w:r w:rsidRPr="00531011">
        <w:rPr>
          <w:szCs w:val="28"/>
          <w:lang w:val="ru-RU"/>
        </w:rPr>
        <w:t>2. Учесть в составе доходов местного бюджета объем межбюджетных трансфертов, получаемых из бюджета Ставропольского края (далее - краевой бюджет) на 2024 год в сумме 1433888,37 тыс. рублей, на 2025 год в сумме 1270685,99 тыс. рублей и на 2026 год в сумме 1156193,48 тыс. рублей.</w:t>
      </w:r>
    </w:p>
    <w:p w:rsidR="00531011" w:rsidRPr="00531011" w:rsidRDefault="00531011" w:rsidP="00531011">
      <w:pPr>
        <w:ind w:firstLine="720"/>
        <w:rPr>
          <w:szCs w:val="28"/>
          <w:lang w:val="ru-RU"/>
        </w:rPr>
      </w:pPr>
    </w:p>
    <w:p w:rsidR="00531011" w:rsidRPr="00531011" w:rsidRDefault="00531011" w:rsidP="00531011">
      <w:pPr>
        <w:ind w:firstLine="720"/>
        <w:rPr>
          <w:szCs w:val="28"/>
          <w:lang w:val="ru-RU"/>
        </w:rPr>
      </w:pPr>
    </w:p>
    <w:p w:rsidR="00531011" w:rsidRPr="00531011" w:rsidRDefault="00531011" w:rsidP="00531011">
      <w:pPr>
        <w:ind w:firstLine="720"/>
        <w:rPr>
          <w:szCs w:val="28"/>
          <w:lang w:val="ru-RU"/>
        </w:rPr>
      </w:pPr>
    </w:p>
    <w:p w:rsidR="00531011" w:rsidRPr="00531011" w:rsidRDefault="00531011" w:rsidP="00531011">
      <w:pPr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>СТАТЬЯ 5</w:t>
      </w:r>
    </w:p>
    <w:p w:rsidR="00531011" w:rsidRPr="00531011" w:rsidRDefault="00531011" w:rsidP="00531011">
      <w:pPr>
        <w:rPr>
          <w:szCs w:val="28"/>
          <w:lang w:val="ru-RU"/>
        </w:rPr>
      </w:pPr>
    </w:p>
    <w:p w:rsidR="00531011" w:rsidRPr="00531011" w:rsidRDefault="00531011" w:rsidP="00531011">
      <w:pPr>
        <w:ind w:firstLine="720"/>
        <w:rPr>
          <w:szCs w:val="28"/>
          <w:lang w:val="ru-RU"/>
        </w:rPr>
      </w:pPr>
      <w:bookmarkStart w:id="0" w:name="Par53"/>
      <w:bookmarkEnd w:id="0"/>
      <w:r w:rsidRPr="00531011">
        <w:rPr>
          <w:szCs w:val="28"/>
          <w:lang w:val="ru-RU"/>
        </w:rPr>
        <w:t xml:space="preserve">1. </w:t>
      </w:r>
      <w:proofErr w:type="gramStart"/>
      <w:r w:rsidRPr="00531011">
        <w:rPr>
          <w:szCs w:val="28"/>
          <w:lang w:val="ru-RU"/>
        </w:rPr>
        <w:t xml:space="preserve">Утвердить </w:t>
      </w:r>
      <w:hyperlink r:id="rId9" w:history="1">
        <w:r w:rsidRPr="00531011">
          <w:rPr>
            <w:szCs w:val="28"/>
            <w:lang w:val="ru-RU"/>
          </w:rPr>
          <w:t>распределение</w:t>
        </w:r>
      </w:hyperlink>
      <w:r w:rsidRPr="00531011">
        <w:rPr>
          <w:szCs w:val="28"/>
          <w:lang w:val="ru-RU"/>
        </w:rPr>
        <w:t xml:space="preserve">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531011">
        <w:rPr>
          <w:szCs w:val="28"/>
          <w:lang w:val="ru-RU"/>
        </w:rPr>
        <w:t>непрограммным</w:t>
      </w:r>
      <w:proofErr w:type="spellEnd"/>
      <w:r w:rsidRPr="00531011">
        <w:rPr>
          <w:szCs w:val="28"/>
          <w:lang w:val="ru-RU"/>
        </w:rPr>
        <w:t xml:space="preserve"> направлениям деятельности) и группам видов расходов классификации расходов бюджетов в ведомственной структуре расходов местного бюджета на 2024 год согласно приложению 5 к настоящему решению и на плановый период 2025 и 2026 годов согласно приложению 6 к настоящему решению.</w:t>
      </w:r>
      <w:proofErr w:type="gramEnd"/>
    </w:p>
    <w:p w:rsidR="00531011" w:rsidRPr="00531011" w:rsidRDefault="00531011" w:rsidP="00531011">
      <w:pPr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 xml:space="preserve">2. Утвердить распределение бюджетных ассигнований по целевым статьям (муниципальным программам и </w:t>
      </w:r>
      <w:proofErr w:type="spellStart"/>
      <w:r w:rsidRPr="00531011">
        <w:rPr>
          <w:szCs w:val="28"/>
          <w:lang w:val="ru-RU"/>
        </w:rPr>
        <w:t>непрограммным</w:t>
      </w:r>
      <w:proofErr w:type="spellEnd"/>
      <w:r w:rsidRPr="00531011">
        <w:rPr>
          <w:szCs w:val="28"/>
          <w:lang w:val="ru-RU"/>
        </w:rPr>
        <w:t xml:space="preserve"> направлениям деятельности) и группам </w:t>
      </w:r>
      <w:proofErr w:type="gramStart"/>
      <w:r w:rsidRPr="00531011">
        <w:rPr>
          <w:szCs w:val="28"/>
          <w:lang w:val="ru-RU"/>
        </w:rPr>
        <w:t>видов расходов классификации расходов бюджетов</w:t>
      </w:r>
      <w:proofErr w:type="gramEnd"/>
      <w:r w:rsidRPr="00531011">
        <w:rPr>
          <w:szCs w:val="28"/>
          <w:lang w:val="ru-RU"/>
        </w:rPr>
        <w:t xml:space="preserve"> на 2024 год согласно приложению 7 к настоящему решению и на плановый период 2025 и 2026 годов согласно </w:t>
      </w:r>
      <w:hyperlink r:id="rId10" w:history="1">
        <w:r w:rsidRPr="00531011">
          <w:rPr>
            <w:szCs w:val="28"/>
            <w:lang w:val="ru-RU"/>
          </w:rPr>
          <w:t xml:space="preserve">приложению </w:t>
        </w:r>
      </w:hyperlink>
      <w:r w:rsidRPr="00531011">
        <w:rPr>
          <w:szCs w:val="28"/>
          <w:lang w:val="ru-RU"/>
        </w:rPr>
        <w:t>8 к настоящему решению.</w:t>
      </w:r>
    </w:p>
    <w:p w:rsidR="00531011" w:rsidRPr="00531011" w:rsidRDefault="00531011" w:rsidP="00531011">
      <w:pPr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 xml:space="preserve">3. Утвердить </w:t>
      </w:r>
      <w:hyperlink r:id="rId11" w:history="1">
        <w:r w:rsidRPr="00531011">
          <w:rPr>
            <w:szCs w:val="28"/>
            <w:lang w:val="ru-RU"/>
          </w:rPr>
          <w:t>распределение</w:t>
        </w:r>
      </w:hyperlink>
      <w:r w:rsidRPr="00531011">
        <w:rPr>
          <w:szCs w:val="28"/>
          <w:lang w:val="ru-RU"/>
        </w:rPr>
        <w:t xml:space="preserve"> бюджетных ассигнований по разделам, подразделам классификации расходов бюджетов на 2024 год согласно приложению 9 к настоящему решению и на плановый период 2025 и 2026 годов согласно </w:t>
      </w:r>
      <w:hyperlink r:id="rId12" w:history="1">
        <w:r w:rsidRPr="00531011">
          <w:rPr>
            <w:szCs w:val="28"/>
            <w:lang w:val="ru-RU"/>
          </w:rPr>
          <w:t xml:space="preserve">приложению </w:t>
        </w:r>
      </w:hyperlink>
      <w:r w:rsidRPr="00531011">
        <w:rPr>
          <w:szCs w:val="28"/>
          <w:lang w:val="ru-RU"/>
        </w:rPr>
        <w:t>10 к настоящему решению.</w:t>
      </w:r>
    </w:p>
    <w:p w:rsidR="00531011" w:rsidRPr="00531011" w:rsidRDefault="00531011" w:rsidP="00531011">
      <w:pPr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>4. Утвердить общий объем бюджетных ассигнований, направленных  на исполнение публичных нормативных обязательств на 2024 год в сумме 189959,56 тыс. рублей, на 2025 год в сумме 169619,82 тыс. рублей и на 2026 год в сумме 161865,01  тыс. рублей.</w:t>
      </w:r>
    </w:p>
    <w:p w:rsidR="00531011" w:rsidRPr="00531011" w:rsidRDefault="00531011" w:rsidP="00531011">
      <w:pPr>
        <w:ind w:firstLine="720"/>
        <w:rPr>
          <w:szCs w:val="28"/>
          <w:lang w:val="ru-RU"/>
        </w:rPr>
      </w:pPr>
      <w:bookmarkStart w:id="1" w:name="Par60"/>
      <w:bookmarkEnd w:id="1"/>
      <w:r w:rsidRPr="00531011">
        <w:rPr>
          <w:szCs w:val="28"/>
          <w:lang w:val="ru-RU"/>
        </w:rPr>
        <w:t xml:space="preserve">5. Приоритетными расходами местного бюджета являются расходы, направленные </w:t>
      </w:r>
      <w:proofErr w:type="gramStart"/>
      <w:r w:rsidRPr="00531011">
        <w:rPr>
          <w:szCs w:val="28"/>
          <w:lang w:val="ru-RU"/>
        </w:rPr>
        <w:t>на</w:t>
      </w:r>
      <w:proofErr w:type="gramEnd"/>
      <w:r w:rsidRPr="00531011">
        <w:rPr>
          <w:szCs w:val="28"/>
          <w:lang w:val="ru-RU"/>
        </w:rPr>
        <w:t>:</w:t>
      </w:r>
    </w:p>
    <w:p w:rsidR="00531011" w:rsidRPr="00531011" w:rsidRDefault="00531011" w:rsidP="00531011">
      <w:pPr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>1) оплату труда и начисления на выплаты по оплате труда;</w:t>
      </w:r>
    </w:p>
    <w:p w:rsidR="00531011" w:rsidRPr="00B45A45" w:rsidRDefault="00531011" w:rsidP="00531011">
      <w:pPr>
        <w:pStyle w:val="ConsPlusNormal"/>
        <w:ind w:firstLine="720"/>
        <w:jc w:val="both"/>
      </w:pPr>
      <w:r w:rsidRPr="00B45A45">
        <w:t>2) социальное обеспечение и иные выплаты населению, а также оплату услуг по перечислению, почтовому переводу (доставке, вручению) социальных выплат населению;</w:t>
      </w:r>
    </w:p>
    <w:p w:rsidR="00531011" w:rsidRPr="00531011" w:rsidRDefault="00531011" w:rsidP="00531011">
      <w:pPr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>3) оплату коммунальных услуг и услуг связи;</w:t>
      </w:r>
    </w:p>
    <w:p w:rsidR="00531011" w:rsidRPr="00B45A45" w:rsidRDefault="00531011" w:rsidP="00531011">
      <w:pPr>
        <w:pStyle w:val="ConsPlusNormal"/>
        <w:ind w:firstLine="720"/>
        <w:jc w:val="both"/>
      </w:pPr>
      <w:r w:rsidRPr="00B45A45">
        <w:t>4) уплату налогов, сборов и иных платежей;</w:t>
      </w:r>
    </w:p>
    <w:p w:rsidR="00531011" w:rsidRPr="00531011" w:rsidRDefault="00531011" w:rsidP="00531011">
      <w:pPr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>5) приобретение (изготовление) продуктов питания для муниципальных казенных учреждений Ипатовского муниципального округа Ставропольского края;</w:t>
      </w:r>
    </w:p>
    <w:p w:rsidR="00531011" w:rsidRPr="00531011" w:rsidRDefault="00531011" w:rsidP="00531011">
      <w:pPr>
        <w:autoSpaceDE w:val="0"/>
        <w:autoSpaceDN w:val="0"/>
        <w:adjustRightInd w:val="0"/>
        <w:ind w:firstLine="709"/>
        <w:rPr>
          <w:szCs w:val="28"/>
          <w:lang w:val="ru-RU"/>
        </w:rPr>
      </w:pPr>
      <w:r w:rsidRPr="00531011">
        <w:rPr>
          <w:szCs w:val="28"/>
          <w:lang w:val="ru-RU"/>
        </w:rPr>
        <w:t xml:space="preserve">6) предоставление субсидий муниципальным бюджетным учреждениям Ипатовского муниципального округа Ставропольского края и муниципальному автономному учреждению Ипатовского муниципального округа Ставропольского края на финансовое обеспечение муниципального задания на оказание муниципальных услуг (выполнение работ) в части расходов, указанных в </w:t>
      </w:r>
      <w:hyperlink w:anchor="Par60" w:history="1">
        <w:r w:rsidRPr="00531011">
          <w:rPr>
            <w:szCs w:val="28"/>
            <w:lang w:val="ru-RU"/>
          </w:rPr>
          <w:t>пунктах 1</w:t>
        </w:r>
      </w:hyperlink>
      <w:r w:rsidRPr="00531011">
        <w:rPr>
          <w:szCs w:val="28"/>
          <w:lang w:val="ru-RU"/>
        </w:rPr>
        <w:t xml:space="preserve"> – </w:t>
      </w:r>
      <w:hyperlink w:anchor="Par67" w:history="1">
        <w:r w:rsidRPr="00531011">
          <w:rPr>
            <w:szCs w:val="28"/>
            <w:lang w:val="ru-RU"/>
          </w:rPr>
          <w:t>5</w:t>
        </w:r>
      </w:hyperlink>
      <w:r w:rsidRPr="00531011">
        <w:rPr>
          <w:szCs w:val="28"/>
          <w:lang w:val="ru-RU"/>
        </w:rPr>
        <w:t xml:space="preserve"> настоящей части;</w:t>
      </w:r>
    </w:p>
    <w:p w:rsidR="00531011" w:rsidRPr="00B45A45" w:rsidRDefault="00531011" w:rsidP="00531011">
      <w:pPr>
        <w:pStyle w:val="ConsPlusNormal"/>
        <w:ind w:firstLine="720"/>
        <w:jc w:val="both"/>
      </w:pPr>
      <w:r w:rsidRPr="00B45A45">
        <w:t xml:space="preserve">7) социальное обеспечение и иные выплаты населению за счет субсидий муниципальным бюджетным учреждениям Ипатовского муниципального округа Ставропольского края и муниципальному автономному учреждению Ипатовского муниципального округа Ставропольского края, предоставляемых на цели, не связанные с оказанием </w:t>
      </w:r>
      <w:r w:rsidRPr="00B45A45">
        <w:lastRenderedPageBreak/>
        <w:t>ими в соответствии с муниципальным заданием муниципальных услуг (выполнением работ);</w:t>
      </w:r>
    </w:p>
    <w:p w:rsidR="00531011" w:rsidRPr="00531011" w:rsidRDefault="00531011" w:rsidP="00531011">
      <w:pPr>
        <w:autoSpaceDE w:val="0"/>
        <w:autoSpaceDN w:val="0"/>
        <w:adjustRightInd w:val="0"/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>8) финансовое обеспечение мероприятий, источником финансового обеспечения которых являются средства резервного фонда администрации Ипатовского муниципального округа Ставропольского края;</w:t>
      </w:r>
    </w:p>
    <w:p w:rsidR="00531011" w:rsidRPr="00531011" w:rsidRDefault="00531011" w:rsidP="00531011">
      <w:pPr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 xml:space="preserve">9) исполнение иных расходных обязательств Ипатовского муниципального округа Ставропольского края, </w:t>
      </w:r>
      <w:proofErr w:type="spellStart"/>
      <w:r w:rsidRPr="00531011">
        <w:rPr>
          <w:szCs w:val="28"/>
          <w:lang w:val="ru-RU"/>
        </w:rPr>
        <w:t>софинансирование</w:t>
      </w:r>
      <w:proofErr w:type="spellEnd"/>
      <w:r w:rsidRPr="00531011">
        <w:rPr>
          <w:szCs w:val="28"/>
          <w:lang w:val="ru-RU"/>
        </w:rPr>
        <w:t xml:space="preserve"> которых осуществляется из краевого бюджета.</w:t>
      </w:r>
    </w:p>
    <w:p w:rsidR="00531011" w:rsidRPr="00531011" w:rsidRDefault="00531011" w:rsidP="00531011">
      <w:pPr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 xml:space="preserve">6. Главным распорядителям средств местного бюджета обеспечить направление средств местного бюджета на финансирование расходов, указанных в </w:t>
      </w:r>
      <w:hyperlink w:anchor="Par60" w:history="1">
        <w:r w:rsidRPr="00531011">
          <w:rPr>
            <w:szCs w:val="28"/>
            <w:lang w:val="ru-RU"/>
          </w:rPr>
          <w:t xml:space="preserve">части </w:t>
        </w:r>
      </w:hyperlink>
      <w:r w:rsidRPr="00531011">
        <w:rPr>
          <w:szCs w:val="28"/>
          <w:lang w:val="ru-RU"/>
        </w:rPr>
        <w:t>5 настоящей статьи, в 2024 году и плановом периоде 2025 и 2026 годов в первоочередном порядке в пределах доведенных лимитов бюджетных обязательств.</w:t>
      </w:r>
    </w:p>
    <w:p w:rsidR="00531011" w:rsidRPr="00531011" w:rsidRDefault="00531011" w:rsidP="00531011">
      <w:pPr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>7. Утвердить объем бюджетных ассигнований дорожного фонда Ипатовского муниципального округа  Ставропольского края на 2024 год в сумме 148540,82 тыс. рублей, на 2025 год – в сумме 141252,56 тыс. рублей и на 2026 год – в сумме  47736,06 тыс. рублей.</w:t>
      </w:r>
    </w:p>
    <w:p w:rsidR="00531011" w:rsidRPr="00B45A45" w:rsidRDefault="00531011" w:rsidP="00531011">
      <w:pPr>
        <w:pStyle w:val="ConsPlusNormal"/>
        <w:ind w:firstLine="720"/>
        <w:jc w:val="both"/>
      </w:pPr>
      <w:r w:rsidRPr="00B45A45">
        <w:t>8. Субсидии юридическим лицам (за исключением субсидий муниципальным учреждениям), индивидуальным предпринимателям и физическим лицам – производителям товаров (работ, услуг), предусмотренные настоящим решением, предоставляются в порядке, устанавливаемом администрацией Ипатовского муниципального округа Ставропольского края.</w:t>
      </w:r>
    </w:p>
    <w:p w:rsidR="00531011" w:rsidRPr="00531011" w:rsidRDefault="00531011" w:rsidP="00531011">
      <w:pPr>
        <w:ind w:firstLine="720"/>
        <w:rPr>
          <w:szCs w:val="28"/>
          <w:lang w:val="ru-RU"/>
        </w:rPr>
      </w:pPr>
    </w:p>
    <w:p w:rsidR="00531011" w:rsidRPr="00531011" w:rsidRDefault="00531011" w:rsidP="00531011">
      <w:pPr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>СТАТЬЯ 6</w:t>
      </w:r>
    </w:p>
    <w:p w:rsidR="00531011" w:rsidRPr="00531011" w:rsidRDefault="00531011" w:rsidP="00531011">
      <w:pPr>
        <w:rPr>
          <w:szCs w:val="28"/>
          <w:lang w:val="ru-RU"/>
        </w:rPr>
      </w:pPr>
    </w:p>
    <w:p w:rsidR="00531011" w:rsidRPr="00531011" w:rsidRDefault="00531011" w:rsidP="00531011">
      <w:pPr>
        <w:ind w:firstLine="720"/>
        <w:rPr>
          <w:szCs w:val="28"/>
          <w:lang w:val="ru-RU"/>
        </w:rPr>
      </w:pPr>
      <w:proofErr w:type="gramStart"/>
      <w:r w:rsidRPr="00531011">
        <w:rPr>
          <w:szCs w:val="28"/>
          <w:lang w:val="ru-RU"/>
        </w:rPr>
        <w:t xml:space="preserve">Установить, что размер ежемесячной денежной выплаты работникам муниципальных учреждений культуры Ипатовского муниципального округа Ставропольского края, заведующим библиотекой и библиотекарям муниципальных общеобразовательных учреждений, не получающим меры социальной поддержки по оплате жилых помещений, отопления и освещения в соответствии с Законом Ставропольского края от 28 февраля </w:t>
      </w:r>
      <w:smartTag w:uri="urn:schemas-microsoft-com:office:smarttags" w:element="metricconverter">
        <w:smartTagPr>
          <w:attr w:name="ProductID" w:val="2011 г"/>
        </w:smartTagPr>
        <w:r w:rsidRPr="00531011">
          <w:rPr>
            <w:szCs w:val="28"/>
            <w:lang w:val="ru-RU"/>
          </w:rPr>
          <w:t>2011 г</w:t>
        </w:r>
      </w:smartTag>
      <w:r w:rsidRPr="00531011">
        <w:rPr>
          <w:szCs w:val="28"/>
          <w:lang w:val="ru-RU"/>
        </w:rPr>
        <w:t>. № 13-кз «О предоставлении мер социальной поддержки по оплате жилых помещений, отопления и освещения педагогическим работникам</w:t>
      </w:r>
      <w:proofErr w:type="gramEnd"/>
      <w:r w:rsidRPr="00531011">
        <w:rPr>
          <w:szCs w:val="28"/>
          <w:lang w:val="ru-RU"/>
        </w:rPr>
        <w:t xml:space="preserve"> образовательных организаций, </w:t>
      </w:r>
      <w:proofErr w:type="gramStart"/>
      <w:r w:rsidRPr="00531011">
        <w:rPr>
          <w:szCs w:val="28"/>
          <w:lang w:val="ru-RU"/>
        </w:rPr>
        <w:t>проживающим</w:t>
      </w:r>
      <w:proofErr w:type="gramEnd"/>
      <w:r w:rsidRPr="00531011">
        <w:rPr>
          <w:szCs w:val="28"/>
          <w:lang w:val="ru-RU"/>
        </w:rPr>
        <w:t xml:space="preserve"> и работающим в сельских населенных пунктах, рабочих поселках (поселках городского типа)», работающим и проживающим в сельской местности составляет  в 2024 году – 897,70 рубля, на 2025  год –</w:t>
      </w:r>
      <w:r w:rsidRPr="00531011">
        <w:rPr>
          <w:color w:val="000000"/>
          <w:szCs w:val="28"/>
          <w:lang w:val="ru-RU"/>
        </w:rPr>
        <w:t xml:space="preserve"> </w:t>
      </w:r>
      <w:r w:rsidRPr="00531011">
        <w:rPr>
          <w:szCs w:val="28"/>
          <w:lang w:val="ru-RU"/>
        </w:rPr>
        <w:t>933,60 рублей, на 2026 год -</w:t>
      </w:r>
      <w:r w:rsidRPr="00531011">
        <w:rPr>
          <w:color w:val="000000"/>
          <w:szCs w:val="28"/>
          <w:lang w:val="ru-RU"/>
        </w:rPr>
        <w:t xml:space="preserve"> </w:t>
      </w:r>
      <w:r w:rsidRPr="00531011">
        <w:rPr>
          <w:szCs w:val="28"/>
          <w:lang w:val="ru-RU"/>
        </w:rPr>
        <w:t>970,95 рубля.</w:t>
      </w:r>
    </w:p>
    <w:p w:rsidR="00531011" w:rsidRPr="00B45A45" w:rsidRDefault="00531011" w:rsidP="00531011">
      <w:pPr>
        <w:pStyle w:val="ConsPlusNormal"/>
        <w:ind w:firstLine="709"/>
        <w:jc w:val="both"/>
      </w:pPr>
    </w:p>
    <w:p w:rsidR="00531011" w:rsidRPr="00B45A45" w:rsidRDefault="00531011" w:rsidP="00531011">
      <w:pPr>
        <w:pStyle w:val="ConsPlusNormal"/>
        <w:ind w:firstLine="709"/>
        <w:jc w:val="both"/>
      </w:pPr>
      <w:r w:rsidRPr="00B45A45">
        <w:t>СТАТЬЯ 7</w:t>
      </w:r>
    </w:p>
    <w:p w:rsidR="00531011" w:rsidRPr="00B45A45" w:rsidRDefault="00531011" w:rsidP="00531011">
      <w:pPr>
        <w:pStyle w:val="ConsPlusNormal"/>
        <w:ind w:firstLine="709"/>
        <w:jc w:val="both"/>
      </w:pPr>
    </w:p>
    <w:p w:rsidR="00531011" w:rsidRPr="00B45A45" w:rsidRDefault="00531011" w:rsidP="00531011">
      <w:pPr>
        <w:pStyle w:val="ConsPlusNormal"/>
        <w:ind w:firstLine="720"/>
        <w:jc w:val="both"/>
      </w:pPr>
      <w:r w:rsidRPr="00B45A45">
        <w:t>1. Установить в соответствии с пунктами 3 и 8 статьи 217 Бюджетного кодекса Российской Федерации, что основанием для внесения в 2024 году изменений в показатели сводной бюджетной росписи местного бюджета является:</w:t>
      </w:r>
    </w:p>
    <w:p w:rsidR="00531011" w:rsidRPr="00531011" w:rsidRDefault="00531011" w:rsidP="00531011">
      <w:pPr>
        <w:autoSpaceDE w:val="0"/>
        <w:autoSpaceDN w:val="0"/>
        <w:adjustRightInd w:val="0"/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lastRenderedPageBreak/>
        <w:t>1) Перераспределение бюджетных ассигнований на предоставление субсидий муниципальным бюджетным учреждениям Ипатовского муниципального округа Ставропольского края и муниципальному автономному учреждению Ипатовского муниципального округа Ставропольского края на финансовое обеспечение выполнения ими муниципального задания в пределах, предусмотренных настоящим решением главному распорядителю средств местного бюджета на соответствующий финансовый год общего объема бюджетных ассигнований;</w:t>
      </w:r>
    </w:p>
    <w:p w:rsidR="00531011" w:rsidRPr="00531011" w:rsidRDefault="00531011" w:rsidP="00531011">
      <w:pPr>
        <w:autoSpaceDE w:val="0"/>
        <w:autoSpaceDN w:val="0"/>
        <w:adjustRightInd w:val="0"/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>2) Перераспределение бюджетных ассигнований при изменении классификации расходов бюджетов;</w:t>
      </w:r>
    </w:p>
    <w:p w:rsidR="00531011" w:rsidRPr="00531011" w:rsidRDefault="00531011" w:rsidP="00531011">
      <w:pPr>
        <w:tabs>
          <w:tab w:val="left" w:pos="480"/>
        </w:tabs>
        <w:autoSpaceDE w:val="0"/>
        <w:autoSpaceDN w:val="0"/>
        <w:adjustRightInd w:val="0"/>
        <w:ind w:firstLine="720"/>
        <w:rPr>
          <w:szCs w:val="28"/>
          <w:lang w:val="ru-RU"/>
        </w:rPr>
      </w:pPr>
      <w:proofErr w:type="gramStart"/>
      <w:r w:rsidRPr="00531011">
        <w:rPr>
          <w:szCs w:val="28"/>
          <w:lang w:val="ru-RU"/>
        </w:rPr>
        <w:t>3) Увеличение бюджетных ассигнований по отдельным разделам, подразделам, целевым статьям и группам видов расходов местного бюджета за счет экономии по использованию в текущем финансовом году бюджетных ассигнований на оказание государственных (муниципальных) услуг - в пределах общего объема бюджетных ассигнований, предусмотренных главному распорядителю бюджетных средств в текущем финансовом году на оказание государственных (муниципальных) услуг при условии, что увеличение бюджетных ассигнований по соответствующей</w:t>
      </w:r>
      <w:proofErr w:type="gramEnd"/>
      <w:r w:rsidRPr="00531011">
        <w:rPr>
          <w:szCs w:val="28"/>
          <w:lang w:val="ru-RU"/>
        </w:rPr>
        <w:t xml:space="preserve"> группе видов расходов не превышает 10 процентов;</w:t>
      </w:r>
    </w:p>
    <w:p w:rsidR="00531011" w:rsidRPr="00531011" w:rsidRDefault="00531011" w:rsidP="00531011">
      <w:pPr>
        <w:autoSpaceDE w:val="0"/>
        <w:autoSpaceDN w:val="0"/>
        <w:adjustRightInd w:val="0"/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>4) Перераспределение бюджетных ассигнований между главными распорядителями бюджетных средств, разделами, подразделами, целевыми статьями и группами видов расходов местного бюджета в пределах общего объема бюджетных ассигнований за счет средств субсидии из краевого бюджета;</w:t>
      </w:r>
    </w:p>
    <w:p w:rsidR="00531011" w:rsidRPr="00531011" w:rsidRDefault="00531011" w:rsidP="00531011">
      <w:pPr>
        <w:autoSpaceDE w:val="0"/>
        <w:autoSpaceDN w:val="0"/>
        <w:adjustRightInd w:val="0"/>
        <w:ind w:firstLine="720"/>
        <w:rPr>
          <w:szCs w:val="28"/>
          <w:lang w:val="ru-RU"/>
        </w:rPr>
      </w:pPr>
      <w:r w:rsidRPr="00531011">
        <w:rPr>
          <w:szCs w:val="28"/>
          <w:lang w:val="ru-RU"/>
        </w:rPr>
        <w:t xml:space="preserve">5) Перераспределение бюджетных ассигнований  планового периода в пределах общего объема бюджетных ассигнований, предусмотренных на плановый период, для проведения закупочных процедур в текущем финансовом году. </w:t>
      </w:r>
    </w:p>
    <w:p w:rsidR="00531011" w:rsidRPr="00531011" w:rsidRDefault="00531011" w:rsidP="00531011">
      <w:pPr>
        <w:autoSpaceDE w:val="0"/>
        <w:autoSpaceDN w:val="0"/>
        <w:adjustRightInd w:val="0"/>
        <w:ind w:firstLine="720"/>
        <w:rPr>
          <w:szCs w:val="28"/>
          <w:lang w:val="ru-RU"/>
        </w:rPr>
      </w:pPr>
      <w:proofErr w:type="gramStart"/>
      <w:r w:rsidRPr="00531011">
        <w:rPr>
          <w:szCs w:val="28"/>
          <w:lang w:val="ru-RU"/>
        </w:rPr>
        <w:t xml:space="preserve">6) Перераспределение бюджетных ассигнований между разделами, подразделами, целевыми статьями и группами видов расходов местного бюджета в пределах общего объема бюджетных ассигнований, предусмотренных главному распорядителю бюджетных средств в текущем финансовом году и плановом периоде, в целях обеспечения условий предоставления субсидий и иных межбюджетных трансфертов, имеющих целевое назначение, из краевого бюджета на </w:t>
      </w:r>
      <w:proofErr w:type="spellStart"/>
      <w:r w:rsidRPr="00531011">
        <w:rPr>
          <w:szCs w:val="28"/>
          <w:lang w:val="ru-RU"/>
        </w:rPr>
        <w:t>софинансирование</w:t>
      </w:r>
      <w:proofErr w:type="spellEnd"/>
      <w:r w:rsidRPr="00531011">
        <w:rPr>
          <w:szCs w:val="28"/>
          <w:lang w:val="ru-RU"/>
        </w:rPr>
        <w:t xml:space="preserve"> расходных обязательств, возникающих при осуществлении органами местного самоуправления Ипатовского</w:t>
      </w:r>
      <w:proofErr w:type="gramEnd"/>
      <w:r w:rsidRPr="00531011">
        <w:rPr>
          <w:szCs w:val="28"/>
          <w:lang w:val="ru-RU"/>
        </w:rPr>
        <w:t xml:space="preserve"> муниципального округа Ставропольского края полномочий по решению вопросов местного значения;</w:t>
      </w:r>
    </w:p>
    <w:p w:rsidR="00531011" w:rsidRPr="00B45A45" w:rsidRDefault="00531011" w:rsidP="00531011">
      <w:pPr>
        <w:pStyle w:val="ConsPlusNormal"/>
        <w:ind w:firstLine="708"/>
        <w:jc w:val="both"/>
      </w:pPr>
      <w:r w:rsidRPr="00B45A45">
        <w:t xml:space="preserve">7) Распределение зарезервированных в составе утвержденных </w:t>
      </w:r>
      <w:hyperlink w:anchor="Par53" w:history="1">
        <w:r w:rsidRPr="00B45A45">
          <w:t>статьей 5</w:t>
        </w:r>
      </w:hyperlink>
      <w:r w:rsidRPr="00B45A45">
        <w:t xml:space="preserve"> настоящего решения бюджетных ассигнований на 2024 год:</w:t>
      </w:r>
    </w:p>
    <w:p w:rsidR="00531011" w:rsidRPr="00531011" w:rsidRDefault="00531011" w:rsidP="00531011">
      <w:pPr>
        <w:autoSpaceDE w:val="0"/>
        <w:autoSpaceDN w:val="0"/>
        <w:adjustRightInd w:val="0"/>
        <w:ind w:firstLine="708"/>
        <w:rPr>
          <w:szCs w:val="28"/>
          <w:lang w:val="ru-RU"/>
        </w:rPr>
      </w:pPr>
      <w:proofErr w:type="gramStart"/>
      <w:r w:rsidRPr="00531011">
        <w:rPr>
          <w:szCs w:val="28"/>
          <w:lang w:val="ru-RU"/>
        </w:rPr>
        <w:t xml:space="preserve">бюджетных ассигнований на 2024 год в объеме 3000,0 тыс. рублей, предусмотренных по разделу «Общегосударственные вопросы», подразделу «Резервные фонды» классификации расходов бюджетов на финансовое обеспечение проведения аварийно-восстановительных работ по ликвидации последствий стихийных бедствий и других чрезвычайных ситуаций, иных </w:t>
      </w:r>
      <w:r w:rsidRPr="00531011">
        <w:rPr>
          <w:szCs w:val="28"/>
          <w:lang w:val="ru-RU"/>
        </w:rPr>
        <w:lastRenderedPageBreak/>
        <w:t>мероприятий и целей, не обеспеченных финансированием в местном бюджете, за счет средств резервного фонда администрации Ипатовского муниципального округа Ставропольского края;</w:t>
      </w:r>
      <w:proofErr w:type="gramEnd"/>
    </w:p>
    <w:p w:rsidR="00531011" w:rsidRPr="00531011" w:rsidRDefault="00531011" w:rsidP="00531011">
      <w:pPr>
        <w:autoSpaceDE w:val="0"/>
        <w:autoSpaceDN w:val="0"/>
        <w:adjustRightInd w:val="0"/>
        <w:ind w:firstLine="708"/>
        <w:rPr>
          <w:szCs w:val="28"/>
          <w:lang w:val="ru-RU"/>
        </w:rPr>
      </w:pPr>
      <w:proofErr w:type="gramStart"/>
      <w:r w:rsidRPr="00531011">
        <w:rPr>
          <w:szCs w:val="28"/>
          <w:lang w:val="ru-RU"/>
        </w:rPr>
        <w:t>бюджетных ассигнований на 2024 год в объеме 5000,00 тыс. рублей, предусмотренных по разделу «Общегосударственные вопросы», подразделу «Другие общегосударственные вопросы» классификации расходов бюджетов на финансовое обеспечение дополнительных муниципальных гарантий и выплату единовременного поощрения в связи с выходом на страховую пенсию по старости (инвалидности) лиц, замещающих должности муниципальной службы, муниципальных служащих муниципальной службы Ипатовского муниципального округа Ставропольского края, в соответствии с муниципальными</w:t>
      </w:r>
      <w:proofErr w:type="gramEnd"/>
      <w:r w:rsidRPr="00531011">
        <w:rPr>
          <w:szCs w:val="28"/>
          <w:lang w:val="ru-RU"/>
        </w:rPr>
        <w:t xml:space="preserve"> правовыми актами Ипатовского муниципального округа Ставропольского края;</w:t>
      </w:r>
    </w:p>
    <w:p w:rsidR="00531011" w:rsidRPr="00531011" w:rsidRDefault="00531011" w:rsidP="00531011">
      <w:pPr>
        <w:autoSpaceDE w:val="0"/>
        <w:autoSpaceDN w:val="0"/>
        <w:adjustRightInd w:val="0"/>
        <w:ind w:firstLine="708"/>
        <w:rPr>
          <w:szCs w:val="28"/>
          <w:lang w:val="ru-RU"/>
        </w:rPr>
      </w:pPr>
      <w:proofErr w:type="gramStart"/>
      <w:r w:rsidRPr="00531011">
        <w:rPr>
          <w:szCs w:val="28"/>
          <w:lang w:val="ru-RU"/>
        </w:rPr>
        <w:t>бюджетных ассигнований на 2024 год в объеме 17100,00 тыс. рублей, предусмотренных по разделу «Общегосударственные вопросы», подразделу «Другие общегосударственные вопросы» классификации расходов бюджетов на финансовое обеспечение целевых средств на реализацию указов Президента Российской Федерации от 7 мая 2012 года № 597 «О мероприятиях по реализации государственной социальной политики», от 1 июня 2012 года № 761 «О Национальной стратегии действий в интересах детей на</w:t>
      </w:r>
      <w:proofErr w:type="gramEnd"/>
      <w:r w:rsidRPr="00531011">
        <w:rPr>
          <w:szCs w:val="28"/>
          <w:lang w:val="ru-RU"/>
        </w:rPr>
        <w:t xml:space="preserve"> 2012-2017 годы» и от 28 декабря 2012 года № 1688 «О некоторых мерах по реализации государственной политики в сфере защиты детей-сирот и детей, оставшихся без попечения родителей»;</w:t>
      </w:r>
    </w:p>
    <w:p w:rsidR="00531011" w:rsidRPr="00531011" w:rsidRDefault="00531011" w:rsidP="00531011">
      <w:pPr>
        <w:ind w:firstLine="709"/>
        <w:rPr>
          <w:szCs w:val="28"/>
          <w:lang w:val="ru-RU"/>
        </w:rPr>
      </w:pPr>
      <w:r w:rsidRPr="00531011">
        <w:rPr>
          <w:szCs w:val="28"/>
          <w:lang w:val="ru-RU"/>
        </w:rPr>
        <w:t xml:space="preserve">бюджетных ассигнований на 2024 год в объеме 50864,46 тыс. рублей, предусмотренных по разделу «Общегосударственные вопросы», подразделу «Другие общегосударственные вопросы» классификации расходов бюджетов на индексацию коммунальных услуг; </w:t>
      </w:r>
    </w:p>
    <w:p w:rsidR="00531011" w:rsidRPr="00531011" w:rsidRDefault="00531011" w:rsidP="00531011">
      <w:pPr>
        <w:autoSpaceDE w:val="0"/>
        <w:autoSpaceDN w:val="0"/>
        <w:adjustRightInd w:val="0"/>
        <w:ind w:firstLine="708"/>
        <w:rPr>
          <w:szCs w:val="28"/>
          <w:lang w:val="ru-RU"/>
        </w:rPr>
      </w:pPr>
      <w:proofErr w:type="gramStart"/>
      <w:r w:rsidRPr="00531011">
        <w:rPr>
          <w:szCs w:val="28"/>
          <w:lang w:val="ru-RU"/>
        </w:rPr>
        <w:t>бюджетных ассигнований на 2024 год, предусмотренных по разделу «Национальная экономика», подразделу «Дорожное хозяйство (дорожные фонды)» классификации расходов бюджетов на реализацию инициативных проектов Ипатовского муниципального округа Ставропольского края, прошедший конкурсный отбор в 2024 году и (или) поддержанных местной администрацией для реализации проектов в 2024 году в объеме 8600,00 тыс. рублей на ремонт автомобильных дорог.</w:t>
      </w:r>
      <w:proofErr w:type="gramEnd"/>
    </w:p>
    <w:p w:rsidR="00531011" w:rsidRPr="00B45A45" w:rsidRDefault="00531011" w:rsidP="00531011">
      <w:pPr>
        <w:pStyle w:val="ConsPlusNormal"/>
        <w:ind w:firstLine="709"/>
        <w:jc w:val="both"/>
      </w:pPr>
      <w:r w:rsidRPr="00B45A45">
        <w:t>2. Установить, что финансовое обеспечение бюджетных обязательств, принятых в установленном порядке главными распорядителями средств местного бюджета и муниципальными казенными учреждениями Ипатовского муниципального округа Ставропольского края  и неисполненных по состоянию на 1 января 2024 года, осуществляется в пределах бюджетных ассигнований, утвержденных в установленном порядке соответствующему главному распорядителю средств местного бюджета.</w:t>
      </w:r>
    </w:p>
    <w:p w:rsidR="00531011" w:rsidRPr="00B45A45" w:rsidRDefault="00531011" w:rsidP="00531011">
      <w:pPr>
        <w:pStyle w:val="ConsPlusNormal"/>
        <w:ind w:firstLine="709"/>
        <w:jc w:val="both"/>
      </w:pPr>
      <w:r w:rsidRPr="00B45A45">
        <w:t>3. Администрации Ипатовского муниципального округа Ставропольского края направить в установленном порядке средства местного бюджета на предоставление:</w:t>
      </w:r>
    </w:p>
    <w:p w:rsidR="00531011" w:rsidRPr="00B45A45" w:rsidRDefault="00531011" w:rsidP="00531011">
      <w:pPr>
        <w:pStyle w:val="ConsPlusNormal"/>
        <w:ind w:firstLine="709"/>
        <w:jc w:val="both"/>
      </w:pPr>
      <w:r w:rsidRPr="00B45A45">
        <w:t xml:space="preserve">1) грантов в форме субсидий на обеспечение субъектов малого и </w:t>
      </w:r>
      <w:r w:rsidRPr="00B45A45">
        <w:lastRenderedPageBreak/>
        <w:t>среднего предпринимательства Ипатовского муниципального округа Ставропольского края финансовой поддержкой в 2024 году в сумме 100,00 тыс. рублей, в 2025 году в сумме 100,00  тыс. рублей и в 2026 году в сумме 100,00 тыс. рублей;</w:t>
      </w:r>
    </w:p>
    <w:p w:rsidR="00531011" w:rsidRPr="007B7C5C" w:rsidRDefault="00531011" w:rsidP="00531011">
      <w:pPr>
        <w:pStyle w:val="ConsPlusNormal"/>
        <w:ind w:firstLine="709"/>
        <w:jc w:val="both"/>
      </w:pPr>
      <w:r w:rsidRPr="00B45A45">
        <w:t xml:space="preserve">2) грантов в форме субсидий на обеспечение социально ориентированных некоммерческих организаций Ипатовского муниципального округа Ставропольского края финансовой поддержкой в 2024 году </w:t>
      </w:r>
      <w:r w:rsidRPr="007B7C5C">
        <w:t>в сумме 100,00 тыс. рублей, в 2025 году в сумме 100,00 тыс. рублей и в 2026 году в сумме 100,00  тыс. рублей;</w:t>
      </w:r>
    </w:p>
    <w:p w:rsidR="00531011" w:rsidRPr="007B7C5C" w:rsidRDefault="00531011" w:rsidP="00531011">
      <w:pPr>
        <w:pStyle w:val="ConsPlusNormal"/>
        <w:ind w:firstLine="709"/>
        <w:jc w:val="both"/>
      </w:pPr>
      <w:r w:rsidRPr="007B7C5C">
        <w:t>3) субсидий на обеспечение субъектов малого и среднего предпринимательства Ипатовского муниципального округа Ставропольского края финансовой поддержкой в 2024 году в сумме 200,00 тыс. рублей, в 2025 году в сумме 200,00 тыс. рублей и в 2026 году в сумме 200,00 тыс. рублей.</w:t>
      </w:r>
    </w:p>
    <w:p w:rsidR="00531011" w:rsidRPr="007B7C5C" w:rsidRDefault="00531011" w:rsidP="00531011">
      <w:pPr>
        <w:pStyle w:val="ConsPlusNormal"/>
        <w:ind w:firstLine="709"/>
        <w:jc w:val="both"/>
      </w:pPr>
      <w:r w:rsidRPr="007B7C5C">
        <w:t xml:space="preserve">4. </w:t>
      </w:r>
      <w:proofErr w:type="gramStart"/>
      <w:r w:rsidRPr="007B7C5C">
        <w:t xml:space="preserve">Установить, что остатки субсидий, предоставленных в 2023 году муниципальным бюджетным учреждениям Ипатовского муниципального округа Ставропольского края и муниципальному автономному учреждению Ипатовского муниципального округа Ставропольского края на финансовое обеспечение выполнения ими муниципального задания, образовавшиеся в связи с </w:t>
      </w:r>
      <w:proofErr w:type="spellStart"/>
      <w:r w:rsidRPr="007B7C5C">
        <w:t>недостижением</w:t>
      </w:r>
      <w:proofErr w:type="spellEnd"/>
      <w:r w:rsidRPr="007B7C5C">
        <w:t xml:space="preserve"> муниципальными бюджетными учреждениями Ипатовского муниципального округа Ставропольского края и муниципальным автономным учреждением Ипатовского муниципального округа Ставропольского края установленных муниципальным заданием показателей, характеризующих объем</w:t>
      </w:r>
      <w:proofErr w:type="gramEnd"/>
      <w:r w:rsidRPr="007B7C5C">
        <w:t xml:space="preserve"> муниципальных услуг (работ), подлежат возврату в местный бюджет в объемах, соответствующих недостигнутым показателям муниципального задания (с учетом допустимых (возможных) отклонений), до 01 марта 2024 года.</w:t>
      </w:r>
    </w:p>
    <w:p w:rsidR="00531011" w:rsidRPr="007B7C5C" w:rsidRDefault="00531011" w:rsidP="00531011">
      <w:pPr>
        <w:pStyle w:val="ConsPlusNormal"/>
        <w:ind w:firstLine="709"/>
        <w:jc w:val="both"/>
      </w:pPr>
      <w:proofErr w:type="gramStart"/>
      <w:r w:rsidRPr="007B7C5C">
        <w:t>Установить, что остатки субсидий, не использованные по состоянию на 1 января 2024 года муниципальными бюджетными учреждениями Ипатовского муниципального округа Ставропольского края и муниципальным автономным учреждением Ипатовского муниципального округа Ставропольского края на цели, не связанные с оказанием ими в соответствии с муниципальным заданием муниципальных услуг (выполнением работ), а также муниципальным бюджетным учреждениям Ипатовского муниципального округа Ставропольского края, муниципальному автономному учреждению Ипатовского</w:t>
      </w:r>
      <w:proofErr w:type="gramEnd"/>
      <w:r w:rsidRPr="007B7C5C">
        <w:t xml:space="preserve"> </w:t>
      </w:r>
      <w:proofErr w:type="gramStart"/>
      <w:r w:rsidRPr="007B7C5C">
        <w:t>муниципального округа Ставропольского края на осуществление капитальных вложений в объекты капитального строительства муниципальной собственности Ипатовского муниципального округа Ставропольского края, подлежат перечислению муниципальными бюджетными учреждениями Ипатовского муниципального округа Ставропольского края, муниципальным автономным учреждением Ипатовского муниципального округа Ставропольского края в доход местного бюджета в срок до 15 марта 2024 года в случае отсутствия подтвержденной потребности в направлении их на те же цели.</w:t>
      </w:r>
      <w:proofErr w:type="gramEnd"/>
    </w:p>
    <w:p w:rsidR="00531011" w:rsidRPr="00531011" w:rsidRDefault="00531011" w:rsidP="00531011">
      <w:pPr>
        <w:autoSpaceDE w:val="0"/>
        <w:autoSpaceDN w:val="0"/>
        <w:adjustRightInd w:val="0"/>
        <w:ind w:firstLine="540"/>
        <w:rPr>
          <w:szCs w:val="28"/>
          <w:lang w:val="ru-RU"/>
        </w:rPr>
      </w:pPr>
      <w:r w:rsidRPr="00531011">
        <w:rPr>
          <w:szCs w:val="28"/>
          <w:lang w:val="ru-RU"/>
        </w:rPr>
        <w:t xml:space="preserve">5. Установить, что в 2024 году казначейскому сопровождению территориальным органом Федерального казначейства подлежат следующие </w:t>
      </w:r>
      <w:r w:rsidRPr="00531011">
        <w:rPr>
          <w:szCs w:val="28"/>
          <w:lang w:val="ru-RU"/>
        </w:rPr>
        <w:lastRenderedPageBreak/>
        <w:t>средства, предоставляемые на основании муниципальных контрактов (договоров), из местного бюджета:</w:t>
      </w:r>
    </w:p>
    <w:p w:rsidR="00531011" w:rsidRPr="00531011" w:rsidRDefault="00531011" w:rsidP="00531011">
      <w:pPr>
        <w:autoSpaceDE w:val="0"/>
        <w:autoSpaceDN w:val="0"/>
        <w:adjustRightInd w:val="0"/>
        <w:ind w:firstLine="540"/>
        <w:rPr>
          <w:szCs w:val="28"/>
          <w:lang w:val="ru-RU"/>
        </w:rPr>
      </w:pPr>
      <w:r w:rsidRPr="00531011">
        <w:rPr>
          <w:szCs w:val="28"/>
          <w:lang w:val="ru-RU"/>
        </w:rPr>
        <w:t>1) авансовые платежи по муниципальным контрактам о поставке товаров, выполнении работ, оказании услуг, заключаемым на сумму от 50000,00 тыс. рублей;</w:t>
      </w:r>
    </w:p>
    <w:p w:rsidR="00531011" w:rsidRPr="00B45A45" w:rsidRDefault="00531011" w:rsidP="00531011">
      <w:pPr>
        <w:pStyle w:val="ConsPlusNormal"/>
        <w:ind w:firstLine="540"/>
        <w:jc w:val="both"/>
      </w:pPr>
      <w:proofErr w:type="gramStart"/>
      <w:r w:rsidRPr="00B45A45">
        <w:t>2) авансовые платежи по контрактам (договорам) о поставке товаров, выполнении работ, оказании услуг, заключаемым муниципальными бюджетными учреждениями Ипатовского муниципального округа Ставропольского края и муниципальным автономным учреждением Ипатовского муниципального округа Ставропольского края на сумму от 50000,00 тыс. рублей</w:t>
      </w:r>
      <w:r w:rsidRPr="00B45A45">
        <w:rPr>
          <w:bCs/>
        </w:rPr>
        <w:t xml:space="preserve">, источником финансового обеспечения которых являются субсидии, полученные в соответствии с абзацем вторым пункта 1 </w:t>
      </w:r>
      <w:hyperlink r:id="rId13" w:history="1">
        <w:r w:rsidRPr="00B45A45">
          <w:rPr>
            <w:bCs/>
          </w:rPr>
          <w:t>статьи 78</w:t>
        </w:r>
      </w:hyperlink>
      <w:r w:rsidRPr="00B45A45">
        <w:rPr>
          <w:bCs/>
          <w:vertAlign w:val="superscript"/>
        </w:rPr>
        <w:t>1</w:t>
      </w:r>
      <w:r w:rsidRPr="00B45A45">
        <w:rPr>
          <w:bCs/>
        </w:rPr>
        <w:t xml:space="preserve"> и </w:t>
      </w:r>
      <w:hyperlink r:id="rId14" w:history="1">
        <w:r w:rsidRPr="00B45A45">
          <w:rPr>
            <w:bCs/>
          </w:rPr>
          <w:t>пунктом 1 статьи 78</w:t>
        </w:r>
      </w:hyperlink>
      <w:r w:rsidRPr="00B45A45">
        <w:rPr>
          <w:bCs/>
          <w:vertAlign w:val="superscript"/>
        </w:rPr>
        <w:t>2</w:t>
      </w:r>
      <w:proofErr w:type="gramEnd"/>
      <w:r w:rsidRPr="00B45A45">
        <w:rPr>
          <w:bCs/>
        </w:rPr>
        <w:t xml:space="preserve"> Бюджетного кодекса Российской Федерации</w:t>
      </w:r>
      <w:r w:rsidRPr="00B45A45">
        <w:t>.</w:t>
      </w:r>
    </w:p>
    <w:p w:rsidR="00531011" w:rsidRPr="00531011" w:rsidRDefault="00531011" w:rsidP="00531011">
      <w:pPr>
        <w:autoSpaceDE w:val="0"/>
        <w:autoSpaceDN w:val="0"/>
        <w:adjustRightInd w:val="0"/>
        <w:spacing w:line="242" w:lineRule="auto"/>
        <w:ind w:firstLine="540"/>
        <w:outlineLvl w:val="0"/>
        <w:rPr>
          <w:szCs w:val="28"/>
          <w:lang w:val="ru-RU"/>
        </w:rPr>
      </w:pPr>
      <w:r w:rsidRPr="00531011">
        <w:rPr>
          <w:szCs w:val="28"/>
          <w:lang w:val="ru-RU"/>
        </w:rPr>
        <w:t xml:space="preserve">6. </w:t>
      </w:r>
      <w:proofErr w:type="gramStart"/>
      <w:r w:rsidRPr="00531011">
        <w:rPr>
          <w:szCs w:val="28"/>
          <w:lang w:val="ru-RU"/>
        </w:rPr>
        <w:t>Установить, что доходы местного бюджета от платы за негативное воздействие на окружающую среду, 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от административных штрафов, установленных Законом Ставропольского края «Об административных правонарушениях в Ставропольском крае» за административные правонарушения в области охраны окружающей среды и природопользования, от платежей по искам о</w:t>
      </w:r>
      <w:proofErr w:type="gramEnd"/>
      <w:r w:rsidRPr="00531011">
        <w:rPr>
          <w:szCs w:val="28"/>
          <w:lang w:val="ru-RU"/>
        </w:rPr>
        <w:t xml:space="preserve"> </w:t>
      </w:r>
      <w:proofErr w:type="gramStart"/>
      <w:r w:rsidRPr="00531011">
        <w:rPr>
          <w:szCs w:val="28"/>
          <w:lang w:val="ru-RU"/>
        </w:rPr>
        <w:t>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требований, направляются на реализацию мероприятий, указанных в пункте 1 статьи 16</w:t>
      </w:r>
      <w:r w:rsidRPr="00531011">
        <w:rPr>
          <w:szCs w:val="28"/>
          <w:vertAlign w:val="superscript"/>
          <w:lang w:val="ru-RU"/>
        </w:rPr>
        <w:t>6</w:t>
      </w:r>
      <w:r w:rsidRPr="00531011">
        <w:rPr>
          <w:szCs w:val="28"/>
          <w:lang w:val="ru-RU"/>
        </w:rPr>
        <w:t>, пункте 1 статьи 75</w:t>
      </w:r>
      <w:r w:rsidRPr="00531011">
        <w:rPr>
          <w:szCs w:val="28"/>
          <w:vertAlign w:val="superscript"/>
          <w:lang w:val="ru-RU"/>
        </w:rPr>
        <w:t>1</w:t>
      </w:r>
      <w:r w:rsidRPr="00531011">
        <w:rPr>
          <w:szCs w:val="28"/>
          <w:lang w:val="ru-RU"/>
        </w:rPr>
        <w:t xml:space="preserve"> и пункте 1 статьи 78</w:t>
      </w:r>
      <w:r w:rsidRPr="00531011">
        <w:rPr>
          <w:szCs w:val="28"/>
          <w:vertAlign w:val="superscript"/>
          <w:lang w:val="ru-RU"/>
        </w:rPr>
        <w:t>2</w:t>
      </w:r>
      <w:r w:rsidRPr="00531011">
        <w:rPr>
          <w:szCs w:val="28"/>
          <w:lang w:val="ru-RU"/>
        </w:rPr>
        <w:t xml:space="preserve"> Федерального закона «Об охране окружающей среды».</w:t>
      </w:r>
      <w:proofErr w:type="gramEnd"/>
    </w:p>
    <w:p w:rsidR="00531011" w:rsidRPr="00B45A45" w:rsidRDefault="00531011" w:rsidP="00531011">
      <w:pPr>
        <w:pStyle w:val="ConsPlusNormal"/>
        <w:ind w:firstLine="709"/>
        <w:jc w:val="both"/>
      </w:pPr>
    </w:p>
    <w:p w:rsidR="00531011" w:rsidRPr="00B45A45" w:rsidRDefault="00531011" w:rsidP="00531011">
      <w:pPr>
        <w:pStyle w:val="ConsPlusNormal"/>
        <w:ind w:firstLine="709"/>
        <w:jc w:val="both"/>
      </w:pPr>
      <w:r w:rsidRPr="00B45A45">
        <w:t>СТАТЬЯ 8</w:t>
      </w:r>
    </w:p>
    <w:p w:rsidR="00531011" w:rsidRPr="00B45A45" w:rsidRDefault="00531011" w:rsidP="00531011">
      <w:pPr>
        <w:pStyle w:val="ConsPlusNormal"/>
        <w:ind w:firstLine="709"/>
        <w:jc w:val="both"/>
      </w:pPr>
    </w:p>
    <w:p w:rsidR="00531011" w:rsidRPr="00B45A45" w:rsidRDefault="00531011" w:rsidP="00531011">
      <w:pPr>
        <w:pStyle w:val="af2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45A45">
        <w:rPr>
          <w:rFonts w:ascii="Times New Roman" w:hAnsi="Times New Roman"/>
          <w:sz w:val="28"/>
          <w:szCs w:val="28"/>
        </w:rPr>
        <w:t xml:space="preserve">1.Утвердить программу муниципальных внутренних заимствований Ипатовского </w:t>
      </w:r>
      <w:r w:rsidRPr="00C5279A">
        <w:rPr>
          <w:rFonts w:ascii="Times New Roman" w:hAnsi="Times New Roman"/>
          <w:sz w:val="28"/>
          <w:szCs w:val="28"/>
        </w:rPr>
        <w:t xml:space="preserve">муниципального </w:t>
      </w:r>
      <w:r w:rsidRPr="00B45A45">
        <w:rPr>
          <w:rFonts w:ascii="Times New Roman" w:hAnsi="Times New Roman"/>
          <w:sz w:val="28"/>
          <w:szCs w:val="28"/>
        </w:rPr>
        <w:t>округа Ставропольского края на 2024 год согласно приложению 11 и</w:t>
      </w:r>
      <w:r w:rsidRPr="00B45A45">
        <w:rPr>
          <w:sz w:val="28"/>
          <w:szCs w:val="28"/>
        </w:rPr>
        <w:t xml:space="preserve"> </w:t>
      </w:r>
      <w:r w:rsidRPr="00B45A45">
        <w:rPr>
          <w:rFonts w:ascii="Times New Roman" w:hAnsi="Times New Roman"/>
          <w:sz w:val="28"/>
          <w:szCs w:val="28"/>
        </w:rPr>
        <w:t>на плановый период 2025 и 2026 годов согласно приложению 12 к настоящему решению.</w:t>
      </w:r>
    </w:p>
    <w:p w:rsidR="00531011" w:rsidRPr="00B45A45" w:rsidRDefault="00531011" w:rsidP="00531011">
      <w:pPr>
        <w:pStyle w:val="af2"/>
        <w:widowControl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B45A45">
        <w:rPr>
          <w:rFonts w:ascii="Times New Roman" w:hAnsi="Times New Roman"/>
          <w:sz w:val="28"/>
          <w:szCs w:val="28"/>
        </w:rPr>
        <w:t>2. Установить объем расходов на обслуживание муниципального внутреннего долга Ипатовского муниципального округа Ставропольского края на 2024 год в сумме 0,00 тыс. рублей, на 2025 год в сумме 0,00 тыс. рублей, на 2026 год в сумме 0,00 тыс. рублей.</w:t>
      </w:r>
    </w:p>
    <w:p w:rsidR="00531011" w:rsidRPr="00B45A45" w:rsidRDefault="00531011" w:rsidP="00531011">
      <w:pPr>
        <w:pStyle w:val="af2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531011" w:rsidRPr="00B45A45" w:rsidRDefault="00531011" w:rsidP="00531011">
      <w:pPr>
        <w:pStyle w:val="af2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45A45">
        <w:rPr>
          <w:rFonts w:ascii="Times New Roman" w:hAnsi="Times New Roman"/>
          <w:sz w:val="28"/>
          <w:szCs w:val="28"/>
        </w:rPr>
        <w:t>СТАТЬЯ 9</w:t>
      </w:r>
    </w:p>
    <w:p w:rsidR="00531011" w:rsidRPr="00B45A45" w:rsidRDefault="00531011" w:rsidP="00531011">
      <w:pPr>
        <w:pStyle w:val="af2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531011" w:rsidRPr="00B45A45" w:rsidRDefault="00531011" w:rsidP="00531011">
      <w:pPr>
        <w:pStyle w:val="af2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45A45">
        <w:rPr>
          <w:rFonts w:ascii="Times New Roman" w:hAnsi="Times New Roman"/>
          <w:sz w:val="28"/>
          <w:szCs w:val="28"/>
        </w:rPr>
        <w:t>Бюджетные кредиты из бюджета Ипатовского муниципального округа Ставропольского края в 2024, 2025, 2026 годах, не предоставляются.</w:t>
      </w:r>
    </w:p>
    <w:p w:rsidR="00531011" w:rsidRPr="00B45A45" w:rsidRDefault="00531011" w:rsidP="00531011">
      <w:pPr>
        <w:pStyle w:val="ConsPlusNormal"/>
        <w:ind w:firstLine="709"/>
        <w:jc w:val="both"/>
      </w:pPr>
    </w:p>
    <w:p w:rsidR="00531011" w:rsidRPr="00B45A45" w:rsidRDefault="00531011" w:rsidP="00531011">
      <w:pPr>
        <w:pStyle w:val="ConsPlusNormal"/>
        <w:ind w:firstLine="709"/>
        <w:jc w:val="both"/>
      </w:pPr>
      <w:r w:rsidRPr="00B45A45">
        <w:t>СТАТЬЯ 10</w:t>
      </w:r>
    </w:p>
    <w:p w:rsidR="00531011" w:rsidRPr="00531011" w:rsidRDefault="00531011" w:rsidP="00531011">
      <w:pPr>
        <w:widowControl w:val="0"/>
        <w:autoSpaceDE w:val="0"/>
        <w:autoSpaceDN w:val="0"/>
        <w:adjustRightInd w:val="0"/>
        <w:ind w:firstLine="709"/>
        <w:rPr>
          <w:szCs w:val="28"/>
          <w:lang w:val="ru-RU"/>
        </w:rPr>
      </w:pPr>
    </w:p>
    <w:p w:rsidR="00531011" w:rsidRPr="00B45A45" w:rsidRDefault="00531011" w:rsidP="00531011">
      <w:pPr>
        <w:pStyle w:val="af2"/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45A45">
        <w:rPr>
          <w:rFonts w:ascii="Times New Roman" w:hAnsi="Times New Roman"/>
          <w:sz w:val="28"/>
          <w:szCs w:val="28"/>
        </w:rPr>
        <w:t>Настоящее решение вступает в силу с 1 января 2024 года и подлежит официальному опубликованию не позднее 10 дней после его подписания в установленном порядке.</w:t>
      </w:r>
    </w:p>
    <w:p w:rsidR="00531011" w:rsidRPr="00531011" w:rsidRDefault="00531011" w:rsidP="00531011">
      <w:pPr>
        <w:widowControl w:val="0"/>
        <w:autoSpaceDE w:val="0"/>
        <w:autoSpaceDN w:val="0"/>
        <w:adjustRightInd w:val="0"/>
        <w:ind w:firstLine="709"/>
        <w:rPr>
          <w:szCs w:val="28"/>
          <w:lang w:val="ru-RU"/>
        </w:rPr>
      </w:pPr>
    </w:p>
    <w:p w:rsidR="00531011" w:rsidRPr="00531011" w:rsidRDefault="00531011" w:rsidP="00531011">
      <w:pPr>
        <w:widowControl w:val="0"/>
        <w:autoSpaceDE w:val="0"/>
        <w:autoSpaceDN w:val="0"/>
        <w:adjustRightInd w:val="0"/>
        <w:ind w:firstLine="709"/>
        <w:rPr>
          <w:szCs w:val="28"/>
          <w:lang w:val="ru-RU"/>
        </w:rPr>
      </w:pPr>
    </w:p>
    <w:p w:rsidR="00531011" w:rsidRPr="00531011" w:rsidRDefault="00531011" w:rsidP="00531011">
      <w:pPr>
        <w:widowControl w:val="0"/>
        <w:autoSpaceDE w:val="0"/>
        <w:autoSpaceDN w:val="0"/>
        <w:adjustRightInd w:val="0"/>
        <w:ind w:firstLine="709"/>
        <w:rPr>
          <w:szCs w:val="28"/>
          <w:lang w:val="ru-RU"/>
        </w:rPr>
      </w:pP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  <w:r w:rsidRPr="00531011">
        <w:rPr>
          <w:szCs w:val="28"/>
          <w:lang w:val="ru-RU"/>
        </w:rPr>
        <w:t>Глава Ипатовского муниципального округа</w:t>
      </w: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  <w:r w:rsidRPr="00531011">
        <w:rPr>
          <w:szCs w:val="28"/>
          <w:lang w:val="ru-RU"/>
        </w:rPr>
        <w:t>Ставропольского края                                                              В. Н. Шейкина</w:t>
      </w: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  <w:proofErr w:type="gramStart"/>
      <w:r w:rsidRPr="00531011">
        <w:rPr>
          <w:szCs w:val="28"/>
          <w:lang w:val="ru-RU"/>
        </w:rPr>
        <w:t>Исполняющий</w:t>
      </w:r>
      <w:proofErr w:type="gramEnd"/>
      <w:r w:rsidRPr="00531011">
        <w:rPr>
          <w:szCs w:val="28"/>
          <w:lang w:val="ru-RU"/>
        </w:rPr>
        <w:t xml:space="preserve"> обязанности председателя Думы </w:t>
      </w: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  <w:r w:rsidRPr="00531011">
        <w:rPr>
          <w:szCs w:val="28"/>
          <w:lang w:val="ru-RU"/>
        </w:rPr>
        <w:t xml:space="preserve">Ипатовского муниципального округа </w:t>
      </w: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  <w:r w:rsidRPr="00531011">
        <w:rPr>
          <w:szCs w:val="28"/>
          <w:lang w:val="ru-RU"/>
        </w:rPr>
        <w:t xml:space="preserve">Ставропольского края, заместитель председателя Думы </w:t>
      </w: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  <w:r w:rsidRPr="00531011">
        <w:rPr>
          <w:szCs w:val="28"/>
          <w:lang w:val="ru-RU"/>
        </w:rPr>
        <w:t xml:space="preserve">Ипатовского муниципального округа </w:t>
      </w:r>
    </w:p>
    <w:p w:rsidR="00531011" w:rsidRPr="00531011" w:rsidRDefault="00531011" w:rsidP="00531011">
      <w:pPr>
        <w:spacing w:line="240" w:lineRule="exact"/>
        <w:rPr>
          <w:szCs w:val="28"/>
          <w:lang w:val="ru-RU"/>
        </w:rPr>
      </w:pPr>
      <w:r w:rsidRPr="00531011">
        <w:rPr>
          <w:szCs w:val="28"/>
          <w:lang w:val="ru-RU"/>
        </w:rPr>
        <w:t xml:space="preserve">Ставропольского края                                                                 Л.К. </w:t>
      </w:r>
      <w:proofErr w:type="spellStart"/>
      <w:r w:rsidRPr="00531011">
        <w:rPr>
          <w:szCs w:val="28"/>
          <w:lang w:val="ru-RU"/>
        </w:rPr>
        <w:t>Балаба</w:t>
      </w:r>
      <w:proofErr w:type="spellEnd"/>
    </w:p>
    <w:p w:rsidR="00531011" w:rsidRDefault="00531011" w:rsidP="00531011">
      <w:pPr>
        <w:rPr>
          <w:szCs w:val="28"/>
          <w:lang w:val="ru-RU"/>
        </w:rPr>
      </w:pPr>
      <w:r w:rsidRPr="00531011">
        <w:rPr>
          <w:szCs w:val="28"/>
          <w:lang w:val="ru-RU"/>
        </w:rPr>
        <w:t>___________________________________________________________</w:t>
      </w: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531011" w:rsidRDefault="00531011" w:rsidP="00531011">
      <w:pPr>
        <w:rPr>
          <w:szCs w:val="28"/>
          <w:lang w:val="ru-RU"/>
        </w:rPr>
      </w:pPr>
    </w:p>
    <w:p w:rsidR="00D559FD" w:rsidRDefault="00D559FD" w:rsidP="00531011">
      <w:pPr>
        <w:rPr>
          <w:szCs w:val="28"/>
          <w:lang w:val="ru-RU"/>
        </w:rPr>
      </w:pPr>
    </w:p>
    <w:p w:rsidR="00D559FD" w:rsidRPr="00D559FD" w:rsidRDefault="00D559FD" w:rsidP="00D559FD">
      <w:pPr>
        <w:spacing w:line="240" w:lineRule="exact"/>
        <w:jc w:val="center"/>
        <w:rPr>
          <w:szCs w:val="28"/>
          <w:lang w:val="ru-RU"/>
        </w:rPr>
      </w:pPr>
      <w:r w:rsidRPr="00D559FD">
        <w:rPr>
          <w:szCs w:val="28"/>
          <w:lang w:val="ru-RU"/>
        </w:rPr>
        <w:t>Пояснительная записка</w:t>
      </w:r>
    </w:p>
    <w:p w:rsidR="00D559FD" w:rsidRPr="00D559FD" w:rsidRDefault="00D559FD" w:rsidP="00D559FD">
      <w:pPr>
        <w:spacing w:line="240" w:lineRule="exact"/>
        <w:rPr>
          <w:szCs w:val="28"/>
          <w:lang w:val="ru-RU"/>
        </w:rPr>
      </w:pPr>
    </w:p>
    <w:p w:rsidR="00D559FD" w:rsidRDefault="00D559FD" w:rsidP="00D559FD">
      <w:pPr>
        <w:spacing w:line="240" w:lineRule="exact"/>
        <w:rPr>
          <w:lang w:val="ru-RU"/>
        </w:rPr>
      </w:pPr>
      <w:r w:rsidRPr="00D559FD">
        <w:rPr>
          <w:szCs w:val="28"/>
          <w:lang w:val="ru-RU"/>
        </w:rPr>
        <w:t>к проекту решения Думы Ипатовского муниципального округа Ставропольского края «</w:t>
      </w:r>
      <w:r>
        <w:rPr>
          <w:lang w:val="ru-RU"/>
        </w:rPr>
        <w:t>О  проекте решения Думы Ипатовского городского округа Ставропольского края «О бюджете Ипатовского муниципального округа Ставропольского края на 2024год и плановый период 2025 и 2026 годов»</w:t>
      </w:r>
    </w:p>
    <w:p w:rsidR="00D559FD" w:rsidRPr="00D559FD" w:rsidRDefault="00D559FD" w:rsidP="00D559FD">
      <w:pPr>
        <w:autoSpaceDE w:val="0"/>
        <w:autoSpaceDN w:val="0"/>
        <w:adjustRightInd w:val="0"/>
        <w:rPr>
          <w:szCs w:val="28"/>
          <w:lang w:val="ru-RU"/>
        </w:rPr>
      </w:pPr>
    </w:p>
    <w:p w:rsidR="00D559FD" w:rsidRDefault="00D559FD" w:rsidP="00097A2F">
      <w:pPr>
        <w:spacing w:line="240" w:lineRule="atLeast"/>
        <w:ind w:firstLine="709"/>
        <w:rPr>
          <w:szCs w:val="28"/>
          <w:lang w:val="ru-RU"/>
        </w:rPr>
      </w:pPr>
      <w:r w:rsidRPr="00D559FD">
        <w:rPr>
          <w:szCs w:val="28"/>
          <w:lang w:val="ru-RU"/>
        </w:rPr>
        <w:t xml:space="preserve">1. </w:t>
      </w:r>
      <w:r w:rsidRPr="00D559FD">
        <w:rPr>
          <w:bCs/>
          <w:szCs w:val="28"/>
          <w:lang w:val="ru-RU"/>
        </w:rPr>
        <w:t>В соответствии с</w:t>
      </w:r>
      <w:r w:rsidRPr="00D559FD">
        <w:rPr>
          <w:lang w:val="ru-RU"/>
        </w:rPr>
        <w:t xml:space="preserve"> Федеральным законом от 06 октября 2003 г. № 131-ФЗ «Об общих принципах организации местного самоуправления в Российской Федерации»,</w:t>
      </w:r>
      <w:r w:rsidRPr="00D559FD">
        <w:rPr>
          <w:bCs/>
          <w:szCs w:val="28"/>
          <w:lang w:val="ru-RU"/>
        </w:rPr>
        <w:t xml:space="preserve"> Уставом Ипатовского муниципального округа Ставропольского края, </w:t>
      </w:r>
      <w:r w:rsidRPr="00BB19C9">
        <w:rPr>
          <w:szCs w:val="28"/>
          <w:lang w:val="ru-RU"/>
        </w:rPr>
        <w:t xml:space="preserve">решением Думы Ипатовского городского округа Ставропольского края от 20 сентября 2017 г. № 19 «Об утверждении Положения о бюджетном процессе в Ипатовском городском округе Ставропольского края» </w:t>
      </w:r>
      <w:r w:rsidR="00097A2F">
        <w:rPr>
          <w:szCs w:val="28"/>
          <w:lang w:val="ru-RU"/>
        </w:rPr>
        <w:t>(дале</w:t>
      </w:r>
      <w:proofErr w:type="gramStart"/>
      <w:r w:rsidR="00097A2F">
        <w:rPr>
          <w:szCs w:val="28"/>
          <w:lang w:val="ru-RU"/>
        </w:rPr>
        <w:t>е-</w:t>
      </w:r>
      <w:proofErr w:type="gramEnd"/>
      <w:r w:rsidR="00097A2F">
        <w:rPr>
          <w:szCs w:val="28"/>
          <w:lang w:val="ru-RU"/>
        </w:rPr>
        <w:t xml:space="preserve"> Положение о бюджетном процессе)</w:t>
      </w:r>
      <w:r w:rsidRPr="00D559FD">
        <w:rPr>
          <w:szCs w:val="28"/>
          <w:lang w:val="ru-RU"/>
        </w:rPr>
        <w:t>вносится проект решения Думы Ипатовского муниципального округа Ставропольского края «</w:t>
      </w:r>
      <w:r>
        <w:rPr>
          <w:lang w:val="ru-RU"/>
        </w:rPr>
        <w:t>О  проекте решения Думы Ипатовского городского округа Ставропольского края «О бюджете Ипатовского муниципального округа Ставропольского края на 2024год и плановый период 2025 и 2026 годов»</w:t>
      </w:r>
      <w:r w:rsidRPr="00D559FD">
        <w:rPr>
          <w:szCs w:val="28"/>
          <w:lang w:val="ru-RU"/>
        </w:rPr>
        <w:t>.</w:t>
      </w:r>
    </w:p>
    <w:p w:rsidR="00097A2F" w:rsidRPr="00097A2F" w:rsidRDefault="00097A2F" w:rsidP="00097A2F">
      <w:pPr>
        <w:pStyle w:val="s1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22272F"/>
          <w:sz w:val="28"/>
          <w:szCs w:val="28"/>
        </w:rPr>
      </w:pPr>
      <w:r w:rsidRPr="00097A2F">
        <w:rPr>
          <w:sz w:val="28"/>
          <w:szCs w:val="28"/>
        </w:rPr>
        <w:t>В соответствии с Положением о бюджетном процессе</w:t>
      </w:r>
      <w:r w:rsidRPr="00097A2F">
        <w:rPr>
          <w:color w:val="22272F"/>
          <w:sz w:val="28"/>
          <w:szCs w:val="28"/>
        </w:rPr>
        <w:t xml:space="preserve"> глава Ипатовского  округа Ставропольского края вносит проект решения о местном бюджете на очередной финансовый год и плановый период на рассмотрение в Думу Ипатовского  округа Ставропольского края не позднее 15 ноября текущего года.</w:t>
      </w:r>
    </w:p>
    <w:p w:rsidR="00097A2F" w:rsidRDefault="00097A2F" w:rsidP="00097A2F">
      <w:pPr>
        <w:pStyle w:val="s1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22272F"/>
          <w:sz w:val="28"/>
          <w:szCs w:val="28"/>
        </w:rPr>
      </w:pPr>
      <w:r w:rsidRPr="00097A2F">
        <w:rPr>
          <w:color w:val="22272F"/>
          <w:sz w:val="28"/>
          <w:szCs w:val="28"/>
        </w:rPr>
        <w:t>Одновременно с проектом местного бюджета в Думу Ипатовского городского округа Ставропольского края представляются документы и материалы в соответствии со </w:t>
      </w:r>
      <w:hyperlink r:id="rId15" w:anchor="/document/12112604/entry/1842" w:history="1">
        <w:r w:rsidRPr="00097A2F">
          <w:rPr>
            <w:rStyle w:val="aa"/>
            <w:color w:val="auto"/>
            <w:sz w:val="28"/>
            <w:szCs w:val="28"/>
            <w:u w:val="none"/>
          </w:rPr>
          <w:t>статьей 184.2</w:t>
        </w:r>
      </w:hyperlink>
      <w:r w:rsidRPr="00097A2F">
        <w:rPr>
          <w:color w:val="22272F"/>
          <w:sz w:val="28"/>
          <w:szCs w:val="28"/>
        </w:rPr>
        <w:t> Бюджетного кодекса Российской Федерации.</w:t>
      </w:r>
    </w:p>
    <w:p w:rsidR="00097A2F" w:rsidRPr="00097A2F" w:rsidRDefault="00097A2F" w:rsidP="00097A2F">
      <w:pPr>
        <w:pStyle w:val="s1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22272F"/>
          <w:sz w:val="28"/>
          <w:szCs w:val="28"/>
        </w:rPr>
      </w:pPr>
      <w:r>
        <w:rPr>
          <w:color w:val="22272F"/>
          <w:sz w:val="28"/>
          <w:szCs w:val="28"/>
        </w:rPr>
        <w:t>Проект местного бюджета со всеми материалами поступил в Думу Ипатовского муниципального округа Ставропольского края 10 ноября 2023 года.</w:t>
      </w:r>
    </w:p>
    <w:p w:rsidR="00097A2F" w:rsidRDefault="00097A2F" w:rsidP="00097A2F">
      <w:pPr>
        <w:pStyle w:val="s1"/>
        <w:shd w:val="clear" w:color="auto" w:fill="FFFFFF"/>
        <w:spacing w:before="0" w:beforeAutospacing="0" w:after="0" w:afterAutospacing="0" w:line="240" w:lineRule="atLeast"/>
        <w:ind w:firstLine="708"/>
        <w:jc w:val="both"/>
        <w:rPr>
          <w:color w:val="22272F"/>
          <w:sz w:val="28"/>
          <w:szCs w:val="28"/>
        </w:rPr>
      </w:pPr>
      <w:r w:rsidRPr="00097A2F">
        <w:rPr>
          <w:color w:val="22272F"/>
          <w:sz w:val="28"/>
          <w:szCs w:val="28"/>
        </w:rPr>
        <w:t>Проект местного бюджета, вносимый</w:t>
      </w:r>
      <w:r>
        <w:rPr>
          <w:color w:val="22272F"/>
          <w:sz w:val="28"/>
          <w:szCs w:val="28"/>
        </w:rPr>
        <w:t xml:space="preserve"> в Думу Ипатовского муниципального</w:t>
      </w:r>
      <w:r w:rsidRPr="00097A2F">
        <w:rPr>
          <w:color w:val="22272F"/>
          <w:sz w:val="28"/>
          <w:szCs w:val="28"/>
        </w:rPr>
        <w:t xml:space="preserve"> округа Ставропольского края, подлежит официальному опубликованию.</w:t>
      </w:r>
    </w:p>
    <w:p w:rsidR="00D559FD" w:rsidRPr="00D559FD" w:rsidRDefault="00D559FD" w:rsidP="00097A2F">
      <w:pPr>
        <w:spacing w:line="240" w:lineRule="atLeast"/>
        <w:rPr>
          <w:szCs w:val="28"/>
          <w:lang w:val="ru-RU"/>
        </w:rPr>
      </w:pPr>
      <w:r w:rsidRPr="00D559FD">
        <w:rPr>
          <w:szCs w:val="28"/>
          <w:lang w:val="ru-RU"/>
        </w:rPr>
        <w:tab/>
        <w:t>2. Содержащиеся в проекте решения положения достаточны для достижения заявленной в нём цели правового регулирования.</w:t>
      </w:r>
    </w:p>
    <w:p w:rsidR="00D559FD" w:rsidRPr="00D559FD" w:rsidRDefault="00D559FD" w:rsidP="00D559FD">
      <w:pPr>
        <w:rPr>
          <w:szCs w:val="28"/>
          <w:lang w:val="ru-RU"/>
        </w:rPr>
      </w:pPr>
      <w:r w:rsidRPr="00D559FD">
        <w:rPr>
          <w:szCs w:val="28"/>
          <w:lang w:val="ru-RU"/>
        </w:rPr>
        <w:tab/>
        <w:t>3. Реализация проекта решения не потребует принятия правовых актов, необходимых для достижения действий его норм.</w:t>
      </w:r>
    </w:p>
    <w:p w:rsidR="00D559FD" w:rsidRPr="00D559FD" w:rsidRDefault="00D559FD" w:rsidP="00D559FD">
      <w:pPr>
        <w:rPr>
          <w:szCs w:val="28"/>
          <w:lang w:val="ru-RU"/>
        </w:rPr>
      </w:pPr>
      <w:r w:rsidRPr="00D559FD">
        <w:rPr>
          <w:szCs w:val="28"/>
          <w:lang w:val="ru-RU"/>
        </w:rPr>
        <w:tab/>
        <w:t>4. Проект решения не содержит положений, которые могут вызвать коррупционные действия и решения субъектов право применения.</w:t>
      </w:r>
    </w:p>
    <w:p w:rsidR="00D559FD" w:rsidRPr="00D559FD" w:rsidRDefault="00D559FD" w:rsidP="00D559FD">
      <w:pPr>
        <w:spacing w:line="240" w:lineRule="exact"/>
        <w:rPr>
          <w:lang w:val="ru-RU"/>
        </w:rPr>
      </w:pPr>
      <w:r w:rsidRPr="00D559FD">
        <w:rPr>
          <w:szCs w:val="28"/>
          <w:lang w:val="ru-RU"/>
        </w:rPr>
        <w:tab/>
        <w:t>На основании вышеизложенного подготовлен проект решения Думы Ипатовского муниципального округа Ставропольского края «</w:t>
      </w:r>
      <w:r>
        <w:rPr>
          <w:lang w:val="ru-RU"/>
        </w:rPr>
        <w:t>О  проекте решения Думы Ипатовского городского округа Ставропольского края «О бюджете Ипатовского муниципального округа Ставропольского края на 2024год и плановый период 2025 и 2026 годов».</w:t>
      </w:r>
    </w:p>
    <w:p w:rsidR="00BB47DB" w:rsidRPr="00BD4C3B" w:rsidRDefault="00BB47DB" w:rsidP="00BD4C3B">
      <w:pPr>
        <w:spacing w:line="240" w:lineRule="exact"/>
        <w:rPr>
          <w:szCs w:val="24"/>
          <w:lang w:val="ru-RU"/>
        </w:rPr>
      </w:pPr>
    </w:p>
    <w:sectPr w:rsidR="00BB47DB" w:rsidRPr="00BD4C3B" w:rsidSect="006E4CE8">
      <w:headerReference w:type="default" r:id="rId16"/>
      <w:pgSz w:w="11906" w:h="16838"/>
      <w:pgMar w:top="1135" w:right="566" w:bottom="1134" w:left="1985" w:header="426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F0CF8" w:rsidRDefault="009F0CF8" w:rsidP="00BB47DB">
      <w:r>
        <w:separator/>
      </w:r>
    </w:p>
  </w:endnote>
  <w:endnote w:type="continuationSeparator" w:id="0">
    <w:p w:rsidR="009F0CF8" w:rsidRDefault="009F0CF8" w:rsidP="00BB4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F0CF8" w:rsidRDefault="009F0CF8" w:rsidP="00BB47DB">
      <w:r>
        <w:separator/>
      </w:r>
    </w:p>
  </w:footnote>
  <w:footnote w:type="continuationSeparator" w:id="0">
    <w:p w:rsidR="009F0CF8" w:rsidRDefault="009F0CF8" w:rsidP="00BB47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13526"/>
      <w:docPartObj>
        <w:docPartGallery w:val="Page Numbers (Top of Page)"/>
        <w:docPartUnique/>
      </w:docPartObj>
    </w:sdtPr>
    <w:sdtContent>
      <w:p w:rsidR="003B104E" w:rsidRDefault="00A71139">
        <w:pPr>
          <w:pStyle w:val="a5"/>
          <w:jc w:val="right"/>
        </w:pPr>
        <w:r>
          <w:rPr>
            <w:noProof/>
          </w:rPr>
          <w:fldChar w:fldCharType="begin"/>
        </w:r>
        <w:r w:rsidR="003B104E"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9D5F20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17891"/>
    <w:multiLevelType w:val="multilevel"/>
    <w:tmpl w:val="5378B44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>
    <w:nsid w:val="1D8A5D14"/>
    <w:multiLevelType w:val="multilevel"/>
    <w:tmpl w:val="2FEA7C22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</w:rPr>
    </w:lvl>
    <w:lvl w:ilvl="1">
      <w:start w:val="10"/>
      <w:numFmt w:val="decimal"/>
      <w:lvlText w:val="%1.%2"/>
      <w:lvlJc w:val="left"/>
      <w:pPr>
        <w:ind w:left="525" w:hanging="52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4511678A"/>
    <w:multiLevelType w:val="multilevel"/>
    <w:tmpl w:val="9E1ADF5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3">
    <w:nsid w:val="4FFA772C"/>
    <w:multiLevelType w:val="multilevel"/>
    <w:tmpl w:val="33DA84C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4">
    <w:nsid w:val="5DE01434"/>
    <w:multiLevelType w:val="hybridMultilevel"/>
    <w:tmpl w:val="40742292"/>
    <w:lvl w:ilvl="0" w:tplc="1BB2D13A">
      <w:start w:val="10"/>
      <w:numFmt w:val="decimal"/>
      <w:lvlText w:val="%1)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D84CE5"/>
    <w:multiLevelType w:val="multilevel"/>
    <w:tmpl w:val="5F268C0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6">
    <w:nsid w:val="60BF5753"/>
    <w:multiLevelType w:val="multilevel"/>
    <w:tmpl w:val="C28CED6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7">
    <w:nsid w:val="6272064C"/>
    <w:multiLevelType w:val="hybridMultilevel"/>
    <w:tmpl w:val="1B2A7324"/>
    <w:lvl w:ilvl="0" w:tplc="2DFC9852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69762F63"/>
    <w:multiLevelType w:val="hybridMultilevel"/>
    <w:tmpl w:val="DC1A5910"/>
    <w:lvl w:ilvl="0" w:tplc="914ECE8E">
      <w:start w:val="9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>
    <w:nsid w:val="6AD95F23"/>
    <w:multiLevelType w:val="multilevel"/>
    <w:tmpl w:val="CA1E5C08"/>
    <w:lvl w:ilvl="0">
      <w:start w:val="1"/>
      <w:numFmt w:val="decimal"/>
      <w:lvlText w:val="%1."/>
      <w:lvlJc w:val="left"/>
      <w:pPr>
        <w:ind w:left="1603" w:hanging="10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0">
    <w:nsid w:val="6DEB2A43"/>
    <w:multiLevelType w:val="multilevel"/>
    <w:tmpl w:val="2F540932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943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704" w:hanging="2160"/>
      </w:pPr>
      <w:rPr>
        <w:rFonts w:hint="default"/>
      </w:rPr>
    </w:lvl>
  </w:abstractNum>
  <w:abstractNum w:abstractNumId="11">
    <w:nsid w:val="71B90554"/>
    <w:multiLevelType w:val="multilevel"/>
    <w:tmpl w:val="2E5CECB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2">
    <w:nsid w:val="7BF1200B"/>
    <w:multiLevelType w:val="hybridMultilevel"/>
    <w:tmpl w:val="B6903426"/>
    <w:lvl w:ilvl="0" w:tplc="EA4C2264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7FB05428"/>
    <w:multiLevelType w:val="multilevel"/>
    <w:tmpl w:val="359C297A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9"/>
  </w:num>
  <w:num w:numId="2">
    <w:abstractNumId w:val="12"/>
  </w:num>
  <w:num w:numId="3">
    <w:abstractNumId w:val="8"/>
  </w:num>
  <w:num w:numId="4">
    <w:abstractNumId w:val="4"/>
  </w:num>
  <w:num w:numId="5">
    <w:abstractNumId w:val="1"/>
  </w:num>
  <w:num w:numId="6">
    <w:abstractNumId w:val="13"/>
  </w:num>
  <w:num w:numId="7">
    <w:abstractNumId w:val="2"/>
  </w:num>
  <w:num w:numId="8">
    <w:abstractNumId w:val="11"/>
  </w:num>
  <w:num w:numId="9">
    <w:abstractNumId w:val="0"/>
  </w:num>
  <w:num w:numId="10">
    <w:abstractNumId w:val="3"/>
  </w:num>
  <w:num w:numId="11">
    <w:abstractNumId w:val="6"/>
  </w:num>
  <w:num w:numId="12">
    <w:abstractNumId w:val="10"/>
  </w:num>
  <w:num w:numId="13">
    <w:abstractNumId w:val="5"/>
  </w:num>
  <w:num w:numId="14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B6713"/>
    <w:rsid w:val="00000FE4"/>
    <w:rsid w:val="000037D4"/>
    <w:rsid w:val="00004BE4"/>
    <w:rsid w:val="00004D7B"/>
    <w:rsid w:val="00004EC0"/>
    <w:rsid w:val="0000575E"/>
    <w:rsid w:val="000077F7"/>
    <w:rsid w:val="00007D61"/>
    <w:rsid w:val="00011783"/>
    <w:rsid w:val="00012294"/>
    <w:rsid w:val="00012350"/>
    <w:rsid w:val="0001247B"/>
    <w:rsid w:val="00012597"/>
    <w:rsid w:val="0001294C"/>
    <w:rsid w:val="00012A80"/>
    <w:rsid w:val="00012B9C"/>
    <w:rsid w:val="000131DA"/>
    <w:rsid w:val="00013681"/>
    <w:rsid w:val="00013F2A"/>
    <w:rsid w:val="00014556"/>
    <w:rsid w:val="00014A1D"/>
    <w:rsid w:val="00014C86"/>
    <w:rsid w:val="00014F4C"/>
    <w:rsid w:val="000152B7"/>
    <w:rsid w:val="00015320"/>
    <w:rsid w:val="0001702F"/>
    <w:rsid w:val="00017AEF"/>
    <w:rsid w:val="000201DD"/>
    <w:rsid w:val="00020CB4"/>
    <w:rsid w:val="0002229A"/>
    <w:rsid w:val="000222B3"/>
    <w:rsid w:val="00022E66"/>
    <w:rsid w:val="000234F9"/>
    <w:rsid w:val="00023689"/>
    <w:rsid w:val="00025C11"/>
    <w:rsid w:val="0002663F"/>
    <w:rsid w:val="0002682B"/>
    <w:rsid w:val="00027831"/>
    <w:rsid w:val="000278C9"/>
    <w:rsid w:val="00031011"/>
    <w:rsid w:val="000319BE"/>
    <w:rsid w:val="00031E36"/>
    <w:rsid w:val="000329E7"/>
    <w:rsid w:val="00032D1D"/>
    <w:rsid w:val="00033A22"/>
    <w:rsid w:val="00033D66"/>
    <w:rsid w:val="0003458A"/>
    <w:rsid w:val="00035839"/>
    <w:rsid w:val="00035F9E"/>
    <w:rsid w:val="00036445"/>
    <w:rsid w:val="000365A0"/>
    <w:rsid w:val="000366B4"/>
    <w:rsid w:val="00037399"/>
    <w:rsid w:val="0004285F"/>
    <w:rsid w:val="00042DC2"/>
    <w:rsid w:val="00042E79"/>
    <w:rsid w:val="0004482B"/>
    <w:rsid w:val="000463B8"/>
    <w:rsid w:val="00047044"/>
    <w:rsid w:val="0004741F"/>
    <w:rsid w:val="00047BB9"/>
    <w:rsid w:val="00050A53"/>
    <w:rsid w:val="000522D5"/>
    <w:rsid w:val="00052E53"/>
    <w:rsid w:val="00053A2F"/>
    <w:rsid w:val="000571C2"/>
    <w:rsid w:val="0005723B"/>
    <w:rsid w:val="00057412"/>
    <w:rsid w:val="0005765A"/>
    <w:rsid w:val="00061257"/>
    <w:rsid w:val="0006181E"/>
    <w:rsid w:val="00061AAD"/>
    <w:rsid w:val="00061EC6"/>
    <w:rsid w:val="00065C93"/>
    <w:rsid w:val="00066C74"/>
    <w:rsid w:val="00066D90"/>
    <w:rsid w:val="0006774A"/>
    <w:rsid w:val="0007013D"/>
    <w:rsid w:val="00070EF2"/>
    <w:rsid w:val="00072B99"/>
    <w:rsid w:val="00073953"/>
    <w:rsid w:val="00073F90"/>
    <w:rsid w:val="000749F6"/>
    <w:rsid w:val="0007515D"/>
    <w:rsid w:val="000762E7"/>
    <w:rsid w:val="00076630"/>
    <w:rsid w:val="000774D8"/>
    <w:rsid w:val="00080142"/>
    <w:rsid w:val="0008052F"/>
    <w:rsid w:val="000826AA"/>
    <w:rsid w:val="00082C98"/>
    <w:rsid w:val="0008497F"/>
    <w:rsid w:val="00084DD3"/>
    <w:rsid w:val="00085177"/>
    <w:rsid w:val="000876BB"/>
    <w:rsid w:val="00090D83"/>
    <w:rsid w:val="0009158B"/>
    <w:rsid w:val="0009189F"/>
    <w:rsid w:val="00092420"/>
    <w:rsid w:val="00092935"/>
    <w:rsid w:val="00092FC5"/>
    <w:rsid w:val="00093F6D"/>
    <w:rsid w:val="000947F9"/>
    <w:rsid w:val="0009535B"/>
    <w:rsid w:val="00095417"/>
    <w:rsid w:val="00095851"/>
    <w:rsid w:val="00095CAF"/>
    <w:rsid w:val="00095F1C"/>
    <w:rsid w:val="00097526"/>
    <w:rsid w:val="00097553"/>
    <w:rsid w:val="00097A2F"/>
    <w:rsid w:val="000A00B6"/>
    <w:rsid w:val="000A03B0"/>
    <w:rsid w:val="000A10F3"/>
    <w:rsid w:val="000A13AD"/>
    <w:rsid w:val="000A1809"/>
    <w:rsid w:val="000A1DD2"/>
    <w:rsid w:val="000A23DF"/>
    <w:rsid w:val="000A3443"/>
    <w:rsid w:val="000A376F"/>
    <w:rsid w:val="000A45B2"/>
    <w:rsid w:val="000A4CCA"/>
    <w:rsid w:val="000A5399"/>
    <w:rsid w:val="000A586B"/>
    <w:rsid w:val="000A6000"/>
    <w:rsid w:val="000A75A0"/>
    <w:rsid w:val="000B0337"/>
    <w:rsid w:val="000B1A26"/>
    <w:rsid w:val="000B3219"/>
    <w:rsid w:val="000B353E"/>
    <w:rsid w:val="000B4141"/>
    <w:rsid w:val="000B50EF"/>
    <w:rsid w:val="000B550C"/>
    <w:rsid w:val="000B6A8D"/>
    <w:rsid w:val="000B6C59"/>
    <w:rsid w:val="000B6CAC"/>
    <w:rsid w:val="000C041B"/>
    <w:rsid w:val="000C2364"/>
    <w:rsid w:val="000C2C54"/>
    <w:rsid w:val="000C45CC"/>
    <w:rsid w:val="000C53F6"/>
    <w:rsid w:val="000C5A5D"/>
    <w:rsid w:val="000C5B15"/>
    <w:rsid w:val="000C5FAF"/>
    <w:rsid w:val="000C611C"/>
    <w:rsid w:val="000C7058"/>
    <w:rsid w:val="000D0590"/>
    <w:rsid w:val="000D15D4"/>
    <w:rsid w:val="000D24F0"/>
    <w:rsid w:val="000D2E61"/>
    <w:rsid w:val="000D391E"/>
    <w:rsid w:val="000D3A2E"/>
    <w:rsid w:val="000D4439"/>
    <w:rsid w:val="000D4490"/>
    <w:rsid w:val="000D4501"/>
    <w:rsid w:val="000D4CCD"/>
    <w:rsid w:val="000D505C"/>
    <w:rsid w:val="000D589A"/>
    <w:rsid w:val="000D6C9E"/>
    <w:rsid w:val="000D6D08"/>
    <w:rsid w:val="000D6E50"/>
    <w:rsid w:val="000D7E1C"/>
    <w:rsid w:val="000D7E8E"/>
    <w:rsid w:val="000E00A0"/>
    <w:rsid w:val="000E10B4"/>
    <w:rsid w:val="000E1CB1"/>
    <w:rsid w:val="000E275E"/>
    <w:rsid w:val="000E3270"/>
    <w:rsid w:val="000E4013"/>
    <w:rsid w:val="000E4258"/>
    <w:rsid w:val="000E49BB"/>
    <w:rsid w:val="000E4C8F"/>
    <w:rsid w:val="000E5017"/>
    <w:rsid w:val="000E57F8"/>
    <w:rsid w:val="000E78F5"/>
    <w:rsid w:val="000F0C24"/>
    <w:rsid w:val="000F2A87"/>
    <w:rsid w:val="000F3DBE"/>
    <w:rsid w:val="000F7AB3"/>
    <w:rsid w:val="0010137E"/>
    <w:rsid w:val="00101AF1"/>
    <w:rsid w:val="00102125"/>
    <w:rsid w:val="001022E0"/>
    <w:rsid w:val="001034B6"/>
    <w:rsid w:val="00104242"/>
    <w:rsid w:val="001048F2"/>
    <w:rsid w:val="001063AA"/>
    <w:rsid w:val="001101AA"/>
    <w:rsid w:val="00110325"/>
    <w:rsid w:val="00110CCF"/>
    <w:rsid w:val="0011268F"/>
    <w:rsid w:val="00112CFE"/>
    <w:rsid w:val="00112DCD"/>
    <w:rsid w:val="00113E35"/>
    <w:rsid w:val="00117441"/>
    <w:rsid w:val="00117EB0"/>
    <w:rsid w:val="0012154D"/>
    <w:rsid w:val="00121770"/>
    <w:rsid w:val="001224F9"/>
    <w:rsid w:val="0012305B"/>
    <w:rsid w:val="00123D60"/>
    <w:rsid w:val="0012417B"/>
    <w:rsid w:val="00124559"/>
    <w:rsid w:val="00124C37"/>
    <w:rsid w:val="00125F89"/>
    <w:rsid w:val="00125FBF"/>
    <w:rsid w:val="0013129D"/>
    <w:rsid w:val="001319EC"/>
    <w:rsid w:val="00132159"/>
    <w:rsid w:val="00132D85"/>
    <w:rsid w:val="00134F70"/>
    <w:rsid w:val="00135002"/>
    <w:rsid w:val="00135788"/>
    <w:rsid w:val="00136830"/>
    <w:rsid w:val="00137133"/>
    <w:rsid w:val="001379E6"/>
    <w:rsid w:val="0014009D"/>
    <w:rsid w:val="00140297"/>
    <w:rsid w:val="00140304"/>
    <w:rsid w:val="00141AFD"/>
    <w:rsid w:val="00143F9F"/>
    <w:rsid w:val="00145325"/>
    <w:rsid w:val="00145370"/>
    <w:rsid w:val="0014548B"/>
    <w:rsid w:val="0014559B"/>
    <w:rsid w:val="00145F63"/>
    <w:rsid w:val="0014627F"/>
    <w:rsid w:val="00146A26"/>
    <w:rsid w:val="001472DD"/>
    <w:rsid w:val="001473DD"/>
    <w:rsid w:val="00147D2C"/>
    <w:rsid w:val="001501D7"/>
    <w:rsid w:val="0015030E"/>
    <w:rsid w:val="00150372"/>
    <w:rsid w:val="001508DA"/>
    <w:rsid w:val="00150B39"/>
    <w:rsid w:val="00150D39"/>
    <w:rsid w:val="00152C4F"/>
    <w:rsid w:val="00153715"/>
    <w:rsid w:val="00153F51"/>
    <w:rsid w:val="00154EBD"/>
    <w:rsid w:val="0015541C"/>
    <w:rsid w:val="0015643D"/>
    <w:rsid w:val="00156F89"/>
    <w:rsid w:val="00160E36"/>
    <w:rsid w:val="00161528"/>
    <w:rsid w:val="00161DE9"/>
    <w:rsid w:val="00162B70"/>
    <w:rsid w:val="00162E27"/>
    <w:rsid w:val="001631A0"/>
    <w:rsid w:val="0016445C"/>
    <w:rsid w:val="0016643B"/>
    <w:rsid w:val="0016711F"/>
    <w:rsid w:val="00167BB2"/>
    <w:rsid w:val="00170571"/>
    <w:rsid w:val="0017058A"/>
    <w:rsid w:val="00170893"/>
    <w:rsid w:val="001716C4"/>
    <w:rsid w:val="001717FD"/>
    <w:rsid w:val="00172AB5"/>
    <w:rsid w:val="00172C40"/>
    <w:rsid w:val="00172E81"/>
    <w:rsid w:val="00174014"/>
    <w:rsid w:val="00174115"/>
    <w:rsid w:val="00174282"/>
    <w:rsid w:val="00175A89"/>
    <w:rsid w:val="001762FD"/>
    <w:rsid w:val="001764A3"/>
    <w:rsid w:val="00176869"/>
    <w:rsid w:val="001779A2"/>
    <w:rsid w:val="0018027B"/>
    <w:rsid w:val="00181A15"/>
    <w:rsid w:val="00182378"/>
    <w:rsid w:val="00184117"/>
    <w:rsid w:val="00185C10"/>
    <w:rsid w:val="0018634C"/>
    <w:rsid w:val="00187FFE"/>
    <w:rsid w:val="00190248"/>
    <w:rsid w:val="00190EA1"/>
    <w:rsid w:val="00191D17"/>
    <w:rsid w:val="00194A4C"/>
    <w:rsid w:val="00195406"/>
    <w:rsid w:val="00195629"/>
    <w:rsid w:val="001958FC"/>
    <w:rsid w:val="00196589"/>
    <w:rsid w:val="00196BF2"/>
    <w:rsid w:val="001971E5"/>
    <w:rsid w:val="001A01D8"/>
    <w:rsid w:val="001A03D8"/>
    <w:rsid w:val="001A2010"/>
    <w:rsid w:val="001A2431"/>
    <w:rsid w:val="001A435B"/>
    <w:rsid w:val="001A4B3C"/>
    <w:rsid w:val="001A5941"/>
    <w:rsid w:val="001A623F"/>
    <w:rsid w:val="001A79A5"/>
    <w:rsid w:val="001B18C8"/>
    <w:rsid w:val="001B201D"/>
    <w:rsid w:val="001B2D75"/>
    <w:rsid w:val="001B4173"/>
    <w:rsid w:val="001B4FD0"/>
    <w:rsid w:val="001B5048"/>
    <w:rsid w:val="001B520A"/>
    <w:rsid w:val="001B59BC"/>
    <w:rsid w:val="001B5C4B"/>
    <w:rsid w:val="001B5CAA"/>
    <w:rsid w:val="001B65DC"/>
    <w:rsid w:val="001B6960"/>
    <w:rsid w:val="001C0020"/>
    <w:rsid w:val="001C1D91"/>
    <w:rsid w:val="001C20A6"/>
    <w:rsid w:val="001C216B"/>
    <w:rsid w:val="001C3590"/>
    <w:rsid w:val="001C37DC"/>
    <w:rsid w:val="001C381D"/>
    <w:rsid w:val="001C4DB5"/>
    <w:rsid w:val="001C5099"/>
    <w:rsid w:val="001C5446"/>
    <w:rsid w:val="001C6B56"/>
    <w:rsid w:val="001C7992"/>
    <w:rsid w:val="001D0098"/>
    <w:rsid w:val="001D04B7"/>
    <w:rsid w:val="001D19D2"/>
    <w:rsid w:val="001D1D9B"/>
    <w:rsid w:val="001D236A"/>
    <w:rsid w:val="001D381F"/>
    <w:rsid w:val="001D38B5"/>
    <w:rsid w:val="001D3923"/>
    <w:rsid w:val="001D39E2"/>
    <w:rsid w:val="001D3E36"/>
    <w:rsid w:val="001D4583"/>
    <w:rsid w:val="001D5771"/>
    <w:rsid w:val="001D5C6E"/>
    <w:rsid w:val="001D5CE8"/>
    <w:rsid w:val="001D66CC"/>
    <w:rsid w:val="001D6DA6"/>
    <w:rsid w:val="001D7371"/>
    <w:rsid w:val="001E09D2"/>
    <w:rsid w:val="001E118F"/>
    <w:rsid w:val="001E1434"/>
    <w:rsid w:val="001E1B36"/>
    <w:rsid w:val="001E1EBE"/>
    <w:rsid w:val="001E2312"/>
    <w:rsid w:val="001E4523"/>
    <w:rsid w:val="001E498F"/>
    <w:rsid w:val="001E4B92"/>
    <w:rsid w:val="001E62BE"/>
    <w:rsid w:val="001E6D31"/>
    <w:rsid w:val="001E797D"/>
    <w:rsid w:val="001E7E15"/>
    <w:rsid w:val="001F0374"/>
    <w:rsid w:val="001F0676"/>
    <w:rsid w:val="001F08F7"/>
    <w:rsid w:val="001F1C88"/>
    <w:rsid w:val="001F20AA"/>
    <w:rsid w:val="001F3104"/>
    <w:rsid w:val="001F33EC"/>
    <w:rsid w:val="001F44DF"/>
    <w:rsid w:val="001F4800"/>
    <w:rsid w:val="001F4CB3"/>
    <w:rsid w:val="001F50BE"/>
    <w:rsid w:val="001F699B"/>
    <w:rsid w:val="001F71DF"/>
    <w:rsid w:val="001F725F"/>
    <w:rsid w:val="001F74A4"/>
    <w:rsid w:val="00200F33"/>
    <w:rsid w:val="002025F5"/>
    <w:rsid w:val="00203239"/>
    <w:rsid w:val="00203E84"/>
    <w:rsid w:val="00204270"/>
    <w:rsid w:val="00204BCE"/>
    <w:rsid w:val="0020562F"/>
    <w:rsid w:val="002060AF"/>
    <w:rsid w:val="0020627C"/>
    <w:rsid w:val="002066CE"/>
    <w:rsid w:val="0020753B"/>
    <w:rsid w:val="002075DB"/>
    <w:rsid w:val="00210EAE"/>
    <w:rsid w:val="00211C27"/>
    <w:rsid w:val="00211CE8"/>
    <w:rsid w:val="00211EE3"/>
    <w:rsid w:val="0021271A"/>
    <w:rsid w:val="00215586"/>
    <w:rsid w:val="00216218"/>
    <w:rsid w:val="0021695E"/>
    <w:rsid w:val="002176FA"/>
    <w:rsid w:val="002200CB"/>
    <w:rsid w:val="00221B05"/>
    <w:rsid w:val="00222A9A"/>
    <w:rsid w:val="0022341B"/>
    <w:rsid w:val="00223553"/>
    <w:rsid w:val="002255DD"/>
    <w:rsid w:val="00226754"/>
    <w:rsid w:val="002271E1"/>
    <w:rsid w:val="00227418"/>
    <w:rsid w:val="002277A8"/>
    <w:rsid w:val="00227DDE"/>
    <w:rsid w:val="00231B62"/>
    <w:rsid w:val="00232299"/>
    <w:rsid w:val="0023281D"/>
    <w:rsid w:val="00233ACF"/>
    <w:rsid w:val="00236092"/>
    <w:rsid w:val="0023609F"/>
    <w:rsid w:val="002372CA"/>
    <w:rsid w:val="00237996"/>
    <w:rsid w:val="00240644"/>
    <w:rsid w:val="002408A2"/>
    <w:rsid w:val="0024373A"/>
    <w:rsid w:val="00245300"/>
    <w:rsid w:val="00245D85"/>
    <w:rsid w:val="00250C73"/>
    <w:rsid w:val="00251493"/>
    <w:rsid w:val="002515A2"/>
    <w:rsid w:val="00251D6E"/>
    <w:rsid w:val="002529D1"/>
    <w:rsid w:val="00254A68"/>
    <w:rsid w:val="002561C9"/>
    <w:rsid w:val="00256F15"/>
    <w:rsid w:val="002575F1"/>
    <w:rsid w:val="00257F04"/>
    <w:rsid w:val="0026162A"/>
    <w:rsid w:val="00265DE5"/>
    <w:rsid w:val="002674F0"/>
    <w:rsid w:val="0026757B"/>
    <w:rsid w:val="00270777"/>
    <w:rsid w:val="002707B8"/>
    <w:rsid w:val="00270A67"/>
    <w:rsid w:val="00270BFC"/>
    <w:rsid w:val="00272AF3"/>
    <w:rsid w:val="00272C21"/>
    <w:rsid w:val="00272F75"/>
    <w:rsid w:val="0027420B"/>
    <w:rsid w:val="00275964"/>
    <w:rsid w:val="00275D05"/>
    <w:rsid w:val="00276092"/>
    <w:rsid w:val="00276227"/>
    <w:rsid w:val="002765B7"/>
    <w:rsid w:val="00277180"/>
    <w:rsid w:val="00277A31"/>
    <w:rsid w:val="002806C9"/>
    <w:rsid w:val="0028082A"/>
    <w:rsid w:val="0028100C"/>
    <w:rsid w:val="00282F54"/>
    <w:rsid w:val="00283879"/>
    <w:rsid w:val="00283EF0"/>
    <w:rsid w:val="00284ECE"/>
    <w:rsid w:val="00284FD4"/>
    <w:rsid w:val="00285404"/>
    <w:rsid w:val="002873EF"/>
    <w:rsid w:val="00287918"/>
    <w:rsid w:val="00287A69"/>
    <w:rsid w:val="002901DA"/>
    <w:rsid w:val="00290F67"/>
    <w:rsid w:val="00291211"/>
    <w:rsid w:val="0029203E"/>
    <w:rsid w:val="00292F47"/>
    <w:rsid w:val="0029425D"/>
    <w:rsid w:val="00294724"/>
    <w:rsid w:val="00295320"/>
    <w:rsid w:val="002976AD"/>
    <w:rsid w:val="00297AB7"/>
    <w:rsid w:val="002A0247"/>
    <w:rsid w:val="002A025C"/>
    <w:rsid w:val="002A18A0"/>
    <w:rsid w:val="002A2577"/>
    <w:rsid w:val="002A2B6C"/>
    <w:rsid w:val="002A2D17"/>
    <w:rsid w:val="002A4377"/>
    <w:rsid w:val="002A564B"/>
    <w:rsid w:val="002A5D9E"/>
    <w:rsid w:val="002A5FA7"/>
    <w:rsid w:val="002A75E6"/>
    <w:rsid w:val="002A7C8D"/>
    <w:rsid w:val="002B2856"/>
    <w:rsid w:val="002B3CA0"/>
    <w:rsid w:val="002B4882"/>
    <w:rsid w:val="002B4DE4"/>
    <w:rsid w:val="002B4F23"/>
    <w:rsid w:val="002B60E3"/>
    <w:rsid w:val="002C1540"/>
    <w:rsid w:val="002C1671"/>
    <w:rsid w:val="002C1B4B"/>
    <w:rsid w:val="002C1E15"/>
    <w:rsid w:val="002C2540"/>
    <w:rsid w:val="002C265B"/>
    <w:rsid w:val="002C290D"/>
    <w:rsid w:val="002C406A"/>
    <w:rsid w:val="002C4317"/>
    <w:rsid w:val="002C49B0"/>
    <w:rsid w:val="002C572F"/>
    <w:rsid w:val="002C585E"/>
    <w:rsid w:val="002C5A22"/>
    <w:rsid w:val="002C61E4"/>
    <w:rsid w:val="002C6534"/>
    <w:rsid w:val="002C6D8D"/>
    <w:rsid w:val="002C7130"/>
    <w:rsid w:val="002C76AD"/>
    <w:rsid w:val="002C7911"/>
    <w:rsid w:val="002C7E51"/>
    <w:rsid w:val="002D0B8C"/>
    <w:rsid w:val="002D1064"/>
    <w:rsid w:val="002D20FB"/>
    <w:rsid w:val="002D2DC4"/>
    <w:rsid w:val="002D3937"/>
    <w:rsid w:val="002D3989"/>
    <w:rsid w:val="002D3FD7"/>
    <w:rsid w:val="002D4B17"/>
    <w:rsid w:val="002D525A"/>
    <w:rsid w:val="002D589D"/>
    <w:rsid w:val="002D5BD8"/>
    <w:rsid w:val="002D64CD"/>
    <w:rsid w:val="002D6718"/>
    <w:rsid w:val="002D67FD"/>
    <w:rsid w:val="002D725A"/>
    <w:rsid w:val="002D77E8"/>
    <w:rsid w:val="002E2441"/>
    <w:rsid w:val="002E2A56"/>
    <w:rsid w:val="002E34C9"/>
    <w:rsid w:val="002E55FA"/>
    <w:rsid w:val="002E689E"/>
    <w:rsid w:val="002E6B01"/>
    <w:rsid w:val="002E749E"/>
    <w:rsid w:val="002E74E1"/>
    <w:rsid w:val="002F1891"/>
    <w:rsid w:val="002F1F1F"/>
    <w:rsid w:val="002F2B5C"/>
    <w:rsid w:val="002F35E2"/>
    <w:rsid w:val="002F4579"/>
    <w:rsid w:val="002F5DD5"/>
    <w:rsid w:val="002F5FB3"/>
    <w:rsid w:val="002F66BD"/>
    <w:rsid w:val="002F6D83"/>
    <w:rsid w:val="002F7046"/>
    <w:rsid w:val="002F7249"/>
    <w:rsid w:val="002F7F30"/>
    <w:rsid w:val="0030084C"/>
    <w:rsid w:val="0030112E"/>
    <w:rsid w:val="00305617"/>
    <w:rsid w:val="00305D59"/>
    <w:rsid w:val="003066CC"/>
    <w:rsid w:val="003072F1"/>
    <w:rsid w:val="00310000"/>
    <w:rsid w:val="00310B9D"/>
    <w:rsid w:val="00312DBA"/>
    <w:rsid w:val="0031356B"/>
    <w:rsid w:val="00313D3C"/>
    <w:rsid w:val="003148A2"/>
    <w:rsid w:val="00314DA1"/>
    <w:rsid w:val="0031689A"/>
    <w:rsid w:val="00316D38"/>
    <w:rsid w:val="00317CF8"/>
    <w:rsid w:val="003235EC"/>
    <w:rsid w:val="00323EB0"/>
    <w:rsid w:val="00323F59"/>
    <w:rsid w:val="003258A3"/>
    <w:rsid w:val="00325E3E"/>
    <w:rsid w:val="00326690"/>
    <w:rsid w:val="003272A0"/>
    <w:rsid w:val="0032730D"/>
    <w:rsid w:val="003301A8"/>
    <w:rsid w:val="003301C3"/>
    <w:rsid w:val="00331A96"/>
    <w:rsid w:val="00332166"/>
    <w:rsid w:val="00332502"/>
    <w:rsid w:val="00332C44"/>
    <w:rsid w:val="00334BA0"/>
    <w:rsid w:val="00334CC2"/>
    <w:rsid w:val="0033677F"/>
    <w:rsid w:val="00336C9C"/>
    <w:rsid w:val="00336EC1"/>
    <w:rsid w:val="003375F3"/>
    <w:rsid w:val="00340D3C"/>
    <w:rsid w:val="00340F54"/>
    <w:rsid w:val="0034352E"/>
    <w:rsid w:val="003436E3"/>
    <w:rsid w:val="00343B0E"/>
    <w:rsid w:val="00343B63"/>
    <w:rsid w:val="00344525"/>
    <w:rsid w:val="003447DE"/>
    <w:rsid w:val="00344AB1"/>
    <w:rsid w:val="00344B58"/>
    <w:rsid w:val="00345A0A"/>
    <w:rsid w:val="0034773A"/>
    <w:rsid w:val="0035021A"/>
    <w:rsid w:val="00350415"/>
    <w:rsid w:val="003507D1"/>
    <w:rsid w:val="003511C7"/>
    <w:rsid w:val="003512A1"/>
    <w:rsid w:val="003513BC"/>
    <w:rsid w:val="00352E1F"/>
    <w:rsid w:val="00353211"/>
    <w:rsid w:val="00353281"/>
    <w:rsid w:val="0035366F"/>
    <w:rsid w:val="00353D4F"/>
    <w:rsid w:val="003541B0"/>
    <w:rsid w:val="00354904"/>
    <w:rsid w:val="003549AF"/>
    <w:rsid w:val="00354DB1"/>
    <w:rsid w:val="00355A01"/>
    <w:rsid w:val="00355ACD"/>
    <w:rsid w:val="00355D0D"/>
    <w:rsid w:val="00355D7E"/>
    <w:rsid w:val="00356DD4"/>
    <w:rsid w:val="00357C8E"/>
    <w:rsid w:val="00361288"/>
    <w:rsid w:val="00361779"/>
    <w:rsid w:val="00361A7C"/>
    <w:rsid w:val="00362214"/>
    <w:rsid w:val="003625E8"/>
    <w:rsid w:val="00362B89"/>
    <w:rsid w:val="00362BCA"/>
    <w:rsid w:val="00362EB0"/>
    <w:rsid w:val="003631BC"/>
    <w:rsid w:val="0036360D"/>
    <w:rsid w:val="00363863"/>
    <w:rsid w:val="00363DD2"/>
    <w:rsid w:val="00364418"/>
    <w:rsid w:val="00365534"/>
    <w:rsid w:val="003662CB"/>
    <w:rsid w:val="003662FB"/>
    <w:rsid w:val="00367076"/>
    <w:rsid w:val="003678A1"/>
    <w:rsid w:val="00370421"/>
    <w:rsid w:val="0037049C"/>
    <w:rsid w:val="0037089B"/>
    <w:rsid w:val="00370B57"/>
    <w:rsid w:val="00370E78"/>
    <w:rsid w:val="00371254"/>
    <w:rsid w:val="00372088"/>
    <w:rsid w:val="003729CC"/>
    <w:rsid w:val="00372D8B"/>
    <w:rsid w:val="00372FD8"/>
    <w:rsid w:val="0037351B"/>
    <w:rsid w:val="003735CA"/>
    <w:rsid w:val="00373B37"/>
    <w:rsid w:val="00375559"/>
    <w:rsid w:val="00376194"/>
    <w:rsid w:val="003767A4"/>
    <w:rsid w:val="0037754F"/>
    <w:rsid w:val="00377F4B"/>
    <w:rsid w:val="00382183"/>
    <w:rsid w:val="003827EF"/>
    <w:rsid w:val="003839B0"/>
    <w:rsid w:val="00383E1E"/>
    <w:rsid w:val="00383F7D"/>
    <w:rsid w:val="0038413A"/>
    <w:rsid w:val="003847EB"/>
    <w:rsid w:val="003852C1"/>
    <w:rsid w:val="00385EC3"/>
    <w:rsid w:val="003868F6"/>
    <w:rsid w:val="00386E2B"/>
    <w:rsid w:val="00391C92"/>
    <w:rsid w:val="00392179"/>
    <w:rsid w:val="00392368"/>
    <w:rsid w:val="003928FF"/>
    <w:rsid w:val="0039319A"/>
    <w:rsid w:val="00393C90"/>
    <w:rsid w:val="003944DC"/>
    <w:rsid w:val="003945B6"/>
    <w:rsid w:val="0039514A"/>
    <w:rsid w:val="00395F5D"/>
    <w:rsid w:val="00396204"/>
    <w:rsid w:val="0039712A"/>
    <w:rsid w:val="00397A81"/>
    <w:rsid w:val="00397BB4"/>
    <w:rsid w:val="003A072F"/>
    <w:rsid w:val="003A07C7"/>
    <w:rsid w:val="003A0A86"/>
    <w:rsid w:val="003A10FD"/>
    <w:rsid w:val="003A2934"/>
    <w:rsid w:val="003A30C1"/>
    <w:rsid w:val="003A4FC1"/>
    <w:rsid w:val="003A5944"/>
    <w:rsid w:val="003A626C"/>
    <w:rsid w:val="003A6D2C"/>
    <w:rsid w:val="003A710C"/>
    <w:rsid w:val="003B0713"/>
    <w:rsid w:val="003B104E"/>
    <w:rsid w:val="003B12CD"/>
    <w:rsid w:val="003B1AB9"/>
    <w:rsid w:val="003B43A3"/>
    <w:rsid w:val="003B4ACC"/>
    <w:rsid w:val="003B4BD4"/>
    <w:rsid w:val="003B57E9"/>
    <w:rsid w:val="003B60DC"/>
    <w:rsid w:val="003B670C"/>
    <w:rsid w:val="003B6DA3"/>
    <w:rsid w:val="003B6DB5"/>
    <w:rsid w:val="003B7463"/>
    <w:rsid w:val="003C0287"/>
    <w:rsid w:val="003C14DA"/>
    <w:rsid w:val="003C2C0F"/>
    <w:rsid w:val="003C393E"/>
    <w:rsid w:val="003C5BD8"/>
    <w:rsid w:val="003C611A"/>
    <w:rsid w:val="003C7980"/>
    <w:rsid w:val="003C7EE9"/>
    <w:rsid w:val="003D071B"/>
    <w:rsid w:val="003D37AA"/>
    <w:rsid w:val="003D41A2"/>
    <w:rsid w:val="003D595E"/>
    <w:rsid w:val="003D5F85"/>
    <w:rsid w:val="003D6407"/>
    <w:rsid w:val="003D7AD2"/>
    <w:rsid w:val="003E1354"/>
    <w:rsid w:val="003E17CB"/>
    <w:rsid w:val="003E2535"/>
    <w:rsid w:val="003E2EB9"/>
    <w:rsid w:val="003E3EC4"/>
    <w:rsid w:val="003E538B"/>
    <w:rsid w:val="003E542A"/>
    <w:rsid w:val="003F0CE9"/>
    <w:rsid w:val="003F0DE3"/>
    <w:rsid w:val="003F12CD"/>
    <w:rsid w:val="003F5069"/>
    <w:rsid w:val="003F56B9"/>
    <w:rsid w:val="003F5F48"/>
    <w:rsid w:val="003F6907"/>
    <w:rsid w:val="003F6EC3"/>
    <w:rsid w:val="003F7475"/>
    <w:rsid w:val="004007B2"/>
    <w:rsid w:val="00401169"/>
    <w:rsid w:val="00402466"/>
    <w:rsid w:val="00402554"/>
    <w:rsid w:val="00402EB8"/>
    <w:rsid w:val="004033B7"/>
    <w:rsid w:val="004034F8"/>
    <w:rsid w:val="0040386C"/>
    <w:rsid w:val="00404B04"/>
    <w:rsid w:val="00405712"/>
    <w:rsid w:val="00405837"/>
    <w:rsid w:val="00405D2A"/>
    <w:rsid w:val="00412058"/>
    <w:rsid w:val="004121D2"/>
    <w:rsid w:val="0041247B"/>
    <w:rsid w:val="004139EE"/>
    <w:rsid w:val="00414354"/>
    <w:rsid w:val="00414374"/>
    <w:rsid w:val="00414FD7"/>
    <w:rsid w:val="00415E1A"/>
    <w:rsid w:val="00415F32"/>
    <w:rsid w:val="004165F7"/>
    <w:rsid w:val="0042174B"/>
    <w:rsid w:val="00422B95"/>
    <w:rsid w:val="00423388"/>
    <w:rsid w:val="004246B7"/>
    <w:rsid w:val="00424903"/>
    <w:rsid w:val="00424E59"/>
    <w:rsid w:val="004259BD"/>
    <w:rsid w:val="00425E4F"/>
    <w:rsid w:val="004263D6"/>
    <w:rsid w:val="00430104"/>
    <w:rsid w:val="0043210D"/>
    <w:rsid w:val="0043293D"/>
    <w:rsid w:val="00433315"/>
    <w:rsid w:val="00433B33"/>
    <w:rsid w:val="00434075"/>
    <w:rsid w:val="004349F2"/>
    <w:rsid w:val="004353D2"/>
    <w:rsid w:val="00436818"/>
    <w:rsid w:val="00436CF0"/>
    <w:rsid w:val="004372C8"/>
    <w:rsid w:val="00440236"/>
    <w:rsid w:val="00440A9A"/>
    <w:rsid w:val="00440B35"/>
    <w:rsid w:val="00441793"/>
    <w:rsid w:val="00441D47"/>
    <w:rsid w:val="00442972"/>
    <w:rsid w:val="00442ABB"/>
    <w:rsid w:val="00442F86"/>
    <w:rsid w:val="00443020"/>
    <w:rsid w:val="0044459E"/>
    <w:rsid w:val="00444E1A"/>
    <w:rsid w:val="004478A4"/>
    <w:rsid w:val="00447A86"/>
    <w:rsid w:val="004507B4"/>
    <w:rsid w:val="00450E96"/>
    <w:rsid w:val="00451EE3"/>
    <w:rsid w:val="004522FF"/>
    <w:rsid w:val="00452A3B"/>
    <w:rsid w:val="00453057"/>
    <w:rsid w:val="00453649"/>
    <w:rsid w:val="004559B3"/>
    <w:rsid w:val="00456301"/>
    <w:rsid w:val="00456330"/>
    <w:rsid w:val="0045673F"/>
    <w:rsid w:val="0045678B"/>
    <w:rsid w:val="004568D1"/>
    <w:rsid w:val="004570CA"/>
    <w:rsid w:val="00460547"/>
    <w:rsid w:val="0046058C"/>
    <w:rsid w:val="00460767"/>
    <w:rsid w:val="00462028"/>
    <w:rsid w:val="00463343"/>
    <w:rsid w:val="00464082"/>
    <w:rsid w:val="00464274"/>
    <w:rsid w:val="0046474B"/>
    <w:rsid w:val="00464B27"/>
    <w:rsid w:val="00465EF0"/>
    <w:rsid w:val="0046670A"/>
    <w:rsid w:val="00467371"/>
    <w:rsid w:val="004700B0"/>
    <w:rsid w:val="004705A6"/>
    <w:rsid w:val="00470BD5"/>
    <w:rsid w:val="00470E23"/>
    <w:rsid w:val="00470FAB"/>
    <w:rsid w:val="004711FE"/>
    <w:rsid w:val="00471514"/>
    <w:rsid w:val="0047264D"/>
    <w:rsid w:val="00474AD7"/>
    <w:rsid w:val="00474E1D"/>
    <w:rsid w:val="004750A3"/>
    <w:rsid w:val="004755A3"/>
    <w:rsid w:val="00475993"/>
    <w:rsid w:val="00475A3B"/>
    <w:rsid w:val="004765B4"/>
    <w:rsid w:val="004765C4"/>
    <w:rsid w:val="00476924"/>
    <w:rsid w:val="0048092F"/>
    <w:rsid w:val="00482A99"/>
    <w:rsid w:val="00484181"/>
    <w:rsid w:val="00486161"/>
    <w:rsid w:val="0048697D"/>
    <w:rsid w:val="004871CE"/>
    <w:rsid w:val="00487696"/>
    <w:rsid w:val="00487B70"/>
    <w:rsid w:val="00487BF2"/>
    <w:rsid w:val="00487FEF"/>
    <w:rsid w:val="0049004B"/>
    <w:rsid w:val="00490AC8"/>
    <w:rsid w:val="00490B78"/>
    <w:rsid w:val="00490FBE"/>
    <w:rsid w:val="004918DB"/>
    <w:rsid w:val="00491F68"/>
    <w:rsid w:val="00492C3B"/>
    <w:rsid w:val="0049383C"/>
    <w:rsid w:val="00493989"/>
    <w:rsid w:val="00493FE7"/>
    <w:rsid w:val="004947C6"/>
    <w:rsid w:val="00495B72"/>
    <w:rsid w:val="0049612D"/>
    <w:rsid w:val="004967CD"/>
    <w:rsid w:val="00497103"/>
    <w:rsid w:val="004A048D"/>
    <w:rsid w:val="004A0C18"/>
    <w:rsid w:val="004A28D5"/>
    <w:rsid w:val="004A3C4E"/>
    <w:rsid w:val="004A4D35"/>
    <w:rsid w:val="004A575C"/>
    <w:rsid w:val="004A779A"/>
    <w:rsid w:val="004B0A87"/>
    <w:rsid w:val="004B1194"/>
    <w:rsid w:val="004B2660"/>
    <w:rsid w:val="004B2CFE"/>
    <w:rsid w:val="004B3EAA"/>
    <w:rsid w:val="004B4D03"/>
    <w:rsid w:val="004B5B7E"/>
    <w:rsid w:val="004B64F3"/>
    <w:rsid w:val="004B64FC"/>
    <w:rsid w:val="004B6BF2"/>
    <w:rsid w:val="004B6F5B"/>
    <w:rsid w:val="004B7234"/>
    <w:rsid w:val="004C0C69"/>
    <w:rsid w:val="004C1AAB"/>
    <w:rsid w:val="004C230D"/>
    <w:rsid w:val="004C293E"/>
    <w:rsid w:val="004C38FC"/>
    <w:rsid w:val="004C4206"/>
    <w:rsid w:val="004C4623"/>
    <w:rsid w:val="004C48CB"/>
    <w:rsid w:val="004C5F48"/>
    <w:rsid w:val="004C6167"/>
    <w:rsid w:val="004C7872"/>
    <w:rsid w:val="004D05CA"/>
    <w:rsid w:val="004D0871"/>
    <w:rsid w:val="004D08E9"/>
    <w:rsid w:val="004D1560"/>
    <w:rsid w:val="004D2681"/>
    <w:rsid w:val="004D2DA8"/>
    <w:rsid w:val="004D4CCA"/>
    <w:rsid w:val="004D5016"/>
    <w:rsid w:val="004D60E8"/>
    <w:rsid w:val="004D68D0"/>
    <w:rsid w:val="004D6E23"/>
    <w:rsid w:val="004D73E3"/>
    <w:rsid w:val="004E0F0D"/>
    <w:rsid w:val="004E1047"/>
    <w:rsid w:val="004E14D0"/>
    <w:rsid w:val="004E3351"/>
    <w:rsid w:val="004E368E"/>
    <w:rsid w:val="004E3890"/>
    <w:rsid w:val="004E43D6"/>
    <w:rsid w:val="004E564F"/>
    <w:rsid w:val="004E59F4"/>
    <w:rsid w:val="004E5AB7"/>
    <w:rsid w:val="004E695A"/>
    <w:rsid w:val="004E7D62"/>
    <w:rsid w:val="004E7E04"/>
    <w:rsid w:val="004F0AE0"/>
    <w:rsid w:val="004F4068"/>
    <w:rsid w:val="004F501F"/>
    <w:rsid w:val="004F50F8"/>
    <w:rsid w:val="004F6C72"/>
    <w:rsid w:val="004F6DF8"/>
    <w:rsid w:val="00501372"/>
    <w:rsid w:val="0050201F"/>
    <w:rsid w:val="00502023"/>
    <w:rsid w:val="0050284C"/>
    <w:rsid w:val="00502879"/>
    <w:rsid w:val="00502D2E"/>
    <w:rsid w:val="005033A3"/>
    <w:rsid w:val="00505FD7"/>
    <w:rsid w:val="00507353"/>
    <w:rsid w:val="00507941"/>
    <w:rsid w:val="0051060E"/>
    <w:rsid w:val="00510B9B"/>
    <w:rsid w:val="00511722"/>
    <w:rsid w:val="00513F46"/>
    <w:rsid w:val="00514489"/>
    <w:rsid w:val="00514E20"/>
    <w:rsid w:val="00514F66"/>
    <w:rsid w:val="005158DC"/>
    <w:rsid w:val="00515C07"/>
    <w:rsid w:val="00515E11"/>
    <w:rsid w:val="00516602"/>
    <w:rsid w:val="00516AE2"/>
    <w:rsid w:val="00516C70"/>
    <w:rsid w:val="00517074"/>
    <w:rsid w:val="0051751D"/>
    <w:rsid w:val="00517B48"/>
    <w:rsid w:val="005207D2"/>
    <w:rsid w:val="00520C52"/>
    <w:rsid w:val="00520F90"/>
    <w:rsid w:val="00521BE3"/>
    <w:rsid w:val="00521EC5"/>
    <w:rsid w:val="005224BE"/>
    <w:rsid w:val="00522DD9"/>
    <w:rsid w:val="00524930"/>
    <w:rsid w:val="00524AF7"/>
    <w:rsid w:val="00525FEE"/>
    <w:rsid w:val="005260F3"/>
    <w:rsid w:val="00526717"/>
    <w:rsid w:val="00526BDC"/>
    <w:rsid w:val="00527133"/>
    <w:rsid w:val="0052735C"/>
    <w:rsid w:val="005274C2"/>
    <w:rsid w:val="00530A20"/>
    <w:rsid w:val="00530D59"/>
    <w:rsid w:val="00530E2D"/>
    <w:rsid w:val="00530FDA"/>
    <w:rsid w:val="00531011"/>
    <w:rsid w:val="0053101D"/>
    <w:rsid w:val="00531FBC"/>
    <w:rsid w:val="00533A5F"/>
    <w:rsid w:val="005340D6"/>
    <w:rsid w:val="0053522D"/>
    <w:rsid w:val="00535B0C"/>
    <w:rsid w:val="00535D18"/>
    <w:rsid w:val="005364D4"/>
    <w:rsid w:val="00536BD7"/>
    <w:rsid w:val="00536EB9"/>
    <w:rsid w:val="00537B5B"/>
    <w:rsid w:val="005410FB"/>
    <w:rsid w:val="00541C26"/>
    <w:rsid w:val="00542655"/>
    <w:rsid w:val="00542921"/>
    <w:rsid w:val="0054320D"/>
    <w:rsid w:val="00544336"/>
    <w:rsid w:val="005455BF"/>
    <w:rsid w:val="00545D10"/>
    <w:rsid w:val="0054634A"/>
    <w:rsid w:val="00547396"/>
    <w:rsid w:val="005478C2"/>
    <w:rsid w:val="00547EC2"/>
    <w:rsid w:val="005501B6"/>
    <w:rsid w:val="00551E6A"/>
    <w:rsid w:val="00552727"/>
    <w:rsid w:val="00553A08"/>
    <w:rsid w:val="00555D65"/>
    <w:rsid w:val="0055647B"/>
    <w:rsid w:val="00556B53"/>
    <w:rsid w:val="005573A6"/>
    <w:rsid w:val="005573F6"/>
    <w:rsid w:val="00557646"/>
    <w:rsid w:val="005618BD"/>
    <w:rsid w:val="00561EA6"/>
    <w:rsid w:val="005623B9"/>
    <w:rsid w:val="0056271A"/>
    <w:rsid w:val="005627BC"/>
    <w:rsid w:val="00562A89"/>
    <w:rsid w:val="005635DE"/>
    <w:rsid w:val="00563637"/>
    <w:rsid w:val="00563BE3"/>
    <w:rsid w:val="00564E1E"/>
    <w:rsid w:val="00565CE0"/>
    <w:rsid w:val="00567316"/>
    <w:rsid w:val="0056742B"/>
    <w:rsid w:val="0057042F"/>
    <w:rsid w:val="00570EA6"/>
    <w:rsid w:val="00573116"/>
    <w:rsid w:val="00573AC0"/>
    <w:rsid w:val="00573CDF"/>
    <w:rsid w:val="005751E4"/>
    <w:rsid w:val="005754C1"/>
    <w:rsid w:val="00576AEA"/>
    <w:rsid w:val="00576E22"/>
    <w:rsid w:val="00577438"/>
    <w:rsid w:val="0058034C"/>
    <w:rsid w:val="005814D3"/>
    <w:rsid w:val="00581805"/>
    <w:rsid w:val="00582112"/>
    <w:rsid w:val="005821CD"/>
    <w:rsid w:val="00583273"/>
    <w:rsid w:val="0058439E"/>
    <w:rsid w:val="00584540"/>
    <w:rsid w:val="0058465B"/>
    <w:rsid w:val="00584666"/>
    <w:rsid w:val="00584D61"/>
    <w:rsid w:val="00585042"/>
    <w:rsid w:val="00585F30"/>
    <w:rsid w:val="005861BC"/>
    <w:rsid w:val="00586423"/>
    <w:rsid w:val="00586D92"/>
    <w:rsid w:val="005871D0"/>
    <w:rsid w:val="005902AA"/>
    <w:rsid w:val="005905CB"/>
    <w:rsid w:val="00590642"/>
    <w:rsid w:val="0059086D"/>
    <w:rsid w:val="00591B90"/>
    <w:rsid w:val="005921A8"/>
    <w:rsid w:val="0059242D"/>
    <w:rsid w:val="00593442"/>
    <w:rsid w:val="005936A0"/>
    <w:rsid w:val="00594C88"/>
    <w:rsid w:val="00595612"/>
    <w:rsid w:val="005966B4"/>
    <w:rsid w:val="00596D6B"/>
    <w:rsid w:val="00596E4E"/>
    <w:rsid w:val="00596EBD"/>
    <w:rsid w:val="00597121"/>
    <w:rsid w:val="0059781F"/>
    <w:rsid w:val="00597ADB"/>
    <w:rsid w:val="005A1AD1"/>
    <w:rsid w:val="005A4053"/>
    <w:rsid w:val="005A5631"/>
    <w:rsid w:val="005A67DD"/>
    <w:rsid w:val="005A6E21"/>
    <w:rsid w:val="005A7096"/>
    <w:rsid w:val="005B03A7"/>
    <w:rsid w:val="005B089D"/>
    <w:rsid w:val="005B1090"/>
    <w:rsid w:val="005B1D56"/>
    <w:rsid w:val="005B1F6B"/>
    <w:rsid w:val="005B2944"/>
    <w:rsid w:val="005B2F41"/>
    <w:rsid w:val="005B418F"/>
    <w:rsid w:val="005B45F4"/>
    <w:rsid w:val="005B4739"/>
    <w:rsid w:val="005B5359"/>
    <w:rsid w:val="005B6063"/>
    <w:rsid w:val="005B64C5"/>
    <w:rsid w:val="005B6EA6"/>
    <w:rsid w:val="005B72C4"/>
    <w:rsid w:val="005B7954"/>
    <w:rsid w:val="005C0BD9"/>
    <w:rsid w:val="005C0CD6"/>
    <w:rsid w:val="005C1CCA"/>
    <w:rsid w:val="005C257B"/>
    <w:rsid w:val="005C3BE3"/>
    <w:rsid w:val="005C47D2"/>
    <w:rsid w:val="005C491A"/>
    <w:rsid w:val="005C6099"/>
    <w:rsid w:val="005C60D7"/>
    <w:rsid w:val="005C6CCC"/>
    <w:rsid w:val="005C73CE"/>
    <w:rsid w:val="005C7956"/>
    <w:rsid w:val="005C7CDC"/>
    <w:rsid w:val="005C7D6F"/>
    <w:rsid w:val="005D0193"/>
    <w:rsid w:val="005D02BE"/>
    <w:rsid w:val="005D038C"/>
    <w:rsid w:val="005D1482"/>
    <w:rsid w:val="005D1577"/>
    <w:rsid w:val="005D1840"/>
    <w:rsid w:val="005D2262"/>
    <w:rsid w:val="005D25A2"/>
    <w:rsid w:val="005D4447"/>
    <w:rsid w:val="005D4605"/>
    <w:rsid w:val="005D4A18"/>
    <w:rsid w:val="005D4E40"/>
    <w:rsid w:val="005D529D"/>
    <w:rsid w:val="005D5AE6"/>
    <w:rsid w:val="005D5D0A"/>
    <w:rsid w:val="005D6B56"/>
    <w:rsid w:val="005D6B84"/>
    <w:rsid w:val="005D6BC0"/>
    <w:rsid w:val="005D6CA9"/>
    <w:rsid w:val="005D6D97"/>
    <w:rsid w:val="005D7285"/>
    <w:rsid w:val="005E0BEE"/>
    <w:rsid w:val="005E155E"/>
    <w:rsid w:val="005E2129"/>
    <w:rsid w:val="005E532C"/>
    <w:rsid w:val="005E5F68"/>
    <w:rsid w:val="005E6AA8"/>
    <w:rsid w:val="005F1DB4"/>
    <w:rsid w:val="005F2719"/>
    <w:rsid w:val="005F2B3D"/>
    <w:rsid w:val="005F3E72"/>
    <w:rsid w:val="005F4432"/>
    <w:rsid w:val="005F5646"/>
    <w:rsid w:val="005F6294"/>
    <w:rsid w:val="005F668A"/>
    <w:rsid w:val="005F6D8D"/>
    <w:rsid w:val="005F6FD9"/>
    <w:rsid w:val="00600752"/>
    <w:rsid w:val="00600CCC"/>
    <w:rsid w:val="00601548"/>
    <w:rsid w:val="00601725"/>
    <w:rsid w:val="00601A73"/>
    <w:rsid w:val="00601EA2"/>
    <w:rsid w:val="006029A4"/>
    <w:rsid w:val="006036CC"/>
    <w:rsid w:val="0060468A"/>
    <w:rsid w:val="00604AF7"/>
    <w:rsid w:val="006050A4"/>
    <w:rsid w:val="00605CE6"/>
    <w:rsid w:val="00606031"/>
    <w:rsid w:val="006061AE"/>
    <w:rsid w:val="00606B87"/>
    <w:rsid w:val="0060719F"/>
    <w:rsid w:val="006077EA"/>
    <w:rsid w:val="006101C0"/>
    <w:rsid w:val="00610BB1"/>
    <w:rsid w:val="00611272"/>
    <w:rsid w:val="0061290D"/>
    <w:rsid w:val="00614C70"/>
    <w:rsid w:val="00615847"/>
    <w:rsid w:val="006158BE"/>
    <w:rsid w:val="0061607C"/>
    <w:rsid w:val="0061623E"/>
    <w:rsid w:val="00616BC7"/>
    <w:rsid w:val="0061718C"/>
    <w:rsid w:val="00620895"/>
    <w:rsid w:val="00620B64"/>
    <w:rsid w:val="00620FCF"/>
    <w:rsid w:val="00622568"/>
    <w:rsid w:val="00622678"/>
    <w:rsid w:val="006238CD"/>
    <w:rsid w:val="00624D67"/>
    <w:rsid w:val="0062590B"/>
    <w:rsid w:val="006262B5"/>
    <w:rsid w:val="00627024"/>
    <w:rsid w:val="0062749A"/>
    <w:rsid w:val="00627CB0"/>
    <w:rsid w:val="006300F7"/>
    <w:rsid w:val="006308EC"/>
    <w:rsid w:val="00630E38"/>
    <w:rsid w:val="00631732"/>
    <w:rsid w:val="00631A05"/>
    <w:rsid w:val="0063250F"/>
    <w:rsid w:val="0063315B"/>
    <w:rsid w:val="0063475C"/>
    <w:rsid w:val="006355F3"/>
    <w:rsid w:val="00635A42"/>
    <w:rsid w:val="00636B06"/>
    <w:rsid w:val="00636B3F"/>
    <w:rsid w:val="0063721A"/>
    <w:rsid w:val="00637245"/>
    <w:rsid w:val="0064024D"/>
    <w:rsid w:val="00640ED9"/>
    <w:rsid w:val="00641CEE"/>
    <w:rsid w:val="00642CDA"/>
    <w:rsid w:val="00644BB9"/>
    <w:rsid w:val="00644D0E"/>
    <w:rsid w:val="006454E4"/>
    <w:rsid w:val="00645889"/>
    <w:rsid w:val="00646176"/>
    <w:rsid w:val="00650DBE"/>
    <w:rsid w:val="00651E07"/>
    <w:rsid w:val="006522AD"/>
    <w:rsid w:val="0065257E"/>
    <w:rsid w:val="00652FB7"/>
    <w:rsid w:val="0065360E"/>
    <w:rsid w:val="0065403C"/>
    <w:rsid w:val="006552D5"/>
    <w:rsid w:val="00655687"/>
    <w:rsid w:val="006556D2"/>
    <w:rsid w:val="00657EFE"/>
    <w:rsid w:val="0066095F"/>
    <w:rsid w:val="00660AB3"/>
    <w:rsid w:val="00660E09"/>
    <w:rsid w:val="006628E6"/>
    <w:rsid w:val="0066306E"/>
    <w:rsid w:val="00663966"/>
    <w:rsid w:val="00663EC2"/>
    <w:rsid w:val="006640E7"/>
    <w:rsid w:val="00664CE6"/>
    <w:rsid w:val="00665021"/>
    <w:rsid w:val="00665246"/>
    <w:rsid w:val="00665A8F"/>
    <w:rsid w:val="00666C54"/>
    <w:rsid w:val="00667053"/>
    <w:rsid w:val="00670F3A"/>
    <w:rsid w:val="00671856"/>
    <w:rsid w:val="00671967"/>
    <w:rsid w:val="00671AA1"/>
    <w:rsid w:val="00671D73"/>
    <w:rsid w:val="0067249B"/>
    <w:rsid w:val="0067295B"/>
    <w:rsid w:val="006729E5"/>
    <w:rsid w:val="006734AB"/>
    <w:rsid w:val="0067377B"/>
    <w:rsid w:val="00673BA1"/>
    <w:rsid w:val="00673C0F"/>
    <w:rsid w:val="00673EFC"/>
    <w:rsid w:val="006746F0"/>
    <w:rsid w:val="0067689B"/>
    <w:rsid w:val="00676D4D"/>
    <w:rsid w:val="00680230"/>
    <w:rsid w:val="00680256"/>
    <w:rsid w:val="006815D2"/>
    <w:rsid w:val="0068176E"/>
    <w:rsid w:val="00682179"/>
    <w:rsid w:val="0068218E"/>
    <w:rsid w:val="00685AAE"/>
    <w:rsid w:val="00685DBE"/>
    <w:rsid w:val="00687443"/>
    <w:rsid w:val="006874F9"/>
    <w:rsid w:val="0068767A"/>
    <w:rsid w:val="00687D62"/>
    <w:rsid w:val="00690FFD"/>
    <w:rsid w:val="0069123F"/>
    <w:rsid w:val="0069389B"/>
    <w:rsid w:val="00693F8C"/>
    <w:rsid w:val="0069450C"/>
    <w:rsid w:val="006949B5"/>
    <w:rsid w:val="006954B1"/>
    <w:rsid w:val="00695609"/>
    <w:rsid w:val="00696A70"/>
    <w:rsid w:val="00697229"/>
    <w:rsid w:val="00697605"/>
    <w:rsid w:val="0069771B"/>
    <w:rsid w:val="006A00BE"/>
    <w:rsid w:val="006A0349"/>
    <w:rsid w:val="006A082A"/>
    <w:rsid w:val="006A3F17"/>
    <w:rsid w:val="006A4255"/>
    <w:rsid w:val="006A4428"/>
    <w:rsid w:val="006A4CB0"/>
    <w:rsid w:val="006A5757"/>
    <w:rsid w:val="006A5CAD"/>
    <w:rsid w:val="006A6476"/>
    <w:rsid w:val="006A6C3B"/>
    <w:rsid w:val="006A7F4D"/>
    <w:rsid w:val="006B13CC"/>
    <w:rsid w:val="006B1871"/>
    <w:rsid w:val="006B18E4"/>
    <w:rsid w:val="006B2CC1"/>
    <w:rsid w:val="006B42EA"/>
    <w:rsid w:val="006B4B01"/>
    <w:rsid w:val="006B4C2D"/>
    <w:rsid w:val="006B4E4E"/>
    <w:rsid w:val="006B587D"/>
    <w:rsid w:val="006B6977"/>
    <w:rsid w:val="006B7AD9"/>
    <w:rsid w:val="006B7C19"/>
    <w:rsid w:val="006C06D5"/>
    <w:rsid w:val="006C122F"/>
    <w:rsid w:val="006C1E53"/>
    <w:rsid w:val="006C224A"/>
    <w:rsid w:val="006C2566"/>
    <w:rsid w:val="006C2DCC"/>
    <w:rsid w:val="006C443F"/>
    <w:rsid w:val="006C456C"/>
    <w:rsid w:val="006C4EAA"/>
    <w:rsid w:val="006C5089"/>
    <w:rsid w:val="006C5E0B"/>
    <w:rsid w:val="006C620B"/>
    <w:rsid w:val="006C680D"/>
    <w:rsid w:val="006C6D65"/>
    <w:rsid w:val="006C71E2"/>
    <w:rsid w:val="006D41DC"/>
    <w:rsid w:val="006D49DC"/>
    <w:rsid w:val="006D4F0C"/>
    <w:rsid w:val="006D6772"/>
    <w:rsid w:val="006D71C1"/>
    <w:rsid w:val="006D7380"/>
    <w:rsid w:val="006E1B36"/>
    <w:rsid w:val="006E1DF0"/>
    <w:rsid w:val="006E2854"/>
    <w:rsid w:val="006E3C9A"/>
    <w:rsid w:val="006E4CE8"/>
    <w:rsid w:val="006E55A9"/>
    <w:rsid w:val="006E568C"/>
    <w:rsid w:val="006E56A2"/>
    <w:rsid w:val="006E614B"/>
    <w:rsid w:val="006E666A"/>
    <w:rsid w:val="006E76C1"/>
    <w:rsid w:val="006F0203"/>
    <w:rsid w:val="006F0B8F"/>
    <w:rsid w:val="006F1019"/>
    <w:rsid w:val="006F11D7"/>
    <w:rsid w:val="006F262A"/>
    <w:rsid w:val="006F393D"/>
    <w:rsid w:val="006F39CC"/>
    <w:rsid w:val="006F4076"/>
    <w:rsid w:val="006F422D"/>
    <w:rsid w:val="006F45A5"/>
    <w:rsid w:val="006F5609"/>
    <w:rsid w:val="006F5CD2"/>
    <w:rsid w:val="006F5DD3"/>
    <w:rsid w:val="006F62CA"/>
    <w:rsid w:val="006F76F7"/>
    <w:rsid w:val="006F7F66"/>
    <w:rsid w:val="00702043"/>
    <w:rsid w:val="007055B7"/>
    <w:rsid w:val="00705879"/>
    <w:rsid w:val="00705D62"/>
    <w:rsid w:val="00706010"/>
    <w:rsid w:val="007062A0"/>
    <w:rsid w:val="00706B0C"/>
    <w:rsid w:val="007071F4"/>
    <w:rsid w:val="007072BC"/>
    <w:rsid w:val="00707A15"/>
    <w:rsid w:val="00707E64"/>
    <w:rsid w:val="00710587"/>
    <w:rsid w:val="00710665"/>
    <w:rsid w:val="00710EC2"/>
    <w:rsid w:val="007116F2"/>
    <w:rsid w:val="007122A7"/>
    <w:rsid w:val="007122E5"/>
    <w:rsid w:val="00712806"/>
    <w:rsid w:val="00715363"/>
    <w:rsid w:val="0072091C"/>
    <w:rsid w:val="007209B8"/>
    <w:rsid w:val="00721D49"/>
    <w:rsid w:val="00722F3B"/>
    <w:rsid w:val="00723BC3"/>
    <w:rsid w:val="00724BB8"/>
    <w:rsid w:val="00724FCC"/>
    <w:rsid w:val="00725A96"/>
    <w:rsid w:val="00726FE0"/>
    <w:rsid w:val="00727CA1"/>
    <w:rsid w:val="00727D06"/>
    <w:rsid w:val="00731A69"/>
    <w:rsid w:val="00731CAA"/>
    <w:rsid w:val="00732217"/>
    <w:rsid w:val="0073281B"/>
    <w:rsid w:val="00732AF1"/>
    <w:rsid w:val="00733883"/>
    <w:rsid w:val="00734FFB"/>
    <w:rsid w:val="00735F85"/>
    <w:rsid w:val="007362AD"/>
    <w:rsid w:val="0073677C"/>
    <w:rsid w:val="00736B44"/>
    <w:rsid w:val="007404F1"/>
    <w:rsid w:val="00740FBB"/>
    <w:rsid w:val="00742154"/>
    <w:rsid w:val="00742586"/>
    <w:rsid w:val="00742C82"/>
    <w:rsid w:val="00743148"/>
    <w:rsid w:val="007431D3"/>
    <w:rsid w:val="00743B86"/>
    <w:rsid w:val="00744595"/>
    <w:rsid w:val="00744C95"/>
    <w:rsid w:val="007454AA"/>
    <w:rsid w:val="00745C65"/>
    <w:rsid w:val="0074701C"/>
    <w:rsid w:val="00747F5A"/>
    <w:rsid w:val="00750670"/>
    <w:rsid w:val="00750942"/>
    <w:rsid w:val="00751C96"/>
    <w:rsid w:val="007528AB"/>
    <w:rsid w:val="0075361D"/>
    <w:rsid w:val="00753A13"/>
    <w:rsid w:val="00755328"/>
    <w:rsid w:val="00755902"/>
    <w:rsid w:val="00755FAF"/>
    <w:rsid w:val="00757619"/>
    <w:rsid w:val="00757B16"/>
    <w:rsid w:val="00760234"/>
    <w:rsid w:val="00760411"/>
    <w:rsid w:val="00760DD0"/>
    <w:rsid w:val="0076119F"/>
    <w:rsid w:val="00762155"/>
    <w:rsid w:val="007624E5"/>
    <w:rsid w:val="00763A59"/>
    <w:rsid w:val="00764D5F"/>
    <w:rsid w:val="00767B61"/>
    <w:rsid w:val="00767CFF"/>
    <w:rsid w:val="00770895"/>
    <w:rsid w:val="00770BA1"/>
    <w:rsid w:val="00771100"/>
    <w:rsid w:val="00771357"/>
    <w:rsid w:val="00771473"/>
    <w:rsid w:val="00772DD7"/>
    <w:rsid w:val="007734DA"/>
    <w:rsid w:val="0077568C"/>
    <w:rsid w:val="007772B5"/>
    <w:rsid w:val="007772FE"/>
    <w:rsid w:val="00780EE9"/>
    <w:rsid w:val="007812C0"/>
    <w:rsid w:val="0078249D"/>
    <w:rsid w:val="007824DB"/>
    <w:rsid w:val="00782A24"/>
    <w:rsid w:val="007830D3"/>
    <w:rsid w:val="0078318C"/>
    <w:rsid w:val="00783739"/>
    <w:rsid w:val="00783793"/>
    <w:rsid w:val="007854CF"/>
    <w:rsid w:val="00786992"/>
    <w:rsid w:val="00786EE7"/>
    <w:rsid w:val="00787282"/>
    <w:rsid w:val="007878DB"/>
    <w:rsid w:val="007879AD"/>
    <w:rsid w:val="00787D0C"/>
    <w:rsid w:val="00787E6C"/>
    <w:rsid w:val="00790774"/>
    <w:rsid w:val="00791C53"/>
    <w:rsid w:val="00792A37"/>
    <w:rsid w:val="00792B96"/>
    <w:rsid w:val="00792D55"/>
    <w:rsid w:val="00793077"/>
    <w:rsid w:val="007937D7"/>
    <w:rsid w:val="00793B08"/>
    <w:rsid w:val="00794305"/>
    <w:rsid w:val="00794A20"/>
    <w:rsid w:val="0079517A"/>
    <w:rsid w:val="00795CCD"/>
    <w:rsid w:val="00795F67"/>
    <w:rsid w:val="00796055"/>
    <w:rsid w:val="007969A2"/>
    <w:rsid w:val="00796C5A"/>
    <w:rsid w:val="007974F1"/>
    <w:rsid w:val="007A1242"/>
    <w:rsid w:val="007A3D3D"/>
    <w:rsid w:val="007A4626"/>
    <w:rsid w:val="007A4DA3"/>
    <w:rsid w:val="007A596B"/>
    <w:rsid w:val="007A5FC9"/>
    <w:rsid w:val="007A646F"/>
    <w:rsid w:val="007A6797"/>
    <w:rsid w:val="007A6AAF"/>
    <w:rsid w:val="007A6AE0"/>
    <w:rsid w:val="007A77C6"/>
    <w:rsid w:val="007B07C0"/>
    <w:rsid w:val="007B0E5F"/>
    <w:rsid w:val="007B2590"/>
    <w:rsid w:val="007B2E3B"/>
    <w:rsid w:val="007B3822"/>
    <w:rsid w:val="007B3F4F"/>
    <w:rsid w:val="007B413C"/>
    <w:rsid w:val="007B4A8C"/>
    <w:rsid w:val="007B541D"/>
    <w:rsid w:val="007B5A77"/>
    <w:rsid w:val="007B62FB"/>
    <w:rsid w:val="007B6916"/>
    <w:rsid w:val="007B6ADD"/>
    <w:rsid w:val="007C04C4"/>
    <w:rsid w:val="007C12A5"/>
    <w:rsid w:val="007C1F9B"/>
    <w:rsid w:val="007C2B00"/>
    <w:rsid w:val="007C2BC7"/>
    <w:rsid w:val="007C2E13"/>
    <w:rsid w:val="007C34B5"/>
    <w:rsid w:val="007C44DA"/>
    <w:rsid w:val="007C4FC2"/>
    <w:rsid w:val="007C6BEE"/>
    <w:rsid w:val="007D12ED"/>
    <w:rsid w:val="007D286E"/>
    <w:rsid w:val="007D40FB"/>
    <w:rsid w:val="007D4FE2"/>
    <w:rsid w:val="007D531D"/>
    <w:rsid w:val="007D5E06"/>
    <w:rsid w:val="007D686D"/>
    <w:rsid w:val="007D69E5"/>
    <w:rsid w:val="007D784F"/>
    <w:rsid w:val="007D7974"/>
    <w:rsid w:val="007D7F57"/>
    <w:rsid w:val="007E114A"/>
    <w:rsid w:val="007E1845"/>
    <w:rsid w:val="007E18D6"/>
    <w:rsid w:val="007E190F"/>
    <w:rsid w:val="007E20F6"/>
    <w:rsid w:val="007E2E04"/>
    <w:rsid w:val="007E3635"/>
    <w:rsid w:val="007E3771"/>
    <w:rsid w:val="007E4816"/>
    <w:rsid w:val="007E4987"/>
    <w:rsid w:val="007E5621"/>
    <w:rsid w:val="007E7B92"/>
    <w:rsid w:val="007F04B5"/>
    <w:rsid w:val="007F1582"/>
    <w:rsid w:val="007F2D40"/>
    <w:rsid w:val="007F3248"/>
    <w:rsid w:val="007F33CD"/>
    <w:rsid w:val="007F3A50"/>
    <w:rsid w:val="007F439E"/>
    <w:rsid w:val="007F5138"/>
    <w:rsid w:val="007F58CC"/>
    <w:rsid w:val="007F5CD7"/>
    <w:rsid w:val="007F6735"/>
    <w:rsid w:val="007F792C"/>
    <w:rsid w:val="007F7C36"/>
    <w:rsid w:val="00800BC5"/>
    <w:rsid w:val="00801037"/>
    <w:rsid w:val="00801744"/>
    <w:rsid w:val="00801F7F"/>
    <w:rsid w:val="00802106"/>
    <w:rsid w:val="00802160"/>
    <w:rsid w:val="008021ED"/>
    <w:rsid w:val="008027C2"/>
    <w:rsid w:val="00804C14"/>
    <w:rsid w:val="008057C0"/>
    <w:rsid w:val="008100AF"/>
    <w:rsid w:val="008101B8"/>
    <w:rsid w:val="00810664"/>
    <w:rsid w:val="00810D76"/>
    <w:rsid w:val="008121BA"/>
    <w:rsid w:val="0081346D"/>
    <w:rsid w:val="00813A52"/>
    <w:rsid w:val="00814A31"/>
    <w:rsid w:val="00816011"/>
    <w:rsid w:val="00816350"/>
    <w:rsid w:val="008170BA"/>
    <w:rsid w:val="0081744B"/>
    <w:rsid w:val="008202DC"/>
    <w:rsid w:val="00820587"/>
    <w:rsid w:val="00821917"/>
    <w:rsid w:val="00822662"/>
    <w:rsid w:val="008230B2"/>
    <w:rsid w:val="008233F8"/>
    <w:rsid w:val="008243B4"/>
    <w:rsid w:val="00825E1E"/>
    <w:rsid w:val="008260B4"/>
    <w:rsid w:val="008264E6"/>
    <w:rsid w:val="00826739"/>
    <w:rsid w:val="00830080"/>
    <w:rsid w:val="008303B4"/>
    <w:rsid w:val="008306CB"/>
    <w:rsid w:val="00830C26"/>
    <w:rsid w:val="00830DE6"/>
    <w:rsid w:val="008315A5"/>
    <w:rsid w:val="0083193D"/>
    <w:rsid w:val="00831BC0"/>
    <w:rsid w:val="00831D46"/>
    <w:rsid w:val="008323FE"/>
    <w:rsid w:val="008324EE"/>
    <w:rsid w:val="00832DC2"/>
    <w:rsid w:val="00833259"/>
    <w:rsid w:val="00833743"/>
    <w:rsid w:val="00833E84"/>
    <w:rsid w:val="0083438B"/>
    <w:rsid w:val="00836583"/>
    <w:rsid w:val="00836CB2"/>
    <w:rsid w:val="008375F0"/>
    <w:rsid w:val="00837A81"/>
    <w:rsid w:val="0084086A"/>
    <w:rsid w:val="00842B0C"/>
    <w:rsid w:val="0084300D"/>
    <w:rsid w:val="0084386B"/>
    <w:rsid w:val="00845655"/>
    <w:rsid w:val="008459CB"/>
    <w:rsid w:val="00845EB2"/>
    <w:rsid w:val="00846708"/>
    <w:rsid w:val="0085009A"/>
    <w:rsid w:val="0085022C"/>
    <w:rsid w:val="0085027C"/>
    <w:rsid w:val="00850E52"/>
    <w:rsid w:val="008513B0"/>
    <w:rsid w:val="00851E16"/>
    <w:rsid w:val="0085241B"/>
    <w:rsid w:val="008525FC"/>
    <w:rsid w:val="0085285C"/>
    <w:rsid w:val="00853C2E"/>
    <w:rsid w:val="00854464"/>
    <w:rsid w:val="008555C1"/>
    <w:rsid w:val="00855B05"/>
    <w:rsid w:val="008560A2"/>
    <w:rsid w:val="00856B6F"/>
    <w:rsid w:val="00856C27"/>
    <w:rsid w:val="00856F50"/>
    <w:rsid w:val="00860A7F"/>
    <w:rsid w:val="00861EE4"/>
    <w:rsid w:val="00862ECD"/>
    <w:rsid w:val="0086338D"/>
    <w:rsid w:val="00864240"/>
    <w:rsid w:val="00864C21"/>
    <w:rsid w:val="00864E8A"/>
    <w:rsid w:val="008667F8"/>
    <w:rsid w:val="00866A85"/>
    <w:rsid w:val="008675CB"/>
    <w:rsid w:val="008704E9"/>
    <w:rsid w:val="00870A94"/>
    <w:rsid w:val="00871181"/>
    <w:rsid w:val="008717DA"/>
    <w:rsid w:val="00871BBB"/>
    <w:rsid w:val="00872A0E"/>
    <w:rsid w:val="008756E3"/>
    <w:rsid w:val="00875F1C"/>
    <w:rsid w:val="00876939"/>
    <w:rsid w:val="00880332"/>
    <w:rsid w:val="0088043C"/>
    <w:rsid w:val="008811F8"/>
    <w:rsid w:val="00882989"/>
    <w:rsid w:val="008829F2"/>
    <w:rsid w:val="00883A9F"/>
    <w:rsid w:val="00884515"/>
    <w:rsid w:val="0088476D"/>
    <w:rsid w:val="00884B25"/>
    <w:rsid w:val="00884EB3"/>
    <w:rsid w:val="008852B9"/>
    <w:rsid w:val="0088579B"/>
    <w:rsid w:val="0088681D"/>
    <w:rsid w:val="008909EC"/>
    <w:rsid w:val="00891269"/>
    <w:rsid w:val="008914A5"/>
    <w:rsid w:val="00892802"/>
    <w:rsid w:val="00892DBA"/>
    <w:rsid w:val="00893B34"/>
    <w:rsid w:val="00893F70"/>
    <w:rsid w:val="0089517D"/>
    <w:rsid w:val="00895B10"/>
    <w:rsid w:val="008A0521"/>
    <w:rsid w:val="008A06FB"/>
    <w:rsid w:val="008A2029"/>
    <w:rsid w:val="008A3C38"/>
    <w:rsid w:val="008A4E24"/>
    <w:rsid w:val="008A6446"/>
    <w:rsid w:val="008B0CAC"/>
    <w:rsid w:val="008B3CE1"/>
    <w:rsid w:val="008B4474"/>
    <w:rsid w:val="008B57D2"/>
    <w:rsid w:val="008B6FAF"/>
    <w:rsid w:val="008B7DA6"/>
    <w:rsid w:val="008C0936"/>
    <w:rsid w:val="008C118E"/>
    <w:rsid w:val="008C18AB"/>
    <w:rsid w:val="008C1A14"/>
    <w:rsid w:val="008C2E6A"/>
    <w:rsid w:val="008C3578"/>
    <w:rsid w:val="008C3775"/>
    <w:rsid w:val="008C3EB6"/>
    <w:rsid w:val="008C3F76"/>
    <w:rsid w:val="008C4512"/>
    <w:rsid w:val="008C567A"/>
    <w:rsid w:val="008C5ADE"/>
    <w:rsid w:val="008C6E36"/>
    <w:rsid w:val="008C751C"/>
    <w:rsid w:val="008D309A"/>
    <w:rsid w:val="008D4B15"/>
    <w:rsid w:val="008D5438"/>
    <w:rsid w:val="008D594D"/>
    <w:rsid w:val="008D622A"/>
    <w:rsid w:val="008D6EF4"/>
    <w:rsid w:val="008D6F17"/>
    <w:rsid w:val="008D7523"/>
    <w:rsid w:val="008D786E"/>
    <w:rsid w:val="008D7AA6"/>
    <w:rsid w:val="008E0437"/>
    <w:rsid w:val="008E23FC"/>
    <w:rsid w:val="008E319A"/>
    <w:rsid w:val="008E451C"/>
    <w:rsid w:val="008E4D08"/>
    <w:rsid w:val="008E534D"/>
    <w:rsid w:val="008E6413"/>
    <w:rsid w:val="008E64E6"/>
    <w:rsid w:val="008F014C"/>
    <w:rsid w:val="008F10C1"/>
    <w:rsid w:val="008F18E1"/>
    <w:rsid w:val="008F20ED"/>
    <w:rsid w:val="008F211D"/>
    <w:rsid w:val="008F26D5"/>
    <w:rsid w:val="008F42BF"/>
    <w:rsid w:val="008F43C2"/>
    <w:rsid w:val="008F51CF"/>
    <w:rsid w:val="008F5C83"/>
    <w:rsid w:val="008F5EF4"/>
    <w:rsid w:val="008F64B3"/>
    <w:rsid w:val="008F6672"/>
    <w:rsid w:val="008F6C13"/>
    <w:rsid w:val="008F71B0"/>
    <w:rsid w:val="008F7A9F"/>
    <w:rsid w:val="00900452"/>
    <w:rsid w:val="00901074"/>
    <w:rsid w:val="0090167B"/>
    <w:rsid w:val="009021AA"/>
    <w:rsid w:val="009029AF"/>
    <w:rsid w:val="00903489"/>
    <w:rsid w:val="00903E3A"/>
    <w:rsid w:val="009041D8"/>
    <w:rsid w:val="00905464"/>
    <w:rsid w:val="0090609B"/>
    <w:rsid w:val="009062E7"/>
    <w:rsid w:val="0090649A"/>
    <w:rsid w:val="00906896"/>
    <w:rsid w:val="00907DE2"/>
    <w:rsid w:val="009107A3"/>
    <w:rsid w:val="00910C76"/>
    <w:rsid w:val="00911FD4"/>
    <w:rsid w:val="0091234D"/>
    <w:rsid w:val="009128AE"/>
    <w:rsid w:val="00914D04"/>
    <w:rsid w:val="00915A0F"/>
    <w:rsid w:val="009212BE"/>
    <w:rsid w:val="009217EB"/>
    <w:rsid w:val="00921D1B"/>
    <w:rsid w:val="00922B60"/>
    <w:rsid w:val="0092306F"/>
    <w:rsid w:val="009239B6"/>
    <w:rsid w:val="00924F25"/>
    <w:rsid w:val="009250EB"/>
    <w:rsid w:val="00926CB5"/>
    <w:rsid w:val="00927C84"/>
    <w:rsid w:val="00927DAE"/>
    <w:rsid w:val="00930D02"/>
    <w:rsid w:val="00932886"/>
    <w:rsid w:val="00932B2B"/>
    <w:rsid w:val="00932D99"/>
    <w:rsid w:val="00933450"/>
    <w:rsid w:val="009334CC"/>
    <w:rsid w:val="00935D63"/>
    <w:rsid w:val="00936DB1"/>
    <w:rsid w:val="0094001E"/>
    <w:rsid w:val="00942B44"/>
    <w:rsid w:val="00942C90"/>
    <w:rsid w:val="00943EA2"/>
    <w:rsid w:val="00945F28"/>
    <w:rsid w:val="009466FC"/>
    <w:rsid w:val="00947464"/>
    <w:rsid w:val="00947CE4"/>
    <w:rsid w:val="009504BC"/>
    <w:rsid w:val="00950A42"/>
    <w:rsid w:val="00951772"/>
    <w:rsid w:val="0095205C"/>
    <w:rsid w:val="009521F3"/>
    <w:rsid w:val="009521FE"/>
    <w:rsid w:val="0095228E"/>
    <w:rsid w:val="00952422"/>
    <w:rsid w:val="009528CC"/>
    <w:rsid w:val="009551A2"/>
    <w:rsid w:val="00955475"/>
    <w:rsid w:val="00955E9A"/>
    <w:rsid w:val="00955EC0"/>
    <w:rsid w:val="00956143"/>
    <w:rsid w:val="0095648D"/>
    <w:rsid w:val="009566BD"/>
    <w:rsid w:val="00956B4A"/>
    <w:rsid w:val="009600A7"/>
    <w:rsid w:val="009610D3"/>
    <w:rsid w:val="0096141E"/>
    <w:rsid w:val="0096187D"/>
    <w:rsid w:val="00963CC6"/>
    <w:rsid w:val="00964431"/>
    <w:rsid w:val="00965614"/>
    <w:rsid w:val="00965900"/>
    <w:rsid w:val="00965ECA"/>
    <w:rsid w:val="00966054"/>
    <w:rsid w:val="00966EB5"/>
    <w:rsid w:val="00971492"/>
    <w:rsid w:val="009719D1"/>
    <w:rsid w:val="00971B22"/>
    <w:rsid w:val="00971EBF"/>
    <w:rsid w:val="00972376"/>
    <w:rsid w:val="009727C8"/>
    <w:rsid w:val="00973263"/>
    <w:rsid w:val="00974598"/>
    <w:rsid w:val="009745F2"/>
    <w:rsid w:val="00974856"/>
    <w:rsid w:val="00975664"/>
    <w:rsid w:val="009778E6"/>
    <w:rsid w:val="00981E6C"/>
    <w:rsid w:val="00982A70"/>
    <w:rsid w:val="00983D37"/>
    <w:rsid w:val="00984461"/>
    <w:rsid w:val="00984AFF"/>
    <w:rsid w:val="00984F1C"/>
    <w:rsid w:val="009857CF"/>
    <w:rsid w:val="00986A2B"/>
    <w:rsid w:val="009878E6"/>
    <w:rsid w:val="00990935"/>
    <w:rsid w:val="00990E67"/>
    <w:rsid w:val="00992739"/>
    <w:rsid w:val="00992BF1"/>
    <w:rsid w:val="00994047"/>
    <w:rsid w:val="009945EB"/>
    <w:rsid w:val="00994698"/>
    <w:rsid w:val="00995A0D"/>
    <w:rsid w:val="00995D4B"/>
    <w:rsid w:val="00995ECA"/>
    <w:rsid w:val="00997192"/>
    <w:rsid w:val="009A00D0"/>
    <w:rsid w:val="009A0113"/>
    <w:rsid w:val="009A026E"/>
    <w:rsid w:val="009A0403"/>
    <w:rsid w:val="009A11DB"/>
    <w:rsid w:val="009A2962"/>
    <w:rsid w:val="009A29B3"/>
    <w:rsid w:val="009A2C3D"/>
    <w:rsid w:val="009A358C"/>
    <w:rsid w:val="009A3AB2"/>
    <w:rsid w:val="009A4024"/>
    <w:rsid w:val="009A5FB7"/>
    <w:rsid w:val="009A73F9"/>
    <w:rsid w:val="009A796F"/>
    <w:rsid w:val="009A7985"/>
    <w:rsid w:val="009A7C51"/>
    <w:rsid w:val="009A7EFF"/>
    <w:rsid w:val="009B183B"/>
    <w:rsid w:val="009B1FB9"/>
    <w:rsid w:val="009B2E93"/>
    <w:rsid w:val="009B4627"/>
    <w:rsid w:val="009B50B8"/>
    <w:rsid w:val="009B53D6"/>
    <w:rsid w:val="009B57E8"/>
    <w:rsid w:val="009B5DDF"/>
    <w:rsid w:val="009B6DF2"/>
    <w:rsid w:val="009B6F2D"/>
    <w:rsid w:val="009B7A5D"/>
    <w:rsid w:val="009C0973"/>
    <w:rsid w:val="009C0B4B"/>
    <w:rsid w:val="009C1C04"/>
    <w:rsid w:val="009C1EF8"/>
    <w:rsid w:val="009C259A"/>
    <w:rsid w:val="009C2795"/>
    <w:rsid w:val="009C27B4"/>
    <w:rsid w:val="009C34FB"/>
    <w:rsid w:val="009C4980"/>
    <w:rsid w:val="009C4F66"/>
    <w:rsid w:val="009C63B9"/>
    <w:rsid w:val="009C6B90"/>
    <w:rsid w:val="009C6D15"/>
    <w:rsid w:val="009C728A"/>
    <w:rsid w:val="009D023E"/>
    <w:rsid w:val="009D0927"/>
    <w:rsid w:val="009D1DC8"/>
    <w:rsid w:val="009D1DF3"/>
    <w:rsid w:val="009D3B51"/>
    <w:rsid w:val="009D5869"/>
    <w:rsid w:val="009D5F20"/>
    <w:rsid w:val="009D61DD"/>
    <w:rsid w:val="009D6215"/>
    <w:rsid w:val="009D6B39"/>
    <w:rsid w:val="009D72A2"/>
    <w:rsid w:val="009D753C"/>
    <w:rsid w:val="009D7773"/>
    <w:rsid w:val="009E02A9"/>
    <w:rsid w:val="009E0865"/>
    <w:rsid w:val="009E10EF"/>
    <w:rsid w:val="009E15BF"/>
    <w:rsid w:val="009E2048"/>
    <w:rsid w:val="009E21E0"/>
    <w:rsid w:val="009E26A5"/>
    <w:rsid w:val="009E2797"/>
    <w:rsid w:val="009E36A0"/>
    <w:rsid w:val="009E444D"/>
    <w:rsid w:val="009E62B6"/>
    <w:rsid w:val="009E6F0E"/>
    <w:rsid w:val="009E70DC"/>
    <w:rsid w:val="009E78FB"/>
    <w:rsid w:val="009F0976"/>
    <w:rsid w:val="009F0AAC"/>
    <w:rsid w:val="009F0C86"/>
    <w:rsid w:val="009F0CF8"/>
    <w:rsid w:val="009F15AE"/>
    <w:rsid w:val="009F1CB1"/>
    <w:rsid w:val="009F201A"/>
    <w:rsid w:val="009F23E4"/>
    <w:rsid w:val="009F3C0B"/>
    <w:rsid w:val="009F3D7B"/>
    <w:rsid w:val="009F4159"/>
    <w:rsid w:val="009F5267"/>
    <w:rsid w:val="009F7AFD"/>
    <w:rsid w:val="00A0120C"/>
    <w:rsid w:val="00A013FA"/>
    <w:rsid w:val="00A03483"/>
    <w:rsid w:val="00A044A0"/>
    <w:rsid w:val="00A05C8A"/>
    <w:rsid w:val="00A06418"/>
    <w:rsid w:val="00A06F9E"/>
    <w:rsid w:val="00A07209"/>
    <w:rsid w:val="00A107C6"/>
    <w:rsid w:val="00A10D44"/>
    <w:rsid w:val="00A10DE2"/>
    <w:rsid w:val="00A10DFE"/>
    <w:rsid w:val="00A10FDB"/>
    <w:rsid w:val="00A1208A"/>
    <w:rsid w:val="00A1230E"/>
    <w:rsid w:val="00A12C08"/>
    <w:rsid w:val="00A12D7A"/>
    <w:rsid w:val="00A13E4A"/>
    <w:rsid w:val="00A14450"/>
    <w:rsid w:val="00A147F4"/>
    <w:rsid w:val="00A14B3B"/>
    <w:rsid w:val="00A14B5B"/>
    <w:rsid w:val="00A1571D"/>
    <w:rsid w:val="00A17614"/>
    <w:rsid w:val="00A17EE6"/>
    <w:rsid w:val="00A2098C"/>
    <w:rsid w:val="00A21CAD"/>
    <w:rsid w:val="00A21D8F"/>
    <w:rsid w:val="00A22594"/>
    <w:rsid w:val="00A22C8E"/>
    <w:rsid w:val="00A25410"/>
    <w:rsid w:val="00A26CDE"/>
    <w:rsid w:val="00A277B4"/>
    <w:rsid w:val="00A306F9"/>
    <w:rsid w:val="00A307D7"/>
    <w:rsid w:val="00A30B08"/>
    <w:rsid w:val="00A30BE3"/>
    <w:rsid w:val="00A319D0"/>
    <w:rsid w:val="00A329D4"/>
    <w:rsid w:val="00A334DD"/>
    <w:rsid w:val="00A33DF7"/>
    <w:rsid w:val="00A357AB"/>
    <w:rsid w:val="00A362DB"/>
    <w:rsid w:val="00A367BB"/>
    <w:rsid w:val="00A36CD4"/>
    <w:rsid w:val="00A36DE2"/>
    <w:rsid w:val="00A40843"/>
    <w:rsid w:val="00A40F34"/>
    <w:rsid w:val="00A41E26"/>
    <w:rsid w:val="00A432C1"/>
    <w:rsid w:val="00A43D99"/>
    <w:rsid w:val="00A44D82"/>
    <w:rsid w:val="00A459B2"/>
    <w:rsid w:val="00A46046"/>
    <w:rsid w:val="00A5029A"/>
    <w:rsid w:val="00A50ED3"/>
    <w:rsid w:val="00A516EF"/>
    <w:rsid w:val="00A520E0"/>
    <w:rsid w:val="00A53DA8"/>
    <w:rsid w:val="00A5465F"/>
    <w:rsid w:val="00A54EFC"/>
    <w:rsid w:val="00A55145"/>
    <w:rsid w:val="00A55168"/>
    <w:rsid w:val="00A55290"/>
    <w:rsid w:val="00A55DFC"/>
    <w:rsid w:val="00A60C70"/>
    <w:rsid w:val="00A62841"/>
    <w:rsid w:val="00A62874"/>
    <w:rsid w:val="00A6379C"/>
    <w:rsid w:val="00A63934"/>
    <w:rsid w:val="00A65337"/>
    <w:rsid w:val="00A65711"/>
    <w:rsid w:val="00A668FA"/>
    <w:rsid w:val="00A66C40"/>
    <w:rsid w:val="00A66DDD"/>
    <w:rsid w:val="00A66EB9"/>
    <w:rsid w:val="00A670F3"/>
    <w:rsid w:val="00A70153"/>
    <w:rsid w:val="00A7016A"/>
    <w:rsid w:val="00A70F38"/>
    <w:rsid w:val="00A71139"/>
    <w:rsid w:val="00A7129B"/>
    <w:rsid w:val="00A72485"/>
    <w:rsid w:val="00A727A5"/>
    <w:rsid w:val="00A72F41"/>
    <w:rsid w:val="00A7378B"/>
    <w:rsid w:val="00A7425E"/>
    <w:rsid w:val="00A7498C"/>
    <w:rsid w:val="00A74FDE"/>
    <w:rsid w:val="00A7517E"/>
    <w:rsid w:val="00A75247"/>
    <w:rsid w:val="00A75493"/>
    <w:rsid w:val="00A75A4E"/>
    <w:rsid w:val="00A7644D"/>
    <w:rsid w:val="00A7732E"/>
    <w:rsid w:val="00A77804"/>
    <w:rsid w:val="00A77C0B"/>
    <w:rsid w:val="00A80CBF"/>
    <w:rsid w:val="00A81174"/>
    <w:rsid w:val="00A8385C"/>
    <w:rsid w:val="00A85878"/>
    <w:rsid w:val="00A86743"/>
    <w:rsid w:val="00A8723B"/>
    <w:rsid w:val="00A87613"/>
    <w:rsid w:val="00A87C4E"/>
    <w:rsid w:val="00A90C6B"/>
    <w:rsid w:val="00A90E81"/>
    <w:rsid w:val="00A94961"/>
    <w:rsid w:val="00A9523E"/>
    <w:rsid w:val="00A95376"/>
    <w:rsid w:val="00A9735C"/>
    <w:rsid w:val="00A97581"/>
    <w:rsid w:val="00A97D65"/>
    <w:rsid w:val="00AA1B9F"/>
    <w:rsid w:val="00AA2EEE"/>
    <w:rsid w:val="00AA3C87"/>
    <w:rsid w:val="00AA45D4"/>
    <w:rsid w:val="00AA5241"/>
    <w:rsid w:val="00AA5426"/>
    <w:rsid w:val="00AA618B"/>
    <w:rsid w:val="00AA7DDD"/>
    <w:rsid w:val="00AB1A3A"/>
    <w:rsid w:val="00AB200E"/>
    <w:rsid w:val="00AB26E1"/>
    <w:rsid w:val="00AB2F38"/>
    <w:rsid w:val="00AB4578"/>
    <w:rsid w:val="00AB4A78"/>
    <w:rsid w:val="00AB6713"/>
    <w:rsid w:val="00AB6C8B"/>
    <w:rsid w:val="00AC1721"/>
    <w:rsid w:val="00AC1B59"/>
    <w:rsid w:val="00AC3564"/>
    <w:rsid w:val="00AC3851"/>
    <w:rsid w:val="00AC43CC"/>
    <w:rsid w:val="00AC43EB"/>
    <w:rsid w:val="00AC4636"/>
    <w:rsid w:val="00AC4BC0"/>
    <w:rsid w:val="00AC53DC"/>
    <w:rsid w:val="00AC616A"/>
    <w:rsid w:val="00AC67E4"/>
    <w:rsid w:val="00AC6835"/>
    <w:rsid w:val="00AC738E"/>
    <w:rsid w:val="00AD0214"/>
    <w:rsid w:val="00AD068D"/>
    <w:rsid w:val="00AD0E46"/>
    <w:rsid w:val="00AD0FA3"/>
    <w:rsid w:val="00AD2E72"/>
    <w:rsid w:val="00AD2EC3"/>
    <w:rsid w:val="00AD4AA7"/>
    <w:rsid w:val="00AD4EA4"/>
    <w:rsid w:val="00AD53BE"/>
    <w:rsid w:val="00AD53C3"/>
    <w:rsid w:val="00AD6C85"/>
    <w:rsid w:val="00AE0AF8"/>
    <w:rsid w:val="00AE1B1C"/>
    <w:rsid w:val="00AE296E"/>
    <w:rsid w:val="00AE39BB"/>
    <w:rsid w:val="00AE4278"/>
    <w:rsid w:val="00AE44DF"/>
    <w:rsid w:val="00AE49BD"/>
    <w:rsid w:val="00AE665B"/>
    <w:rsid w:val="00AE7AF9"/>
    <w:rsid w:val="00AF0DE4"/>
    <w:rsid w:val="00AF24E5"/>
    <w:rsid w:val="00AF26FC"/>
    <w:rsid w:val="00AF4A2E"/>
    <w:rsid w:val="00AF7435"/>
    <w:rsid w:val="00B00817"/>
    <w:rsid w:val="00B02ABB"/>
    <w:rsid w:val="00B034B8"/>
    <w:rsid w:val="00B0497F"/>
    <w:rsid w:val="00B04A89"/>
    <w:rsid w:val="00B04E56"/>
    <w:rsid w:val="00B055F1"/>
    <w:rsid w:val="00B05CC3"/>
    <w:rsid w:val="00B06989"/>
    <w:rsid w:val="00B06AB8"/>
    <w:rsid w:val="00B06CE7"/>
    <w:rsid w:val="00B06F12"/>
    <w:rsid w:val="00B101F1"/>
    <w:rsid w:val="00B10ED7"/>
    <w:rsid w:val="00B12412"/>
    <w:rsid w:val="00B125E9"/>
    <w:rsid w:val="00B12B31"/>
    <w:rsid w:val="00B12D74"/>
    <w:rsid w:val="00B12DC7"/>
    <w:rsid w:val="00B12FD2"/>
    <w:rsid w:val="00B13239"/>
    <w:rsid w:val="00B1437F"/>
    <w:rsid w:val="00B15DD8"/>
    <w:rsid w:val="00B16722"/>
    <w:rsid w:val="00B1692D"/>
    <w:rsid w:val="00B16ABE"/>
    <w:rsid w:val="00B21329"/>
    <w:rsid w:val="00B23445"/>
    <w:rsid w:val="00B24920"/>
    <w:rsid w:val="00B256CB"/>
    <w:rsid w:val="00B25FCF"/>
    <w:rsid w:val="00B26760"/>
    <w:rsid w:val="00B277DC"/>
    <w:rsid w:val="00B27BD1"/>
    <w:rsid w:val="00B27F42"/>
    <w:rsid w:val="00B30204"/>
    <w:rsid w:val="00B326ED"/>
    <w:rsid w:val="00B33B97"/>
    <w:rsid w:val="00B33F50"/>
    <w:rsid w:val="00B348AB"/>
    <w:rsid w:val="00B3499B"/>
    <w:rsid w:val="00B34D02"/>
    <w:rsid w:val="00B353C1"/>
    <w:rsid w:val="00B35B4A"/>
    <w:rsid w:val="00B35EEF"/>
    <w:rsid w:val="00B35F8D"/>
    <w:rsid w:val="00B367F6"/>
    <w:rsid w:val="00B3680D"/>
    <w:rsid w:val="00B37209"/>
    <w:rsid w:val="00B37E90"/>
    <w:rsid w:val="00B37F31"/>
    <w:rsid w:val="00B40464"/>
    <w:rsid w:val="00B40E1A"/>
    <w:rsid w:val="00B41A19"/>
    <w:rsid w:val="00B44793"/>
    <w:rsid w:val="00B44963"/>
    <w:rsid w:val="00B44991"/>
    <w:rsid w:val="00B45898"/>
    <w:rsid w:val="00B459DA"/>
    <w:rsid w:val="00B45B3E"/>
    <w:rsid w:val="00B4670C"/>
    <w:rsid w:val="00B47472"/>
    <w:rsid w:val="00B47CA0"/>
    <w:rsid w:val="00B50C51"/>
    <w:rsid w:val="00B51FCC"/>
    <w:rsid w:val="00B5210C"/>
    <w:rsid w:val="00B52FD8"/>
    <w:rsid w:val="00B55429"/>
    <w:rsid w:val="00B56C2F"/>
    <w:rsid w:val="00B56F05"/>
    <w:rsid w:val="00B57D3E"/>
    <w:rsid w:val="00B61D47"/>
    <w:rsid w:val="00B629B9"/>
    <w:rsid w:val="00B63503"/>
    <w:rsid w:val="00B64FB2"/>
    <w:rsid w:val="00B65F54"/>
    <w:rsid w:val="00B66820"/>
    <w:rsid w:val="00B66ABF"/>
    <w:rsid w:val="00B671A0"/>
    <w:rsid w:val="00B6735D"/>
    <w:rsid w:val="00B70015"/>
    <w:rsid w:val="00B70148"/>
    <w:rsid w:val="00B72432"/>
    <w:rsid w:val="00B733CC"/>
    <w:rsid w:val="00B7391F"/>
    <w:rsid w:val="00B73D16"/>
    <w:rsid w:val="00B73DC1"/>
    <w:rsid w:val="00B74C02"/>
    <w:rsid w:val="00B75836"/>
    <w:rsid w:val="00B80F8A"/>
    <w:rsid w:val="00B81835"/>
    <w:rsid w:val="00B81AE0"/>
    <w:rsid w:val="00B82BF8"/>
    <w:rsid w:val="00B84F32"/>
    <w:rsid w:val="00B85F56"/>
    <w:rsid w:val="00B8604D"/>
    <w:rsid w:val="00B862C8"/>
    <w:rsid w:val="00B86467"/>
    <w:rsid w:val="00B902F2"/>
    <w:rsid w:val="00B9052A"/>
    <w:rsid w:val="00B908B0"/>
    <w:rsid w:val="00B90B3E"/>
    <w:rsid w:val="00B91259"/>
    <w:rsid w:val="00B91B0F"/>
    <w:rsid w:val="00B91CF7"/>
    <w:rsid w:val="00B92A37"/>
    <w:rsid w:val="00B9381B"/>
    <w:rsid w:val="00B93849"/>
    <w:rsid w:val="00B93B07"/>
    <w:rsid w:val="00B952F0"/>
    <w:rsid w:val="00B964EB"/>
    <w:rsid w:val="00B96611"/>
    <w:rsid w:val="00BA0B62"/>
    <w:rsid w:val="00BA1DB9"/>
    <w:rsid w:val="00BA204A"/>
    <w:rsid w:val="00BA2053"/>
    <w:rsid w:val="00BA20BD"/>
    <w:rsid w:val="00BA2F91"/>
    <w:rsid w:val="00BA3773"/>
    <w:rsid w:val="00BA3945"/>
    <w:rsid w:val="00BA3AAA"/>
    <w:rsid w:val="00BA3E36"/>
    <w:rsid w:val="00BA48F7"/>
    <w:rsid w:val="00BA4CB0"/>
    <w:rsid w:val="00BA4E5A"/>
    <w:rsid w:val="00BA57BC"/>
    <w:rsid w:val="00BA5E12"/>
    <w:rsid w:val="00BA5F8F"/>
    <w:rsid w:val="00BA6621"/>
    <w:rsid w:val="00BB0010"/>
    <w:rsid w:val="00BB12A4"/>
    <w:rsid w:val="00BB1766"/>
    <w:rsid w:val="00BB19C9"/>
    <w:rsid w:val="00BB1B8A"/>
    <w:rsid w:val="00BB2F26"/>
    <w:rsid w:val="00BB36AF"/>
    <w:rsid w:val="00BB39CE"/>
    <w:rsid w:val="00BB409B"/>
    <w:rsid w:val="00BB460E"/>
    <w:rsid w:val="00BB47DB"/>
    <w:rsid w:val="00BB4CA7"/>
    <w:rsid w:val="00BB4E95"/>
    <w:rsid w:val="00BB5791"/>
    <w:rsid w:val="00BB5D99"/>
    <w:rsid w:val="00BB633C"/>
    <w:rsid w:val="00BB7563"/>
    <w:rsid w:val="00BB77C6"/>
    <w:rsid w:val="00BC276D"/>
    <w:rsid w:val="00BC2FCA"/>
    <w:rsid w:val="00BC3A2C"/>
    <w:rsid w:val="00BC3C20"/>
    <w:rsid w:val="00BC6073"/>
    <w:rsid w:val="00BC68E2"/>
    <w:rsid w:val="00BC6D10"/>
    <w:rsid w:val="00BC6F61"/>
    <w:rsid w:val="00BC74CF"/>
    <w:rsid w:val="00BC7BAF"/>
    <w:rsid w:val="00BD0DED"/>
    <w:rsid w:val="00BD23FC"/>
    <w:rsid w:val="00BD2DE9"/>
    <w:rsid w:val="00BD35D7"/>
    <w:rsid w:val="00BD3FF5"/>
    <w:rsid w:val="00BD426D"/>
    <w:rsid w:val="00BD4C3B"/>
    <w:rsid w:val="00BD526D"/>
    <w:rsid w:val="00BD573E"/>
    <w:rsid w:val="00BD6A82"/>
    <w:rsid w:val="00BE0735"/>
    <w:rsid w:val="00BE0BF8"/>
    <w:rsid w:val="00BE0CAE"/>
    <w:rsid w:val="00BE1E31"/>
    <w:rsid w:val="00BE1E69"/>
    <w:rsid w:val="00BE24AB"/>
    <w:rsid w:val="00BE2774"/>
    <w:rsid w:val="00BE3495"/>
    <w:rsid w:val="00BE3896"/>
    <w:rsid w:val="00BE4642"/>
    <w:rsid w:val="00BE4EF7"/>
    <w:rsid w:val="00BE5BB4"/>
    <w:rsid w:val="00BE63AF"/>
    <w:rsid w:val="00BE7BCB"/>
    <w:rsid w:val="00BF00F3"/>
    <w:rsid w:val="00BF0328"/>
    <w:rsid w:val="00BF056F"/>
    <w:rsid w:val="00BF18EA"/>
    <w:rsid w:val="00BF25AC"/>
    <w:rsid w:val="00BF28A8"/>
    <w:rsid w:val="00BF2F7D"/>
    <w:rsid w:val="00BF2F84"/>
    <w:rsid w:val="00BF2FC4"/>
    <w:rsid w:val="00BF394A"/>
    <w:rsid w:val="00BF4843"/>
    <w:rsid w:val="00BF5C7A"/>
    <w:rsid w:val="00BF5F82"/>
    <w:rsid w:val="00BF6EF6"/>
    <w:rsid w:val="00BF70AC"/>
    <w:rsid w:val="00BF7BCD"/>
    <w:rsid w:val="00BF7FB9"/>
    <w:rsid w:val="00C0061F"/>
    <w:rsid w:val="00C014DA"/>
    <w:rsid w:val="00C05119"/>
    <w:rsid w:val="00C0682A"/>
    <w:rsid w:val="00C072C6"/>
    <w:rsid w:val="00C10358"/>
    <w:rsid w:val="00C1213F"/>
    <w:rsid w:val="00C12891"/>
    <w:rsid w:val="00C12F90"/>
    <w:rsid w:val="00C131AA"/>
    <w:rsid w:val="00C162C2"/>
    <w:rsid w:val="00C167BC"/>
    <w:rsid w:val="00C2009B"/>
    <w:rsid w:val="00C2025B"/>
    <w:rsid w:val="00C20D63"/>
    <w:rsid w:val="00C20DAB"/>
    <w:rsid w:val="00C21581"/>
    <w:rsid w:val="00C2369F"/>
    <w:rsid w:val="00C2567E"/>
    <w:rsid w:val="00C25E0C"/>
    <w:rsid w:val="00C265F0"/>
    <w:rsid w:val="00C2799B"/>
    <w:rsid w:val="00C27E81"/>
    <w:rsid w:val="00C30B75"/>
    <w:rsid w:val="00C31355"/>
    <w:rsid w:val="00C32E8E"/>
    <w:rsid w:val="00C3330F"/>
    <w:rsid w:val="00C33350"/>
    <w:rsid w:val="00C33571"/>
    <w:rsid w:val="00C3397C"/>
    <w:rsid w:val="00C345D5"/>
    <w:rsid w:val="00C34921"/>
    <w:rsid w:val="00C35217"/>
    <w:rsid w:val="00C40F84"/>
    <w:rsid w:val="00C410BA"/>
    <w:rsid w:val="00C417A7"/>
    <w:rsid w:val="00C42B11"/>
    <w:rsid w:val="00C42DDD"/>
    <w:rsid w:val="00C4334A"/>
    <w:rsid w:val="00C43482"/>
    <w:rsid w:val="00C448D5"/>
    <w:rsid w:val="00C44AAF"/>
    <w:rsid w:val="00C45A71"/>
    <w:rsid w:val="00C45FCE"/>
    <w:rsid w:val="00C46088"/>
    <w:rsid w:val="00C47B06"/>
    <w:rsid w:val="00C50BEB"/>
    <w:rsid w:val="00C5131D"/>
    <w:rsid w:val="00C51857"/>
    <w:rsid w:val="00C51D0B"/>
    <w:rsid w:val="00C52CAA"/>
    <w:rsid w:val="00C535D6"/>
    <w:rsid w:val="00C53653"/>
    <w:rsid w:val="00C538E7"/>
    <w:rsid w:val="00C53B20"/>
    <w:rsid w:val="00C56450"/>
    <w:rsid w:val="00C56B4A"/>
    <w:rsid w:val="00C573B9"/>
    <w:rsid w:val="00C57823"/>
    <w:rsid w:val="00C578F5"/>
    <w:rsid w:val="00C61999"/>
    <w:rsid w:val="00C6230F"/>
    <w:rsid w:val="00C63096"/>
    <w:rsid w:val="00C63803"/>
    <w:rsid w:val="00C63A5C"/>
    <w:rsid w:val="00C63AAD"/>
    <w:rsid w:val="00C64B3C"/>
    <w:rsid w:val="00C65038"/>
    <w:rsid w:val="00C65508"/>
    <w:rsid w:val="00C6673A"/>
    <w:rsid w:val="00C677E5"/>
    <w:rsid w:val="00C70627"/>
    <w:rsid w:val="00C72950"/>
    <w:rsid w:val="00C72B6F"/>
    <w:rsid w:val="00C72E55"/>
    <w:rsid w:val="00C735EB"/>
    <w:rsid w:val="00C753B7"/>
    <w:rsid w:val="00C776A1"/>
    <w:rsid w:val="00C807BE"/>
    <w:rsid w:val="00C80B17"/>
    <w:rsid w:val="00C81D81"/>
    <w:rsid w:val="00C82E22"/>
    <w:rsid w:val="00C84AA8"/>
    <w:rsid w:val="00C8521C"/>
    <w:rsid w:val="00C86003"/>
    <w:rsid w:val="00C86BB5"/>
    <w:rsid w:val="00C90C45"/>
    <w:rsid w:val="00C91199"/>
    <w:rsid w:val="00C91D0A"/>
    <w:rsid w:val="00C939DD"/>
    <w:rsid w:val="00C93A9C"/>
    <w:rsid w:val="00C948CC"/>
    <w:rsid w:val="00C9533A"/>
    <w:rsid w:val="00C9573B"/>
    <w:rsid w:val="00C96BB8"/>
    <w:rsid w:val="00C97402"/>
    <w:rsid w:val="00C97774"/>
    <w:rsid w:val="00CA081F"/>
    <w:rsid w:val="00CA13B6"/>
    <w:rsid w:val="00CA2030"/>
    <w:rsid w:val="00CA289B"/>
    <w:rsid w:val="00CA2E53"/>
    <w:rsid w:val="00CA33D6"/>
    <w:rsid w:val="00CA43E8"/>
    <w:rsid w:val="00CA466E"/>
    <w:rsid w:val="00CA5012"/>
    <w:rsid w:val="00CA62ED"/>
    <w:rsid w:val="00CA77D6"/>
    <w:rsid w:val="00CB07ED"/>
    <w:rsid w:val="00CB2DDD"/>
    <w:rsid w:val="00CB35FE"/>
    <w:rsid w:val="00CB40AD"/>
    <w:rsid w:val="00CB4960"/>
    <w:rsid w:val="00CB50B3"/>
    <w:rsid w:val="00CB5211"/>
    <w:rsid w:val="00CB5746"/>
    <w:rsid w:val="00CB5995"/>
    <w:rsid w:val="00CB5E25"/>
    <w:rsid w:val="00CB6FE2"/>
    <w:rsid w:val="00CB7ACE"/>
    <w:rsid w:val="00CC0C40"/>
    <w:rsid w:val="00CC165C"/>
    <w:rsid w:val="00CC1CBA"/>
    <w:rsid w:val="00CC2496"/>
    <w:rsid w:val="00CC2850"/>
    <w:rsid w:val="00CC302D"/>
    <w:rsid w:val="00CC3C2A"/>
    <w:rsid w:val="00CC3E6E"/>
    <w:rsid w:val="00CC4521"/>
    <w:rsid w:val="00CC5151"/>
    <w:rsid w:val="00CC559A"/>
    <w:rsid w:val="00CC6522"/>
    <w:rsid w:val="00CC7471"/>
    <w:rsid w:val="00CD035F"/>
    <w:rsid w:val="00CD1879"/>
    <w:rsid w:val="00CD2579"/>
    <w:rsid w:val="00CD308B"/>
    <w:rsid w:val="00CD36FF"/>
    <w:rsid w:val="00CD4463"/>
    <w:rsid w:val="00CD4B90"/>
    <w:rsid w:val="00CD5FFD"/>
    <w:rsid w:val="00CD60FD"/>
    <w:rsid w:val="00CD6911"/>
    <w:rsid w:val="00CD6A72"/>
    <w:rsid w:val="00CE02F2"/>
    <w:rsid w:val="00CE0637"/>
    <w:rsid w:val="00CE0928"/>
    <w:rsid w:val="00CE194F"/>
    <w:rsid w:val="00CE1DE2"/>
    <w:rsid w:val="00CE3F0D"/>
    <w:rsid w:val="00CE412C"/>
    <w:rsid w:val="00CE4231"/>
    <w:rsid w:val="00CE567A"/>
    <w:rsid w:val="00CE5A3A"/>
    <w:rsid w:val="00CE5AB6"/>
    <w:rsid w:val="00CE6A25"/>
    <w:rsid w:val="00CE7134"/>
    <w:rsid w:val="00CE7890"/>
    <w:rsid w:val="00CE795C"/>
    <w:rsid w:val="00CE7C39"/>
    <w:rsid w:val="00CF1482"/>
    <w:rsid w:val="00CF184C"/>
    <w:rsid w:val="00CF1C6C"/>
    <w:rsid w:val="00CF1E9E"/>
    <w:rsid w:val="00CF228F"/>
    <w:rsid w:val="00CF41AF"/>
    <w:rsid w:val="00CF42B3"/>
    <w:rsid w:val="00CF49A7"/>
    <w:rsid w:val="00CF52FA"/>
    <w:rsid w:val="00CF5E9C"/>
    <w:rsid w:val="00D0064A"/>
    <w:rsid w:val="00D008D3"/>
    <w:rsid w:val="00D011B5"/>
    <w:rsid w:val="00D01907"/>
    <w:rsid w:val="00D02003"/>
    <w:rsid w:val="00D02280"/>
    <w:rsid w:val="00D02C0E"/>
    <w:rsid w:val="00D02DC8"/>
    <w:rsid w:val="00D02EEE"/>
    <w:rsid w:val="00D03B4A"/>
    <w:rsid w:val="00D0454C"/>
    <w:rsid w:val="00D04758"/>
    <w:rsid w:val="00D04931"/>
    <w:rsid w:val="00D04B53"/>
    <w:rsid w:val="00D04ECB"/>
    <w:rsid w:val="00D0512E"/>
    <w:rsid w:val="00D05175"/>
    <w:rsid w:val="00D05258"/>
    <w:rsid w:val="00D0574B"/>
    <w:rsid w:val="00D061A6"/>
    <w:rsid w:val="00D074E0"/>
    <w:rsid w:val="00D07952"/>
    <w:rsid w:val="00D10F9E"/>
    <w:rsid w:val="00D111B8"/>
    <w:rsid w:val="00D11935"/>
    <w:rsid w:val="00D11CEE"/>
    <w:rsid w:val="00D123C3"/>
    <w:rsid w:val="00D12AC3"/>
    <w:rsid w:val="00D12F7B"/>
    <w:rsid w:val="00D13E71"/>
    <w:rsid w:val="00D13F99"/>
    <w:rsid w:val="00D1475D"/>
    <w:rsid w:val="00D157F6"/>
    <w:rsid w:val="00D16265"/>
    <w:rsid w:val="00D207AB"/>
    <w:rsid w:val="00D20B5F"/>
    <w:rsid w:val="00D20EFE"/>
    <w:rsid w:val="00D2254B"/>
    <w:rsid w:val="00D22782"/>
    <w:rsid w:val="00D22A01"/>
    <w:rsid w:val="00D240CC"/>
    <w:rsid w:val="00D25840"/>
    <w:rsid w:val="00D261DC"/>
    <w:rsid w:val="00D269AE"/>
    <w:rsid w:val="00D26AEB"/>
    <w:rsid w:val="00D26DD8"/>
    <w:rsid w:val="00D26E20"/>
    <w:rsid w:val="00D274DC"/>
    <w:rsid w:val="00D27D51"/>
    <w:rsid w:val="00D30B74"/>
    <w:rsid w:val="00D30FF5"/>
    <w:rsid w:val="00D32EE8"/>
    <w:rsid w:val="00D3542C"/>
    <w:rsid w:val="00D35491"/>
    <w:rsid w:val="00D40529"/>
    <w:rsid w:val="00D41395"/>
    <w:rsid w:val="00D4393B"/>
    <w:rsid w:val="00D43970"/>
    <w:rsid w:val="00D44054"/>
    <w:rsid w:val="00D44101"/>
    <w:rsid w:val="00D44B66"/>
    <w:rsid w:val="00D46225"/>
    <w:rsid w:val="00D468EE"/>
    <w:rsid w:val="00D46D10"/>
    <w:rsid w:val="00D46D66"/>
    <w:rsid w:val="00D478D8"/>
    <w:rsid w:val="00D5078E"/>
    <w:rsid w:val="00D51ACC"/>
    <w:rsid w:val="00D51E9E"/>
    <w:rsid w:val="00D5246F"/>
    <w:rsid w:val="00D5386E"/>
    <w:rsid w:val="00D553AB"/>
    <w:rsid w:val="00D559FD"/>
    <w:rsid w:val="00D5602F"/>
    <w:rsid w:val="00D56FD9"/>
    <w:rsid w:val="00D577F4"/>
    <w:rsid w:val="00D57F8F"/>
    <w:rsid w:val="00D60B4C"/>
    <w:rsid w:val="00D61748"/>
    <w:rsid w:val="00D62493"/>
    <w:rsid w:val="00D63338"/>
    <w:rsid w:val="00D63709"/>
    <w:rsid w:val="00D63CE8"/>
    <w:rsid w:val="00D64AB8"/>
    <w:rsid w:val="00D65DF8"/>
    <w:rsid w:val="00D67C59"/>
    <w:rsid w:val="00D70499"/>
    <w:rsid w:val="00D70AF4"/>
    <w:rsid w:val="00D70D4F"/>
    <w:rsid w:val="00D70D7F"/>
    <w:rsid w:val="00D7207A"/>
    <w:rsid w:val="00D72594"/>
    <w:rsid w:val="00D72D53"/>
    <w:rsid w:val="00D733F2"/>
    <w:rsid w:val="00D73993"/>
    <w:rsid w:val="00D73F86"/>
    <w:rsid w:val="00D74529"/>
    <w:rsid w:val="00D74755"/>
    <w:rsid w:val="00D74D53"/>
    <w:rsid w:val="00D75190"/>
    <w:rsid w:val="00D75C49"/>
    <w:rsid w:val="00D76317"/>
    <w:rsid w:val="00D765E3"/>
    <w:rsid w:val="00D76EB2"/>
    <w:rsid w:val="00D7777B"/>
    <w:rsid w:val="00D779ED"/>
    <w:rsid w:val="00D77B07"/>
    <w:rsid w:val="00D81059"/>
    <w:rsid w:val="00D81393"/>
    <w:rsid w:val="00D82D7C"/>
    <w:rsid w:val="00D82F3F"/>
    <w:rsid w:val="00D8663E"/>
    <w:rsid w:val="00D87349"/>
    <w:rsid w:val="00D87CF2"/>
    <w:rsid w:val="00D90CD7"/>
    <w:rsid w:val="00D916FD"/>
    <w:rsid w:val="00D92C43"/>
    <w:rsid w:val="00D93401"/>
    <w:rsid w:val="00D95476"/>
    <w:rsid w:val="00D96B8C"/>
    <w:rsid w:val="00DA0930"/>
    <w:rsid w:val="00DA1B3D"/>
    <w:rsid w:val="00DA249C"/>
    <w:rsid w:val="00DA2713"/>
    <w:rsid w:val="00DA378E"/>
    <w:rsid w:val="00DA3FE3"/>
    <w:rsid w:val="00DA5572"/>
    <w:rsid w:val="00DA5C1F"/>
    <w:rsid w:val="00DB05AC"/>
    <w:rsid w:val="00DB143C"/>
    <w:rsid w:val="00DB1591"/>
    <w:rsid w:val="00DB1D6A"/>
    <w:rsid w:val="00DB2CA2"/>
    <w:rsid w:val="00DB4873"/>
    <w:rsid w:val="00DB62D1"/>
    <w:rsid w:val="00DC09B6"/>
    <w:rsid w:val="00DC15AD"/>
    <w:rsid w:val="00DC17B6"/>
    <w:rsid w:val="00DC1E3C"/>
    <w:rsid w:val="00DC2D47"/>
    <w:rsid w:val="00DC308E"/>
    <w:rsid w:val="00DC33D6"/>
    <w:rsid w:val="00DC3959"/>
    <w:rsid w:val="00DC3CBB"/>
    <w:rsid w:val="00DC4514"/>
    <w:rsid w:val="00DC5C82"/>
    <w:rsid w:val="00DC6FAD"/>
    <w:rsid w:val="00DC74EB"/>
    <w:rsid w:val="00DC777D"/>
    <w:rsid w:val="00DC7ACB"/>
    <w:rsid w:val="00DC7BA9"/>
    <w:rsid w:val="00DD1F6A"/>
    <w:rsid w:val="00DD2986"/>
    <w:rsid w:val="00DD318E"/>
    <w:rsid w:val="00DD32AF"/>
    <w:rsid w:val="00DD38B9"/>
    <w:rsid w:val="00DD468C"/>
    <w:rsid w:val="00DD55BB"/>
    <w:rsid w:val="00DD59DD"/>
    <w:rsid w:val="00DD5E30"/>
    <w:rsid w:val="00DD6729"/>
    <w:rsid w:val="00DD6B44"/>
    <w:rsid w:val="00DD7E7D"/>
    <w:rsid w:val="00DE196E"/>
    <w:rsid w:val="00DE2348"/>
    <w:rsid w:val="00DE2611"/>
    <w:rsid w:val="00DE3B67"/>
    <w:rsid w:val="00DE3D03"/>
    <w:rsid w:val="00DE52AB"/>
    <w:rsid w:val="00DE5613"/>
    <w:rsid w:val="00DE5E67"/>
    <w:rsid w:val="00DE6019"/>
    <w:rsid w:val="00DE73FF"/>
    <w:rsid w:val="00DF02C1"/>
    <w:rsid w:val="00DF0FF1"/>
    <w:rsid w:val="00DF16EA"/>
    <w:rsid w:val="00DF3464"/>
    <w:rsid w:val="00DF3517"/>
    <w:rsid w:val="00DF370F"/>
    <w:rsid w:val="00DF3A52"/>
    <w:rsid w:val="00DF3E7F"/>
    <w:rsid w:val="00DF3F94"/>
    <w:rsid w:val="00DF43A2"/>
    <w:rsid w:val="00DF52F6"/>
    <w:rsid w:val="00DF58D7"/>
    <w:rsid w:val="00DF6414"/>
    <w:rsid w:val="00DF6B5E"/>
    <w:rsid w:val="00DF77B8"/>
    <w:rsid w:val="00E00E57"/>
    <w:rsid w:val="00E026CA"/>
    <w:rsid w:val="00E029D5"/>
    <w:rsid w:val="00E03B9C"/>
    <w:rsid w:val="00E03C35"/>
    <w:rsid w:val="00E03D2A"/>
    <w:rsid w:val="00E04085"/>
    <w:rsid w:val="00E06745"/>
    <w:rsid w:val="00E0702C"/>
    <w:rsid w:val="00E07072"/>
    <w:rsid w:val="00E07CE7"/>
    <w:rsid w:val="00E10533"/>
    <w:rsid w:val="00E10839"/>
    <w:rsid w:val="00E10FC2"/>
    <w:rsid w:val="00E11FB2"/>
    <w:rsid w:val="00E12374"/>
    <w:rsid w:val="00E1360D"/>
    <w:rsid w:val="00E136A0"/>
    <w:rsid w:val="00E14901"/>
    <w:rsid w:val="00E14918"/>
    <w:rsid w:val="00E151A9"/>
    <w:rsid w:val="00E15407"/>
    <w:rsid w:val="00E163BF"/>
    <w:rsid w:val="00E1709C"/>
    <w:rsid w:val="00E174C4"/>
    <w:rsid w:val="00E17A55"/>
    <w:rsid w:val="00E17A67"/>
    <w:rsid w:val="00E21F3B"/>
    <w:rsid w:val="00E23EAC"/>
    <w:rsid w:val="00E23FF3"/>
    <w:rsid w:val="00E24077"/>
    <w:rsid w:val="00E24170"/>
    <w:rsid w:val="00E24840"/>
    <w:rsid w:val="00E25D21"/>
    <w:rsid w:val="00E25DE2"/>
    <w:rsid w:val="00E25DEC"/>
    <w:rsid w:val="00E271CB"/>
    <w:rsid w:val="00E27ED2"/>
    <w:rsid w:val="00E3076E"/>
    <w:rsid w:val="00E3193B"/>
    <w:rsid w:val="00E31DEF"/>
    <w:rsid w:val="00E320D8"/>
    <w:rsid w:val="00E33BE3"/>
    <w:rsid w:val="00E34A1E"/>
    <w:rsid w:val="00E34CEF"/>
    <w:rsid w:val="00E3526F"/>
    <w:rsid w:val="00E35582"/>
    <w:rsid w:val="00E3599B"/>
    <w:rsid w:val="00E35C6D"/>
    <w:rsid w:val="00E35DF8"/>
    <w:rsid w:val="00E35EE9"/>
    <w:rsid w:val="00E3669E"/>
    <w:rsid w:val="00E403B6"/>
    <w:rsid w:val="00E40DBA"/>
    <w:rsid w:val="00E41E16"/>
    <w:rsid w:val="00E4358B"/>
    <w:rsid w:val="00E43A0F"/>
    <w:rsid w:val="00E43AB1"/>
    <w:rsid w:val="00E440C1"/>
    <w:rsid w:val="00E46607"/>
    <w:rsid w:val="00E467B4"/>
    <w:rsid w:val="00E507D3"/>
    <w:rsid w:val="00E513CE"/>
    <w:rsid w:val="00E518CD"/>
    <w:rsid w:val="00E5208F"/>
    <w:rsid w:val="00E52740"/>
    <w:rsid w:val="00E52AB9"/>
    <w:rsid w:val="00E537D5"/>
    <w:rsid w:val="00E53C49"/>
    <w:rsid w:val="00E540F2"/>
    <w:rsid w:val="00E55299"/>
    <w:rsid w:val="00E55909"/>
    <w:rsid w:val="00E563B2"/>
    <w:rsid w:val="00E56D3A"/>
    <w:rsid w:val="00E579A2"/>
    <w:rsid w:val="00E608E0"/>
    <w:rsid w:val="00E617B4"/>
    <w:rsid w:val="00E628E9"/>
    <w:rsid w:val="00E629D2"/>
    <w:rsid w:val="00E64737"/>
    <w:rsid w:val="00E64960"/>
    <w:rsid w:val="00E64DDB"/>
    <w:rsid w:val="00E657EB"/>
    <w:rsid w:val="00E67292"/>
    <w:rsid w:val="00E67788"/>
    <w:rsid w:val="00E732BB"/>
    <w:rsid w:val="00E80930"/>
    <w:rsid w:val="00E82FEB"/>
    <w:rsid w:val="00E856B1"/>
    <w:rsid w:val="00E86607"/>
    <w:rsid w:val="00E86A3D"/>
    <w:rsid w:val="00E907D9"/>
    <w:rsid w:val="00E90E2B"/>
    <w:rsid w:val="00E915DF"/>
    <w:rsid w:val="00E9346D"/>
    <w:rsid w:val="00E934E4"/>
    <w:rsid w:val="00E93EA5"/>
    <w:rsid w:val="00E9473D"/>
    <w:rsid w:val="00E94802"/>
    <w:rsid w:val="00E9535D"/>
    <w:rsid w:val="00E959A8"/>
    <w:rsid w:val="00E9637D"/>
    <w:rsid w:val="00E9671F"/>
    <w:rsid w:val="00E96794"/>
    <w:rsid w:val="00E96F90"/>
    <w:rsid w:val="00E97680"/>
    <w:rsid w:val="00E97BFB"/>
    <w:rsid w:val="00EA0362"/>
    <w:rsid w:val="00EA062C"/>
    <w:rsid w:val="00EA0BAF"/>
    <w:rsid w:val="00EA178A"/>
    <w:rsid w:val="00EA21C4"/>
    <w:rsid w:val="00EA5323"/>
    <w:rsid w:val="00EA53C3"/>
    <w:rsid w:val="00EA56AC"/>
    <w:rsid w:val="00EA6452"/>
    <w:rsid w:val="00EA6DDA"/>
    <w:rsid w:val="00EA7450"/>
    <w:rsid w:val="00EA75A1"/>
    <w:rsid w:val="00EA7FDD"/>
    <w:rsid w:val="00EB001B"/>
    <w:rsid w:val="00EB03C8"/>
    <w:rsid w:val="00EB054E"/>
    <w:rsid w:val="00EB0DB0"/>
    <w:rsid w:val="00EB359C"/>
    <w:rsid w:val="00EB5C68"/>
    <w:rsid w:val="00EB67B7"/>
    <w:rsid w:val="00EB78B4"/>
    <w:rsid w:val="00EB7A93"/>
    <w:rsid w:val="00EC1DB5"/>
    <w:rsid w:val="00EC1FE9"/>
    <w:rsid w:val="00EC38AD"/>
    <w:rsid w:val="00EC3CAC"/>
    <w:rsid w:val="00EC3D84"/>
    <w:rsid w:val="00EC5000"/>
    <w:rsid w:val="00EC54D7"/>
    <w:rsid w:val="00EC587F"/>
    <w:rsid w:val="00EC5FA0"/>
    <w:rsid w:val="00EC7FD3"/>
    <w:rsid w:val="00ED0641"/>
    <w:rsid w:val="00ED2848"/>
    <w:rsid w:val="00ED3E6E"/>
    <w:rsid w:val="00ED40A6"/>
    <w:rsid w:val="00ED4345"/>
    <w:rsid w:val="00ED5B4A"/>
    <w:rsid w:val="00ED73CA"/>
    <w:rsid w:val="00EE1926"/>
    <w:rsid w:val="00EE1B5C"/>
    <w:rsid w:val="00EE31D5"/>
    <w:rsid w:val="00EE3496"/>
    <w:rsid w:val="00EE3B11"/>
    <w:rsid w:val="00EE4E5B"/>
    <w:rsid w:val="00EE5B37"/>
    <w:rsid w:val="00EE7421"/>
    <w:rsid w:val="00EE78B8"/>
    <w:rsid w:val="00EE7912"/>
    <w:rsid w:val="00EE7FDD"/>
    <w:rsid w:val="00EF1397"/>
    <w:rsid w:val="00EF165E"/>
    <w:rsid w:val="00EF1D73"/>
    <w:rsid w:val="00EF2112"/>
    <w:rsid w:val="00EF2D36"/>
    <w:rsid w:val="00EF3641"/>
    <w:rsid w:val="00EF429C"/>
    <w:rsid w:val="00EF52F8"/>
    <w:rsid w:val="00EF590C"/>
    <w:rsid w:val="00EF62FE"/>
    <w:rsid w:val="00EF688E"/>
    <w:rsid w:val="00EF6C7C"/>
    <w:rsid w:val="00EF7559"/>
    <w:rsid w:val="00EF7797"/>
    <w:rsid w:val="00F00891"/>
    <w:rsid w:val="00F01240"/>
    <w:rsid w:val="00F0152E"/>
    <w:rsid w:val="00F01EAD"/>
    <w:rsid w:val="00F02B37"/>
    <w:rsid w:val="00F02D73"/>
    <w:rsid w:val="00F03499"/>
    <w:rsid w:val="00F0381C"/>
    <w:rsid w:val="00F05167"/>
    <w:rsid w:val="00F05D46"/>
    <w:rsid w:val="00F06A87"/>
    <w:rsid w:val="00F06B8D"/>
    <w:rsid w:val="00F07291"/>
    <w:rsid w:val="00F0745E"/>
    <w:rsid w:val="00F07B7F"/>
    <w:rsid w:val="00F10075"/>
    <w:rsid w:val="00F10C8A"/>
    <w:rsid w:val="00F12C9B"/>
    <w:rsid w:val="00F1310B"/>
    <w:rsid w:val="00F13764"/>
    <w:rsid w:val="00F13A84"/>
    <w:rsid w:val="00F13D3B"/>
    <w:rsid w:val="00F1464D"/>
    <w:rsid w:val="00F15E73"/>
    <w:rsid w:val="00F16383"/>
    <w:rsid w:val="00F169BC"/>
    <w:rsid w:val="00F20241"/>
    <w:rsid w:val="00F2230B"/>
    <w:rsid w:val="00F22948"/>
    <w:rsid w:val="00F2317D"/>
    <w:rsid w:val="00F23AB1"/>
    <w:rsid w:val="00F23DD2"/>
    <w:rsid w:val="00F24E69"/>
    <w:rsid w:val="00F31C15"/>
    <w:rsid w:val="00F31F2E"/>
    <w:rsid w:val="00F32319"/>
    <w:rsid w:val="00F33304"/>
    <w:rsid w:val="00F33363"/>
    <w:rsid w:val="00F358EE"/>
    <w:rsid w:val="00F379D3"/>
    <w:rsid w:val="00F40195"/>
    <w:rsid w:val="00F4022B"/>
    <w:rsid w:val="00F40947"/>
    <w:rsid w:val="00F4096B"/>
    <w:rsid w:val="00F413AA"/>
    <w:rsid w:val="00F41947"/>
    <w:rsid w:val="00F41A1B"/>
    <w:rsid w:val="00F42492"/>
    <w:rsid w:val="00F434D8"/>
    <w:rsid w:val="00F456A2"/>
    <w:rsid w:val="00F45DF9"/>
    <w:rsid w:val="00F45E04"/>
    <w:rsid w:val="00F4633E"/>
    <w:rsid w:val="00F47CDB"/>
    <w:rsid w:val="00F5012C"/>
    <w:rsid w:val="00F50795"/>
    <w:rsid w:val="00F5156D"/>
    <w:rsid w:val="00F51CFF"/>
    <w:rsid w:val="00F524D9"/>
    <w:rsid w:val="00F52570"/>
    <w:rsid w:val="00F52F52"/>
    <w:rsid w:val="00F533E6"/>
    <w:rsid w:val="00F54B91"/>
    <w:rsid w:val="00F55C5A"/>
    <w:rsid w:val="00F56109"/>
    <w:rsid w:val="00F569B4"/>
    <w:rsid w:val="00F5725F"/>
    <w:rsid w:val="00F57B52"/>
    <w:rsid w:val="00F57B73"/>
    <w:rsid w:val="00F6021B"/>
    <w:rsid w:val="00F60465"/>
    <w:rsid w:val="00F609FF"/>
    <w:rsid w:val="00F6135E"/>
    <w:rsid w:val="00F62107"/>
    <w:rsid w:val="00F62477"/>
    <w:rsid w:val="00F63D39"/>
    <w:rsid w:val="00F64AA0"/>
    <w:rsid w:val="00F64AFE"/>
    <w:rsid w:val="00F65B17"/>
    <w:rsid w:val="00F66488"/>
    <w:rsid w:val="00F672BD"/>
    <w:rsid w:val="00F67541"/>
    <w:rsid w:val="00F67AF6"/>
    <w:rsid w:val="00F70037"/>
    <w:rsid w:val="00F709F2"/>
    <w:rsid w:val="00F72109"/>
    <w:rsid w:val="00F729AA"/>
    <w:rsid w:val="00F72E49"/>
    <w:rsid w:val="00F73C11"/>
    <w:rsid w:val="00F80526"/>
    <w:rsid w:val="00F8077B"/>
    <w:rsid w:val="00F8292C"/>
    <w:rsid w:val="00F82E90"/>
    <w:rsid w:val="00F84E24"/>
    <w:rsid w:val="00F85778"/>
    <w:rsid w:val="00F868A4"/>
    <w:rsid w:val="00F8712B"/>
    <w:rsid w:val="00F8779F"/>
    <w:rsid w:val="00F87C38"/>
    <w:rsid w:val="00F90040"/>
    <w:rsid w:val="00F9056B"/>
    <w:rsid w:val="00F90834"/>
    <w:rsid w:val="00F90DDF"/>
    <w:rsid w:val="00F9103D"/>
    <w:rsid w:val="00F915BB"/>
    <w:rsid w:val="00F95493"/>
    <w:rsid w:val="00F960D7"/>
    <w:rsid w:val="00F97645"/>
    <w:rsid w:val="00F97BC6"/>
    <w:rsid w:val="00FA063A"/>
    <w:rsid w:val="00FA09CF"/>
    <w:rsid w:val="00FA12C9"/>
    <w:rsid w:val="00FA1448"/>
    <w:rsid w:val="00FA1B99"/>
    <w:rsid w:val="00FA1CB0"/>
    <w:rsid w:val="00FA228C"/>
    <w:rsid w:val="00FA2769"/>
    <w:rsid w:val="00FA2B91"/>
    <w:rsid w:val="00FA2D45"/>
    <w:rsid w:val="00FA4030"/>
    <w:rsid w:val="00FA4E37"/>
    <w:rsid w:val="00FA5039"/>
    <w:rsid w:val="00FA61BE"/>
    <w:rsid w:val="00FA696B"/>
    <w:rsid w:val="00FA7BC9"/>
    <w:rsid w:val="00FB0C81"/>
    <w:rsid w:val="00FB16EB"/>
    <w:rsid w:val="00FB2A59"/>
    <w:rsid w:val="00FB487C"/>
    <w:rsid w:val="00FB5FD4"/>
    <w:rsid w:val="00FB6222"/>
    <w:rsid w:val="00FB6462"/>
    <w:rsid w:val="00FB65C3"/>
    <w:rsid w:val="00FB6838"/>
    <w:rsid w:val="00FB6A79"/>
    <w:rsid w:val="00FB72D6"/>
    <w:rsid w:val="00FB7570"/>
    <w:rsid w:val="00FB7D0E"/>
    <w:rsid w:val="00FC1C58"/>
    <w:rsid w:val="00FC32D1"/>
    <w:rsid w:val="00FC3CA2"/>
    <w:rsid w:val="00FC4BB9"/>
    <w:rsid w:val="00FC5060"/>
    <w:rsid w:val="00FC57B7"/>
    <w:rsid w:val="00FC5988"/>
    <w:rsid w:val="00FC5AA4"/>
    <w:rsid w:val="00FC6A70"/>
    <w:rsid w:val="00FD1E4B"/>
    <w:rsid w:val="00FD37F7"/>
    <w:rsid w:val="00FD3AA4"/>
    <w:rsid w:val="00FD3C3C"/>
    <w:rsid w:val="00FD3DFF"/>
    <w:rsid w:val="00FD4C9C"/>
    <w:rsid w:val="00FD598E"/>
    <w:rsid w:val="00FD5AE8"/>
    <w:rsid w:val="00FD61CB"/>
    <w:rsid w:val="00FD67B2"/>
    <w:rsid w:val="00FD7B9B"/>
    <w:rsid w:val="00FE3976"/>
    <w:rsid w:val="00FE44ED"/>
    <w:rsid w:val="00FE454E"/>
    <w:rsid w:val="00FE4DC6"/>
    <w:rsid w:val="00FE5A16"/>
    <w:rsid w:val="00FF104C"/>
    <w:rsid w:val="00FF318C"/>
    <w:rsid w:val="00FF415E"/>
    <w:rsid w:val="00FF60C7"/>
    <w:rsid w:val="00FF6432"/>
    <w:rsid w:val="00FF6EA3"/>
    <w:rsid w:val="00FF741E"/>
    <w:rsid w:val="00FF79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713"/>
    <w:pPr>
      <w:jc w:val="both"/>
    </w:pPr>
    <w:rPr>
      <w:rFonts w:ascii="Times New Roman" w:hAnsi="Times New Roman"/>
      <w:sz w:val="28"/>
      <w:szCs w:val="22"/>
      <w:lang w:val="en-US" w:eastAsia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rsid w:val="00AB6713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ConsPlusTitle">
    <w:name w:val="ConsPlusTitle"/>
    <w:rsid w:val="00AB6713"/>
    <w:pPr>
      <w:widowControl w:val="0"/>
      <w:autoSpaceDE w:val="0"/>
      <w:autoSpaceDN w:val="0"/>
    </w:pPr>
    <w:rPr>
      <w:rFonts w:ascii="Times New Roman" w:eastAsia="Times New Roman" w:hAnsi="Times New Roman"/>
      <w:b/>
      <w:sz w:val="28"/>
    </w:rPr>
  </w:style>
  <w:style w:type="paragraph" w:styleId="a3">
    <w:name w:val="Balloon Text"/>
    <w:basedOn w:val="a"/>
    <w:link w:val="a4"/>
    <w:uiPriority w:val="99"/>
    <w:semiHidden/>
    <w:unhideWhenUsed/>
    <w:rsid w:val="007E20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E20F6"/>
    <w:rPr>
      <w:rFonts w:ascii="Tahoma" w:hAnsi="Tahoma" w:cs="Tahoma"/>
      <w:sz w:val="16"/>
      <w:szCs w:val="16"/>
      <w:lang w:val="en-US" w:eastAsia="en-US" w:bidi="en-US"/>
    </w:rPr>
  </w:style>
  <w:style w:type="paragraph" w:styleId="a5">
    <w:name w:val="header"/>
    <w:basedOn w:val="a"/>
    <w:link w:val="a6"/>
    <w:uiPriority w:val="99"/>
    <w:unhideWhenUsed/>
    <w:rsid w:val="00BB47D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BB47DB"/>
    <w:rPr>
      <w:rFonts w:ascii="Times New Roman" w:hAnsi="Times New Roman"/>
      <w:sz w:val="28"/>
      <w:szCs w:val="22"/>
      <w:lang w:val="en-US" w:eastAsia="en-US" w:bidi="en-US"/>
    </w:rPr>
  </w:style>
  <w:style w:type="paragraph" w:styleId="a7">
    <w:name w:val="footer"/>
    <w:basedOn w:val="a"/>
    <w:link w:val="a8"/>
    <w:uiPriority w:val="99"/>
    <w:semiHidden/>
    <w:unhideWhenUsed/>
    <w:rsid w:val="00BB47D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B47DB"/>
    <w:rPr>
      <w:rFonts w:ascii="Times New Roman" w:hAnsi="Times New Roman"/>
      <w:sz w:val="28"/>
      <w:szCs w:val="22"/>
      <w:lang w:val="en-US" w:eastAsia="en-US" w:bidi="en-US"/>
    </w:rPr>
  </w:style>
  <w:style w:type="paragraph" w:styleId="a9">
    <w:name w:val="List Paragraph"/>
    <w:basedOn w:val="a"/>
    <w:uiPriority w:val="34"/>
    <w:qFormat/>
    <w:rsid w:val="006C2566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D0512E"/>
    <w:rPr>
      <w:color w:val="0000FF" w:themeColor="hyperlink"/>
      <w:u w:val="single"/>
    </w:rPr>
  </w:style>
  <w:style w:type="table" w:styleId="ab">
    <w:name w:val="Table Grid"/>
    <w:basedOn w:val="a1"/>
    <w:uiPriority w:val="59"/>
    <w:rsid w:val="00095CAF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basedOn w:val="a0"/>
    <w:link w:val="ConsPlusNormal"/>
    <w:locked/>
    <w:rsid w:val="004765B4"/>
    <w:rPr>
      <w:rFonts w:ascii="Times New Roman" w:eastAsia="Times New Roman" w:hAnsi="Times New Roman"/>
      <w:sz w:val="28"/>
    </w:rPr>
  </w:style>
  <w:style w:type="paragraph" w:customStyle="1" w:styleId="s1">
    <w:name w:val="s_1"/>
    <w:basedOn w:val="a"/>
    <w:rsid w:val="004765B4"/>
    <w:pPr>
      <w:spacing w:before="100" w:beforeAutospacing="1" w:after="100" w:afterAutospacing="1"/>
      <w:jc w:val="left"/>
    </w:pPr>
    <w:rPr>
      <w:rFonts w:eastAsia="Times New Roman"/>
      <w:sz w:val="24"/>
      <w:szCs w:val="24"/>
      <w:lang w:val="ru-RU" w:eastAsia="ru-RU" w:bidi="ar-SA"/>
    </w:rPr>
  </w:style>
  <w:style w:type="paragraph" w:styleId="ac">
    <w:name w:val="Body Text"/>
    <w:basedOn w:val="a"/>
    <w:link w:val="ad"/>
    <w:uiPriority w:val="99"/>
    <w:rsid w:val="00531011"/>
    <w:pPr>
      <w:spacing w:after="120"/>
      <w:jc w:val="left"/>
    </w:pPr>
    <w:rPr>
      <w:rFonts w:eastAsia="Times New Roman"/>
      <w:sz w:val="24"/>
      <w:szCs w:val="24"/>
      <w:lang w:val="ru-RU" w:eastAsia="ru-RU" w:bidi="ar-SA"/>
    </w:rPr>
  </w:style>
  <w:style w:type="character" w:customStyle="1" w:styleId="ad">
    <w:name w:val="Основной текст Знак"/>
    <w:basedOn w:val="a0"/>
    <w:link w:val="ac"/>
    <w:uiPriority w:val="99"/>
    <w:rsid w:val="00531011"/>
    <w:rPr>
      <w:rFonts w:ascii="Times New Roman" w:eastAsia="Times New Roman" w:hAnsi="Times New Roman"/>
      <w:sz w:val="24"/>
      <w:szCs w:val="24"/>
    </w:rPr>
  </w:style>
  <w:style w:type="paragraph" w:styleId="ae">
    <w:name w:val="Title"/>
    <w:basedOn w:val="a"/>
    <w:link w:val="af"/>
    <w:uiPriority w:val="99"/>
    <w:qFormat/>
    <w:rsid w:val="00531011"/>
    <w:pPr>
      <w:jc w:val="center"/>
    </w:pPr>
    <w:rPr>
      <w:rFonts w:eastAsia="Times New Roman"/>
      <w:b/>
      <w:bCs/>
      <w:szCs w:val="28"/>
      <w:lang w:val="ru-RU" w:bidi="ar-SA"/>
    </w:rPr>
  </w:style>
  <w:style w:type="character" w:customStyle="1" w:styleId="af">
    <w:name w:val="Название Знак"/>
    <w:basedOn w:val="a0"/>
    <w:link w:val="ae"/>
    <w:uiPriority w:val="99"/>
    <w:rsid w:val="00531011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af0">
    <w:name w:val="Body Text Indent"/>
    <w:basedOn w:val="a"/>
    <w:link w:val="af1"/>
    <w:rsid w:val="00531011"/>
    <w:pPr>
      <w:spacing w:after="120"/>
      <w:ind w:left="283"/>
      <w:jc w:val="left"/>
    </w:pPr>
    <w:rPr>
      <w:rFonts w:eastAsia="Times New Roman"/>
      <w:sz w:val="24"/>
      <w:szCs w:val="24"/>
      <w:lang w:val="ru-RU" w:eastAsia="ru-RU" w:bidi="ar-SA"/>
    </w:rPr>
  </w:style>
  <w:style w:type="character" w:customStyle="1" w:styleId="af1">
    <w:name w:val="Основной текст с отступом Знак"/>
    <w:basedOn w:val="a0"/>
    <w:link w:val="af0"/>
    <w:rsid w:val="00531011"/>
    <w:rPr>
      <w:rFonts w:ascii="Times New Roman" w:eastAsia="Times New Roman" w:hAnsi="Times New Roman"/>
      <w:sz w:val="24"/>
      <w:szCs w:val="24"/>
    </w:rPr>
  </w:style>
  <w:style w:type="paragraph" w:styleId="af2">
    <w:name w:val="Plain Text"/>
    <w:basedOn w:val="a"/>
    <w:link w:val="af3"/>
    <w:rsid w:val="00531011"/>
    <w:pPr>
      <w:jc w:val="left"/>
    </w:pPr>
    <w:rPr>
      <w:rFonts w:ascii="Courier New" w:eastAsia="Times New Roman" w:hAnsi="Courier New"/>
      <w:sz w:val="20"/>
      <w:szCs w:val="20"/>
      <w:lang w:val="ru-RU" w:eastAsia="ru-RU" w:bidi="ar-SA"/>
    </w:rPr>
  </w:style>
  <w:style w:type="character" w:customStyle="1" w:styleId="af3">
    <w:name w:val="Текст Знак"/>
    <w:basedOn w:val="a0"/>
    <w:link w:val="af2"/>
    <w:rsid w:val="00531011"/>
    <w:rPr>
      <w:rFonts w:ascii="Courier New" w:eastAsia="Times New Roman" w:hAnsi="Courier New"/>
    </w:rPr>
  </w:style>
  <w:style w:type="paragraph" w:styleId="2">
    <w:name w:val="Body Text 2"/>
    <w:basedOn w:val="a"/>
    <w:link w:val="20"/>
    <w:uiPriority w:val="99"/>
    <w:semiHidden/>
    <w:unhideWhenUsed/>
    <w:rsid w:val="00D559FD"/>
    <w:pPr>
      <w:spacing w:after="120" w:line="480" w:lineRule="auto"/>
      <w:jc w:val="left"/>
    </w:pPr>
    <w:rPr>
      <w:rFonts w:eastAsia="Times New Roman"/>
      <w:szCs w:val="24"/>
      <w:lang w:val="ru-RU" w:eastAsia="ru-RU" w:bidi="ar-SA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59FD"/>
    <w:rPr>
      <w:rFonts w:ascii="Times New Roman" w:eastAsia="Times New Roman" w:hAnsi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92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0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C16F0FA6CED62E3AAFC4AE7614C35143C890E5CAEBE26D1C1B6254E9EA9A9EB72448BE4FA8B1005124F5S6G6Q" TargetMode="External"/><Relationship Id="rId13" Type="http://schemas.openxmlformats.org/officeDocument/2006/relationships/hyperlink" Target="consultantplus://offline/ref=1B0BB60006D1308F30940B9D5EAF3F14CEF77EEB67C46E413BD2762A58016301A4A74F0E4023CFF7A271E2B8E84E5CAA3D73D12E4AC65672S9hFI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5E51C2D6BF1B53073298E3059CC6B111167F410EA18B2E345EA8B425F0A800890CE8DEC4125CE687EF94D7p3e4Q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994F8E7DFF4CDB9873F1F1086053824C562EB449761D4BF522BFD9392F99D277C9FEE770DDDED6F39AEE3FCA7b2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internet.garant.ru/" TargetMode="External"/><Relationship Id="rId10" Type="http://schemas.openxmlformats.org/officeDocument/2006/relationships/hyperlink" Target="consultantplus://offline/ref=5E51C2D6BF1B53073298E3059CC6B111167F410EA18B2E345EA8B425F0A800890CE8DEC4125CE687EF94D7p3e4Q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994F8E7DFF4CDB9873F1F1086053824C562EB449761D4BF522BFD9392F99D277C9FEE770DDDED6F39A5EDFBA7b3P" TargetMode="External"/><Relationship Id="rId14" Type="http://schemas.openxmlformats.org/officeDocument/2006/relationships/hyperlink" Target="consultantplus://offline/ref=1B0BB60006D1308F30940B9D5EAF3F14CEF77EEB67C46E413BD2762A58016301A4A74F0B4521C4F5F32BF2BCA11A55B5396ECF2F54C6S5h4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A6E206-9A2F-43F5-88BA-EEB5F7AA8C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1326</TotalTime>
  <Pages>1</Pages>
  <Words>3771</Words>
  <Characters>21497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25218</CharactersWithSpaces>
  <SharedDoc>false</SharedDoc>
  <HLinks>
    <vt:vector size="12" baseType="variant">
      <vt:variant>
        <vt:i4>524356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P149</vt:lpwstr>
      </vt:variant>
      <vt:variant>
        <vt:i4>1441879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consultantplus://offline/ref=BD4BB29F1C131DFC98C7377592D1DD5F606B3D47E20B5059BE1E0CC339DC40520BS4S9N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PK-1</cp:lastModifiedBy>
  <cp:revision>99</cp:revision>
  <cp:lastPrinted>2023-11-15T13:24:00Z</cp:lastPrinted>
  <dcterms:created xsi:type="dcterms:W3CDTF">2018-05-24T06:05:00Z</dcterms:created>
  <dcterms:modified xsi:type="dcterms:W3CDTF">2023-11-16T14:17:00Z</dcterms:modified>
</cp:coreProperties>
</file>