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dxa"/>
        <w:tblInd w:w="4928" w:type="dxa"/>
        <w:tblLayout w:type="fixed"/>
        <w:tblLook w:val="04A0"/>
      </w:tblPr>
      <w:tblGrid>
        <w:gridCol w:w="5010"/>
      </w:tblGrid>
      <w:tr w:rsidR="00106491" w:rsidTr="0082454B">
        <w:trPr>
          <w:trHeight w:val="969"/>
        </w:trPr>
        <w:tc>
          <w:tcPr>
            <w:tcW w:w="5006" w:type="dxa"/>
          </w:tcPr>
          <w:p w:rsidR="00106491" w:rsidRDefault="00106491" w:rsidP="0082454B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Главе Ипатовского муниципального округа Ставропольского края</w:t>
            </w:r>
          </w:p>
          <w:p w:rsidR="00106491" w:rsidRDefault="00106491" w:rsidP="0082454B">
            <w:pPr>
              <w:spacing w:line="240" w:lineRule="exact"/>
              <w:jc w:val="left"/>
              <w:rPr>
                <w:szCs w:val="28"/>
              </w:rPr>
            </w:pPr>
          </w:p>
          <w:p w:rsidR="00106491" w:rsidRDefault="00106491" w:rsidP="0082454B">
            <w:pPr>
              <w:spacing w:line="240" w:lineRule="exact"/>
              <w:jc w:val="left"/>
            </w:pPr>
            <w:proofErr w:type="spellStart"/>
            <w:r>
              <w:t>В.Н.Шейкиной</w:t>
            </w:r>
            <w:proofErr w:type="spellEnd"/>
          </w:p>
        </w:tc>
      </w:tr>
    </w:tbl>
    <w:p w:rsidR="00106491" w:rsidRDefault="00106491" w:rsidP="00106491">
      <w:pPr>
        <w:autoSpaceDE w:val="0"/>
        <w:jc w:val="center"/>
        <w:rPr>
          <w:szCs w:val="28"/>
        </w:rPr>
      </w:pPr>
    </w:p>
    <w:p w:rsidR="00106491" w:rsidRDefault="00106491" w:rsidP="00106491">
      <w:pPr>
        <w:autoSpaceDE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106491" w:rsidRDefault="00106491" w:rsidP="00106491">
      <w:pPr>
        <w:spacing w:line="240" w:lineRule="exact"/>
        <w:jc w:val="center"/>
        <w:rPr>
          <w:szCs w:val="28"/>
        </w:rPr>
      </w:pPr>
    </w:p>
    <w:p w:rsidR="00106491" w:rsidRPr="00106491" w:rsidRDefault="00106491" w:rsidP="00106491">
      <w:pPr>
        <w:spacing w:line="240" w:lineRule="exact"/>
        <w:rPr>
          <w:szCs w:val="28"/>
        </w:rPr>
      </w:pPr>
      <w:r w:rsidRPr="00F51373">
        <w:rPr>
          <w:szCs w:val="28"/>
        </w:rPr>
        <w:t xml:space="preserve">на проект постановления администрации Ипатовского </w:t>
      </w:r>
      <w:r>
        <w:rPr>
          <w:szCs w:val="28"/>
        </w:rPr>
        <w:t>муниципальн</w:t>
      </w:r>
      <w:r w:rsidRPr="00F51373">
        <w:rPr>
          <w:szCs w:val="28"/>
        </w:rPr>
        <w:t xml:space="preserve">ого округа Ставропольского </w:t>
      </w:r>
      <w:r>
        <w:rPr>
          <w:szCs w:val="28"/>
        </w:rPr>
        <w:t xml:space="preserve">«Об утверждении порядка подготовки, утверждения местных нормативов градостроительного проектирования Ипатовского муниципального округа Ставропольского края </w:t>
      </w:r>
      <w:r>
        <w:rPr>
          <w:rFonts w:eastAsiaTheme="minorHAnsi"/>
          <w:szCs w:val="28"/>
          <w:lang w:eastAsia="en-US"/>
        </w:rPr>
        <w:t>и внесения изменений в них</w:t>
      </w:r>
      <w:r>
        <w:rPr>
          <w:szCs w:val="28"/>
        </w:rPr>
        <w:t>»</w:t>
      </w:r>
    </w:p>
    <w:p w:rsidR="00106491" w:rsidRPr="00073608" w:rsidRDefault="00106491" w:rsidP="0010649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6491" w:rsidRPr="00106491" w:rsidRDefault="00106491" w:rsidP="00106491">
      <w:pPr>
        <w:ind w:firstLine="567"/>
        <w:rPr>
          <w:szCs w:val="28"/>
        </w:rPr>
      </w:pPr>
      <w:r w:rsidRPr="00106491">
        <w:rPr>
          <w:szCs w:val="28"/>
        </w:rPr>
        <w:t xml:space="preserve">1. </w:t>
      </w:r>
      <w:proofErr w:type="gramStart"/>
      <w:r w:rsidRPr="00106491">
        <w:rPr>
          <w:szCs w:val="28"/>
        </w:rPr>
        <w:t xml:space="preserve">Проект постановления администрации Ипатовского муниципального округа «Об утверждении порядка подготовки, утверждения местных нормативов градостроительного проектирования Ипатовского муниципального округа Ставропольского края </w:t>
      </w:r>
      <w:r w:rsidRPr="00106491">
        <w:rPr>
          <w:rFonts w:eastAsiaTheme="minorHAnsi"/>
          <w:szCs w:val="28"/>
          <w:lang w:eastAsia="en-US"/>
        </w:rPr>
        <w:t>и внесения изменений в них</w:t>
      </w:r>
      <w:r w:rsidRPr="00106491">
        <w:rPr>
          <w:szCs w:val="28"/>
        </w:rPr>
        <w:t>»,</w:t>
      </w:r>
      <w:r w:rsidRPr="00106491">
        <w:rPr>
          <w:bCs/>
          <w:szCs w:val="28"/>
        </w:rPr>
        <w:t xml:space="preserve"> </w:t>
      </w:r>
      <w:r w:rsidRPr="00106491">
        <w:rPr>
          <w:szCs w:val="28"/>
        </w:rPr>
        <w:t xml:space="preserve">разработан в соответствии  </w:t>
      </w:r>
      <w:r>
        <w:rPr>
          <w:szCs w:val="28"/>
        </w:rPr>
        <w:t>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законами Ставропольского края от 18 июня 2012г. № 53-кз «О некоторых вопросах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регулирования отношений в области градостроительной деятельности на территории Ставропольского края», от 30 мая 2023г. №46-кз «О наделении Ипатовского городского округа Ставропольского края статусом муниципального округа», Уставом Ипатовского муниципального округа Ставропольского края</w:t>
      </w:r>
      <w:r w:rsidRPr="00106491">
        <w:rPr>
          <w:szCs w:val="28"/>
        </w:rPr>
        <w:t>,  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городского округа Ставропольского края.</w:t>
      </w:r>
      <w:proofErr w:type="gramEnd"/>
    </w:p>
    <w:p w:rsidR="00106491" w:rsidRPr="00106491" w:rsidRDefault="00106491" w:rsidP="0010649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491">
        <w:rPr>
          <w:rFonts w:ascii="Times New Roman" w:hAnsi="Times New Roman" w:cs="Times New Roman"/>
          <w:sz w:val="28"/>
          <w:szCs w:val="28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106491" w:rsidRPr="00106491" w:rsidRDefault="00106491" w:rsidP="00106491">
      <w:pPr>
        <w:pStyle w:val="ConsPlusNormal"/>
        <w:tabs>
          <w:tab w:val="left" w:pos="993"/>
        </w:tabs>
        <w:ind w:firstLine="567"/>
        <w:jc w:val="both"/>
      </w:pPr>
      <w:r w:rsidRPr="00106491">
        <w:rPr>
          <w:rFonts w:ascii="Times New Roman" w:hAnsi="Times New Roman" w:cs="Times New Roman"/>
          <w:sz w:val="28"/>
          <w:szCs w:val="28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106491" w:rsidRDefault="00106491" w:rsidP="00106491">
      <w:pPr>
        <w:pStyle w:val="ConsPlusNormal"/>
        <w:tabs>
          <w:tab w:val="left" w:pos="993"/>
        </w:tabs>
        <w:ind w:firstLine="567"/>
        <w:jc w:val="both"/>
      </w:pPr>
      <w:r w:rsidRPr="00106491">
        <w:rPr>
          <w:rFonts w:ascii="Times New Roman" w:hAnsi="Times New Roman" w:cs="Times New Roman"/>
          <w:sz w:val="28"/>
          <w:szCs w:val="28"/>
        </w:rPr>
        <w:t>4. В проекте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отсутствуют положения,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6491" w:rsidRDefault="00106491" w:rsidP="00106491">
      <w:pPr>
        <w:pStyle w:val="ConsPlusTitle"/>
        <w:ind w:firstLine="567"/>
        <w:jc w:val="both"/>
        <w:rPr>
          <w:szCs w:val="28"/>
        </w:rPr>
      </w:pPr>
    </w:p>
    <w:p w:rsidR="00106491" w:rsidRDefault="00106491" w:rsidP="00106491">
      <w:pPr>
        <w:spacing w:line="240" w:lineRule="exact"/>
        <w:rPr>
          <w:szCs w:val="28"/>
        </w:rPr>
      </w:pPr>
      <w:r>
        <w:rPr>
          <w:szCs w:val="28"/>
        </w:rPr>
        <w:t xml:space="preserve">Начальник отдела капитального строительства, </w:t>
      </w:r>
    </w:p>
    <w:p w:rsidR="00106491" w:rsidRDefault="00106491" w:rsidP="00106491">
      <w:pPr>
        <w:spacing w:line="240" w:lineRule="exact"/>
        <w:rPr>
          <w:szCs w:val="28"/>
        </w:rPr>
      </w:pPr>
      <w:r>
        <w:rPr>
          <w:szCs w:val="28"/>
        </w:rPr>
        <w:t xml:space="preserve">архитектуры и градостроительства – главный архитектор </w:t>
      </w:r>
    </w:p>
    <w:p w:rsidR="00106491" w:rsidRDefault="00106491" w:rsidP="00106491">
      <w:pPr>
        <w:spacing w:line="240" w:lineRule="exact"/>
      </w:pPr>
      <w:r>
        <w:rPr>
          <w:szCs w:val="28"/>
        </w:rPr>
        <w:t>администрации</w:t>
      </w:r>
      <w:r>
        <w:t xml:space="preserve"> </w:t>
      </w:r>
      <w:r>
        <w:rPr>
          <w:szCs w:val="28"/>
        </w:rPr>
        <w:t>Ипатовского муниципального округа</w:t>
      </w:r>
    </w:p>
    <w:p w:rsidR="00106491" w:rsidRDefault="00106491" w:rsidP="00106491">
      <w:r>
        <w:rPr>
          <w:szCs w:val="28"/>
        </w:rPr>
        <w:t>Ставропольского края                                                        Неделько Г.Н</w:t>
      </w:r>
    </w:p>
    <w:p w:rsidR="00C70E0F" w:rsidRDefault="00C70E0F"/>
    <w:sectPr w:rsidR="00C70E0F" w:rsidSect="0046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06491"/>
    <w:rsid w:val="00106491"/>
    <w:rsid w:val="00C7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91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4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1064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styleId="a3">
    <w:name w:val="Hyperlink"/>
    <w:basedOn w:val="a0"/>
    <w:uiPriority w:val="99"/>
    <w:semiHidden/>
    <w:unhideWhenUsed/>
    <w:rsid w:val="00106491"/>
    <w:rPr>
      <w:color w:val="0000FF"/>
      <w:u w:val="single"/>
    </w:rPr>
  </w:style>
  <w:style w:type="paragraph" w:customStyle="1" w:styleId="ConsPlusNonformat">
    <w:name w:val="ConsPlusNonformat"/>
    <w:uiPriority w:val="99"/>
    <w:rsid w:val="00106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2023-11-09T10:55:00Z</cp:lastPrinted>
  <dcterms:created xsi:type="dcterms:W3CDTF">2023-11-09T10:53:00Z</dcterms:created>
  <dcterms:modified xsi:type="dcterms:W3CDTF">2023-11-09T10:55:00Z</dcterms:modified>
</cp:coreProperties>
</file>