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C062B5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  <w:bookmarkStart w:id="0" w:name="_GoBack"/>
      <w:bookmarkEnd w:id="0"/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F14C69" w:rsidRPr="00F14C69" w:rsidRDefault="00160A8A" w:rsidP="00F14C69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F14C69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«</w:t>
      </w:r>
      <w:r w:rsidR="00F14C69" w:rsidRPr="00F14C69">
        <w:rPr>
          <w:rFonts w:ascii="Times New Roman" w:eastAsia="Times New Roman" w:hAnsi="Times New Roman" w:cs="Times New Roman"/>
          <w:sz w:val="28"/>
          <w:szCs w:val="22"/>
          <w:lang w:bidi="en-US"/>
        </w:rPr>
        <w:t>О признании утратившим силу постановления администрации Ипатовского городского округа Ставропольского края от 13 мая 2022 г. № 695 « Об утверждении административного регламента предоставления администрацией Ипатовского городского округа  Ставропольского края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160A8A" w:rsidRPr="00D62CDD" w:rsidRDefault="00160A8A" w:rsidP="00F14C69">
      <w:pPr>
        <w:suppressAutoHyphens w:val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65087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</w:t>
      </w:r>
      <w:r w:rsidRPr="0065087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заключений по результатам проведения независимой антикоррупционной </w:t>
      </w:r>
      <w:proofErr w:type="gramStart"/>
      <w:r w:rsidRPr="0065087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 </w:t>
      </w:r>
      <w:r w:rsidR="00F14C6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24.05</w:t>
      </w:r>
      <w:r w:rsidR="00C726A5" w:rsidRPr="0065087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65087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550EF4" w:rsidRPr="0065087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</w:t>
      </w:r>
      <w:proofErr w:type="gramEnd"/>
      <w:r w:rsidRPr="0065087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65087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65087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 w:rsidRPr="0065087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F14C69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30</w:t>
      </w:r>
      <w:r w:rsidR="00C726A5" w:rsidRPr="0065087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</w:t>
      </w:r>
      <w:r w:rsidR="00550EF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.202</w:t>
      </w:r>
      <w:r w:rsidR="00550EF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управление по работе с территориями администрации Ипатовского городского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городского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61C2"/>
    <w:multiLevelType w:val="hybridMultilevel"/>
    <w:tmpl w:val="835E29AC"/>
    <w:lvl w:ilvl="0" w:tplc="EDEAB502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36227"/>
    <w:multiLevelType w:val="hybridMultilevel"/>
    <w:tmpl w:val="6F8E3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160A8A"/>
    <w:rsid w:val="001B3BD3"/>
    <w:rsid w:val="00210CDE"/>
    <w:rsid w:val="003C4C2E"/>
    <w:rsid w:val="00550EF4"/>
    <w:rsid w:val="0065087A"/>
    <w:rsid w:val="00724CA8"/>
    <w:rsid w:val="009B1318"/>
    <w:rsid w:val="00A66568"/>
    <w:rsid w:val="00A84E82"/>
    <w:rsid w:val="00B903CA"/>
    <w:rsid w:val="00C062B5"/>
    <w:rsid w:val="00C726A5"/>
    <w:rsid w:val="00C87DFD"/>
    <w:rsid w:val="00CB23BC"/>
    <w:rsid w:val="00D32E60"/>
    <w:rsid w:val="00D62CDD"/>
    <w:rsid w:val="00DC5D59"/>
    <w:rsid w:val="00F14C6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1F04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styleId="a7">
    <w:name w:val="Normal (Web)"/>
    <w:basedOn w:val="a"/>
    <w:uiPriority w:val="99"/>
    <w:semiHidden/>
    <w:unhideWhenUsed/>
    <w:rsid w:val="00D62CDD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2023-05-24T11:09:00Z</cp:lastPrinted>
  <dcterms:created xsi:type="dcterms:W3CDTF">2020-12-25T13:00:00Z</dcterms:created>
  <dcterms:modified xsi:type="dcterms:W3CDTF">2023-05-24T11:26:00Z</dcterms:modified>
</cp:coreProperties>
</file>