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A6" w:rsidRPr="00A144A2" w:rsidRDefault="006F79A6" w:rsidP="006F79A6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6F79A6" w:rsidRPr="00A144A2" w:rsidRDefault="006F79A6" w:rsidP="006F79A6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6F79A6" w:rsidRDefault="006F79A6" w:rsidP="006F79A6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администрации Ипатовского городского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территории Ипатовского городского округа Ставропольского края».</w:t>
      </w:r>
    </w:p>
    <w:p w:rsidR="006F79A6" w:rsidRDefault="006F79A6" w:rsidP="006F79A6">
      <w:pPr>
        <w:jc w:val="both"/>
      </w:pPr>
      <w:r>
        <w:t xml:space="preserve">          В соответствии с решением Ипатовского районного суда по делу №2а-86/2022 администрация Ипатовского городского округа Ставропольского края.</w:t>
      </w:r>
    </w:p>
    <w:p w:rsidR="006F79A6" w:rsidRPr="00A144A2" w:rsidRDefault="006F79A6" w:rsidP="006F79A6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 xml:space="preserve">В соответствии с Федеральным </w:t>
      </w:r>
      <w:proofErr w:type="gramStart"/>
      <w:r w:rsidRPr="00BC199E">
        <w:rPr>
          <w:szCs w:val="28"/>
        </w:rPr>
        <w:t>законом  от</w:t>
      </w:r>
      <w:proofErr w:type="gramEnd"/>
      <w:r w:rsidRPr="00BC199E">
        <w:rPr>
          <w:szCs w:val="28"/>
        </w:rPr>
        <w:t xml:space="preserve">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6F79A6" w:rsidRPr="00584437" w:rsidRDefault="006F79A6" w:rsidP="006F79A6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на территории Ипатовского городск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126 п. </w:t>
      </w:r>
      <w:proofErr w:type="spellStart"/>
      <w:r>
        <w:rPr>
          <w:rFonts w:eastAsia="Lucida Sans Unicode" w:cs="Times New Roman"/>
          <w:kern w:val="3"/>
          <w:szCs w:val="28"/>
          <w:lang w:eastAsia="ru-RU" w:bidi="hi-IN"/>
        </w:rPr>
        <w:t>Донцово</w:t>
      </w:r>
      <w:proofErr w:type="spellEnd"/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–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г. Ипатово. Регистрационный №30, порядковый №126, п. </w:t>
      </w:r>
      <w:proofErr w:type="spellStart"/>
      <w:r>
        <w:rPr>
          <w:rFonts w:eastAsia="Lucida Sans Unicode" w:cs="Times New Roman"/>
          <w:kern w:val="3"/>
          <w:szCs w:val="28"/>
          <w:lang w:eastAsia="ru-RU" w:bidi="hi-IN"/>
        </w:rPr>
        <w:t>Донцово</w:t>
      </w:r>
      <w:proofErr w:type="spellEnd"/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-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proofErr w:type="gramStart"/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Ипатово, </w:t>
      </w:r>
      <w:r w:rsidRPr="00476D65">
        <w:rPr>
          <w:rFonts w:cs="Times New Roman"/>
          <w:szCs w:val="28"/>
        </w:rPr>
        <w:t xml:space="preserve"> </w:t>
      </w:r>
      <w:r>
        <w:rPr>
          <w:rFonts w:eastAsia="Calibri" w:cs="Times New Roman"/>
          <w:szCs w:val="28"/>
          <w:lang w:eastAsia="ar-SA"/>
        </w:rPr>
        <w:t>а</w:t>
      </w:r>
      <w:proofErr w:type="gramEnd"/>
      <w:r>
        <w:rPr>
          <w:rFonts w:eastAsia="Calibri" w:cs="Times New Roman"/>
          <w:szCs w:val="28"/>
          <w:lang w:eastAsia="ar-SA"/>
        </w:rPr>
        <w:t>/</w:t>
      </w:r>
      <w:r w:rsidRPr="00476D65">
        <w:rPr>
          <w:rFonts w:eastAsia="Calibri" w:cs="Times New Roman"/>
          <w:szCs w:val="28"/>
          <w:lang w:eastAsia="ar-SA"/>
        </w:rPr>
        <w:t>д</w:t>
      </w:r>
      <w:r>
        <w:rPr>
          <w:rFonts w:eastAsia="Calibri" w:cs="Times New Roman"/>
          <w:szCs w:val="28"/>
          <w:lang w:eastAsia="ar-SA"/>
        </w:rPr>
        <w:t xml:space="preserve"> по. Советское Руно – пос. </w:t>
      </w:r>
      <w:proofErr w:type="spellStart"/>
      <w:r>
        <w:rPr>
          <w:rFonts w:eastAsia="Calibri" w:cs="Times New Roman"/>
          <w:szCs w:val="28"/>
          <w:lang w:eastAsia="ar-SA"/>
        </w:rPr>
        <w:t>Донцово</w:t>
      </w:r>
      <w:proofErr w:type="spellEnd"/>
      <w:r>
        <w:rPr>
          <w:rFonts w:eastAsia="Calibri" w:cs="Times New Roman"/>
          <w:szCs w:val="28"/>
          <w:lang w:eastAsia="ar-SA"/>
        </w:rPr>
        <w:t>, а/д</w:t>
      </w:r>
      <w:r w:rsidRPr="00476D65">
        <w:rPr>
          <w:rFonts w:eastAsia="Calibri" w:cs="Times New Roman"/>
          <w:szCs w:val="28"/>
          <w:lang w:eastAsia="ar-SA"/>
        </w:rPr>
        <w:t xml:space="preserve"> «Астрахань – Элиста</w:t>
      </w:r>
      <w:r>
        <w:rPr>
          <w:rFonts w:eastAsia="Calibri" w:cs="Times New Roman"/>
          <w:szCs w:val="28"/>
          <w:lang w:eastAsia="ar-SA"/>
        </w:rPr>
        <w:t xml:space="preserve"> – Ставрополь», по г. Ипатово: </w:t>
      </w:r>
      <w:r w:rsidRPr="00476D65">
        <w:rPr>
          <w:rFonts w:eastAsia="Times New Roman" w:cs="Times New Roman"/>
          <w:szCs w:val="28"/>
          <w:lang w:eastAsia="ru-RU"/>
        </w:rPr>
        <w:t>ул. Северная, 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45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нерегулируемым тарифам, автобус.</w:t>
      </w:r>
    </w:p>
    <w:p w:rsidR="006F79A6" w:rsidRPr="00E63FF2" w:rsidRDefault="006F79A6" w:rsidP="006F79A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6F79A6" w:rsidRPr="00E63FF2" w:rsidRDefault="006F79A6" w:rsidP="006F79A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6F79A6" w:rsidRDefault="006F79A6" w:rsidP="006F79A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6F79A6" w:rsidRDefault="006F79A6" w:rsidP="006F79A6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6F79A6" w:rsidRDefault="006F79A6" w:rsidP="006F79A6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6F79A6" w:rsidRPr="00435D84" w:rsidRDefault="006F79A6" w:rsidP="006F79A6">
      <w:pPr>
        <w:rPr>
          <w:rFonts w:eastAsia="Times New Roman" w:cs="Times New Roman"/>
          <w:szCs w:val="28"/>
          <w:lang w:eastAsia="ru-RU"/>
        </w:rPr>
      </w:pPr>
    </w:p>
    <w:p w:rsidR="006F79A6" w:rsidRDefault="006F79A6" w:rsidP="006F79A6">
      <w:pPr>
        <w:rPr>
          <w:rFonts w:eastAsia="Times New Roman" w:cs="Times New Roman"/>
          <w:szCs w:val="28"/>
          <w:lang w:eastAsia="ru-RU"/>
        </w:rPr>
      </w:pPr>
    </w:p>
    <w:p w:rsidR="006F79A6" w:rsidRPr="005118D3" w:rsidRDefault="006F79A6" w:rsidP="006F79A6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6F79A6" w:rsidRPr="005118D3" w:rsidRDefault="006F79A6" w:rsidP="006F79A6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6F79A6" w:rsidRPr="005118D3" w:rsidRDefault="006F79A6" w:rsidP="006F79A6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6F79A6" w:rsidRPr="005118D3" w:rsidRDefault="006F79A6" w:rsidP="006F79A6">
      <w:pPr>
        <w:spacing w:line="240" w:lineRule="exact"/>
        <w:rPr>
          <w:rFonts w:eastAsia="Times New Roman" w:cs="Times New Roman"/>
          <w:szCs w:val="24"/>
          <w:lang w:eastAsia="ru-RU"/>
        </w:rPr>
      </w:pPr>
      <w:proofErr w:type="gramStart"/>
      <w:r w:rsidRPr="005118D3">
        <w:rPr>
          <w:rFonts w:eastAsia="Times New Roman" w:cs="Times New Roman"/>
          <w:szCs w:val="24"/>
          <w:lang w:eastAsia="ru-RU"/>
        </w:rPr>
        <w:t>администрации  Ипатовского</w:t>
      </w:r>
      <w:proofErr w:type="gramEnd"/>
      <w:r w:rsidRPr="005118D3">
        <w:rPr>
          <w:rFonts w:eastAsia="Times New Roman" w:cs="Times New Roman"/>
          <w:szCs w:val="24"/>
          <w:lang w:eastAsia="ru-RU"/>
        </w:rPr>
        <w:t xml:space="preserve"> городского округа</w:t>
      </w:r>
    </w:p>
    <w:p w:rsidR="005B4AF7" w:rsidRDefault="006F79A6" w:rsidP="006F79A6"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bookmarkStart w:id="0" w:name="_GoBack"/>
      <w:bookmarkEnd w:id="0"/>
      <w:proofErr w:type="spellEnd"/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5B4AF7"/>
    <w:rsid w:val="006F79A6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2023-06-28T10:04:00Z</dcterms:created>
  <dcterms:modified xsi:type="dcterms:W3CDTF">2023-06-28T10:04:00Z</dcterms:modified>
</cp:coreProperties>
</file>