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809" w:rsidRDefault="006B57C7">
      <w:pPr>
        <w:jc w:val="center"/>
        <w:rPr>
          <w:lang w:val="ru-RU"/>
        </w:rPr>
      </w:pPr>
      <w:r>
        <w:rPr>
          <w:b/>
          <w:szCs w:val="28"/>
          <w:lang w:val="ru-RU"/>
        </w:rPr>
        <w:t>Информационное сообщение</w:t>
      </w:r>
    </w:p>
    <w:p w:rsidR="002C2809" w:rsidRDefault="002C2809">
      <w:pPr>
        <w:spacing w:line="240" w:lineRule="exact"/>
        <w:rPr>
          <w:lang w:val="ru-RU"/>
        </w:rPr>
      </w:pPr>
    </w:p>
    <w:p w:rsidR="002C2809" w:rsidRDefault="002C2809">
      <w:pPr>
        <w:spacing w:line="240" w:lineRule="exact"/>
        <w:rPr>
          <w:lang w:val="ru-RU"/>
        </w:rPr>
      </w:pPr>
    </w:p>
    <w:p w:rsidR="002C2809" w:rsidRDefault="002C2809">
      <w:pPr>
        <w:spacing w:line="240" w:lineRule="exact"/>
        <w:rPr>
          <w:lang w:val="ru-RU"/>
        </w:rPr>
      </w:pPr>
    </w:p>
    <w:p w:rsidR="002C2809" w:rsidRPr="006B57C7" w:rsidRDefault="006B57C7" w:rsidP="0088749F">
      <w:pPr>
        <w:rPr>
          <w:lang w:val="ru-RU"/>
        </w:rPr>
      </w:pPr>
      <w:r>
        <w:rPr>
          <w:lang w:val="ru-RU"/>
        </w:rPr>
        <w:t xml:space="preserve">        </w:t>
      </w:r>
      <w:r>
        <w:rPr>
          <w:szCs w:val="28"/>
          <w:lang w:val="ru-RU" w:eastAsia="ru-RU"/>
        </w:rPr>
        <w:t xml:space="preserve">1. </w:t>
      </w:r>
      <w:r>
        <w:rPr>
          <w:szCs w:val="28"/>
          <w:u w:val="single"/>
          <w:lang w:val="ru-RU" w:eastAsia="ru-RU"/>
        </w:rPr>
        <w:t>Наименование проекта МНПА:</w:t>
      </w:r>
      <w:r>
        <w:rPr>
          <w:lang w:val="ru-RU"/>
        </w:rPr>
        <w:t xml:space="preserve"> </w:t>
      </w:r>
      <w:r>
        <w:rPr>
          <w:szCs w:val="28"/>
          <w:lang w:val="ru-RU"/>
        </w:rPr>
        <w:t>«</w:t>
      </w:r>
      <w:r w:rsidR="00E77FE4">
        <w:rPr>
          <w:szCs w:val="28"/>
          <w:lang w:val="ru-RU"/>
        </w:rPr>
        <w:t xml:space="preserve">О внесении изменений в условия соревнования по организованному проведению </w:t>
      </w:r>
      <w:r w:rsidR="00E77FE4" w:rsidRPr="00FF501C">
        <w:rPr>
          <w:szCs w:val="28"/>
          <w:lang w:val="ru-RU"/>
        </w:rPr>
        <w:t xml:space="preserve">уборки </w:t>
      </w:r>
      <w:r w:rsidR="00E77FE4">
        <w:rPr>
          <w:szCs w:val="28"/>
          <w:lang w:val="ru-RU"/>
        </w:rPr>
        <w:t>урожая</w:t>
      </w:r>
      <w:r w:rsidR="00E77FE4" w:rsidRPr="00FF501C">
        <w:rPr>
          <w:szCs w:val="28"/>
          <w:lang w:val="ru-RU"/>
        </w:rPr>
        <w:t xml:space="preserve"> зерновых и зернобобовых культур на территории Ипатовского </w:t>
      </w:r>
      <w:r w:rsidR="00E77FE4" w:rsidRPr="00FF501C">
        <w:rPr>
          <w:bCs/>
          <w:lang w:val="ru-RU"/>
        </w:rPr>
        <w:t>городского округа</w:t>
      </w:r>
      <w:r w:rsidR="00E77FE4" w:rsidRPr="00FF501C">
        <w:rPr>
          <w:szCs w:val="28"/>
          <w:lang w:val="ru-RU"/>
        </w:rPr>
        <w:t xml:space="preserve"> Ставропольского края в 202</w:t>
      </w:r>
      <w:r w:rsidR="00E77FE4">
        <w:rPr>
          <w:szCs w:val="28"/>
          <w:lang w:val="ru-RU"/>
        </w:rPr>
        <w:t>3</w:t>
      </w:r>
      <w:r w:rsidR="00E77FE4" w:rsidRPr="00FF501C">
        <w:rPr>
          <w:szCs w:val="28"/>
          <w:lang w:val="ru-RU"/>
        </w:rPr>
        <w:t xml:space="preserve"> году</w:t>
      </w:r>
      <w:r w:rsidR="00E77FE4">
        <w:rPr>
          <w:szCs w:val="28"/>
          <w:lang w:val="ru-RU"/>
        </w:rPr>
        <w:t xml:space="preserve">, утвержденные постановлением администрации Ипатовского городского округа Ставропольского края от 03 июля 2023 г. «О соревновании по организованному проведению уборки урожая зерновых и зернобобовых культур на территории Ипатовского </w:t>
      </w:r>
      <w:r w:rsidR="00E77FE4">
        <w:rPr>
          <w:bCs/>
          <w:szCs w:val="28"/>
          <w:lang w:val="ru-RU"/>
        </w:rPr>
        <w:t xml:space="preserve">городского округа </w:t>
      </w:r>
      <w:r w:rsidR="00E77FE4">
        <w:rPr>
          <w:szCs w:val="28"/>
          <w:lang w:val="ru-RU"/>
        </w:rPr>
        <w:t>Ставропольского края в 2023 году</w:t>
      </w:r>
      <w:r>
        <w:rPr>
          <w:lang w:val="ru-RU"/>
        </w:rPr>
        <w:t>»</w:t>
      </w:r>
    </w:p>
    <w:p w:rsidR="002C2809" w:rsidRPr="006B57C7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2. </w:t>
      </w:r>
      <w:r>
        <w:rPr>
          <w:szCs w:val="28"/>
          <w:u w:val="single"/>
          <w:lang w:val="ru-RU" w:eastAsia="ru-RU"/>
        </w:rPr>
        <w:t>Дата начала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</w:t>
      </w:r>
      <w:r w:rsidR="00E77FE4">
        <w:rPr>
          <w:szCs w:val="28"/>
          <w:lang w:val="ru-RU" w:eastAsia="ru-RU"/>
        </w:rPr>
        <w:t>21</w:t>
      </w:r>
      <w:r>
        <w:rPr>
          <w:szCs w:val="28"/>
          <w:lang w:val="ru-RU" w:eastAsia="ru-RU"/>
        </w:rPr>
        <w:t xml:space="preserve"> ию</w:t>
      </w:r>
      <w:r w:rsidR="00E77FE4">
        <w:rPr>
          <w:szCs w:val="28"/>
          <w:lang w:val="ru-RU" w:eastAsia="ru-RU"/>
        </w:rPr>
        <w:t>л</w:t>
      </w:r>
      <w:r>
        <w:rPr>
          <w:szCs w:val="28"/>
          <w:lang w:val="ru-RU" w:eastAsia="ru-RU"/>
        </w:rPr>
        <w:t>я 2023 г.</w:t>
      </w:r>
    </w:p>
    <w:p w:rsidR="002C2809" w:rsidRPr="006B57C7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3. </w:t>
      </w:r>
      <w:r>
        <w:rPr>
          <w:szCs w:val="28"/>
          <w:u w:val="single"/>
          <w:lang w:val="ru-RU" w:eastAsia="ru-RU"/>
        </w:rPr>
        <w:t>Дата окончания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</w:t>
      </w:r>
      <w:r w:rsidR="00E77FE4">
        <w:rPr>
          <w:szCs w:val="28"/>
          <w:lang w:val="ru-RU" w:eastAsia="ru-RU"/>
        </w:rPr>
        <w:t>27</w:t>
      </w:r>
      <w:r>
        <w:rPr>
          <w:szCs w:val="28"/>
          <w:lang w:val="ru-RU" w:eastAsia="ru-RU"/>
        </w:rPr>
        <w:t xml:space="preserve"> ию</w:t>
      </w:r>
      <w:r w:rsidR="00E77FE4">
        <w:rPr>
          <w:szCs w:val="28"/>
          <w:lang w:val="ru-RU" w:eastAsia="ru-RU"/>
        </w:rPr>
        <w:t>л</w:t>
      </w:r>
      <w:bookmarkStart w:id="0" w:name="_GoBack"/>
      <w:bookmarkEnd w:id="0"/>
      <w:r>
        <w:rPr>
          <w:szCs w:val="28"/>
          <w:lang w:val="ru-RU" w:eastAsia="ru-RU"/>
        </w:rPr>
        <w:t>я 2023 г.</w:t>
      </w:r>
    </w:p>
    <w:p w:rsidR="002C2809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4. </w:t>
      </w:r>
      <w:r>
        <w:rPr>
          <w:szCs w:val="28"/>
          <w:u w:val="single"/>
          <w:lang w:val="ru-RU"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>
        <w:rPr>
          <w:szCs w:val="28"/>
          <w:lang w:val="ru-RU" w:eastAsia="ru-RU"/>
        </w:rPr>
        <w:t>: письменный документ.</w:t>
      </w:r>
    </w:p>
    <w:p w:rsidR="002C2809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5. </w:t>
      </w:r>
      <w:r>
        <w:rPr>
          <w:szCs w:val="28"/>
          <w:u w:val="single"/>
          <w:lang w:val="ru-RU" w:eastAsia="ru-RU"/>
        </w:rPr>
        <w:t>Способ направления заключения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почтовый адрес: 356630, Ставропольский край, </w:t>
      </w:r>
      <w:proofErr w:type="spellStart"/>
      <w:r>
        <w:rPr>
          <w:szCs w:val="28"/>
          <w:lang w:val="ru-RU" w:eastAsia="ru-RU"/>
        </w:rPr>
        <w:t>Ипатовский</w:t>
      </w:r>
      <w:proofErr w:type="spellEnd"/>
      <w:r>
        <w:rPr>
          <w:szCs w:val="28"/>
          <w:lang w:val="ru-RU" w:eastAsia="ru-RU"/>
        </w:rPr>
        <w:t xml:space="preserve"> район, г. Ипатово, ул. Ленинградская, 80.</w:t>
      </w:r>
    </w:p>
    <w:p w:rsidR="002C2809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6. </w:t>
      </w:r>
      <w:r>
        <w:rPr>
          <w:szCs w:val="28"/>
          <w:u w:val="single"/>
          <w:lang w:val="ru-RU" w:eastAsia="ru-RU"/>
        </w:rPr>
        <w:t>Информация о разработчике проекта МНПА администрации</w:t>
      </w:r>
      <w:r>
        <w:rPr>
          <w:szCs w:val="28"/>
          <w:lang w:val="ru-RU" w:eastAsia="ru-RU"/>
        </w:rPr>
        <w:t>:</w:t>
      </w:r>
    </w:p>
    <w:p w:rsidR="002C2809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>отдел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края;</w:t>
      </w:r>
    </w:p>
    <w:p w:rsidR="00F158D6" w:rsidRPr="00F158D6" w:rsidRDefault="006B57C7" w:rsidP="0088749F">
      <w:pPr>
        <w:ind w:firstLine="567"/>
        <w:rPr>
          <w:szCs w:val="28"/>
          <w:lang w:val="ru-RU"/>
        </w:rPr>
      </w:pPr>
      <w:r>
        <w:rPr>
          <w:szCs w:val="28"/>
          <w:lang w:val="ru-RU" w:eastAsia="ru-RU"/>
        </w:rPr>
        <w:t xml:space="preserve">контактное лицо: </w:t>
      </w:r>
      <w:r w:rsidR="00F158D6" w:rsidRPr="00F158D6">
        <w:rPr>
          <w:szCs w:val="28"/>
          <w:lang w:val="ru-RU"/>
        </w:rPr>
        <w:t xml:space="preserve">главный специалист 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 </w:t>
      </w:r>
      <w:proofErr w:type="spellStart"/>
      <w:r w:rsidR="00F158D6" w:rsidRPr="00F158D6">
        <w:rPr>
          <w:szCs w:val="28"/>
          <w:lang w:val="ru-RU"/>
        </w:rPr>
        <w:t>Якуш</w:t>
      </w:r>
      <w:proofErr w:type="spellEnd"/>
      <w:r w:rsidR="00F158D6" w:rsidRPr="00F158D6">
        <w:rPr>
          <w:szCs w:val="28"/>
          <w:lang w:val="ru-RU"/>
        </w:rPr>
        <w:t xml:space="preserve"> Елена Алексеевна;</w:t>
      </w:r>
    </w:p>
    <w:p w:rsidR="002C2809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юридический адрес: 356630, Ставропольский край, </w:t>
      </w:r>
      <w:proofErr w:type="spellStart"/>
      <w:r>
        <w:rPr>
          <w:szCs w:val="28"/>
          <w:lang w:val="ru-RU" w:eastAsia="ru-RU"/>
        </w:rPr>
        <w:t>Ипатовский</w:t>
      </w:r>
      <w:proofErr w:type="spellEnd"/>
      <w:r>
        <w:rPr>
          <w:szCs w:val="28"/>
          <w:lang w:val="ru-RU" w:eastAsia="ru-RU"/>
        </w:rPr>
        <w:t xml:space="preserve"> район, г. Ипатово, ул. Ленинградская, </w:t>
      </w:r>
      <w:r w:rsidR="00F158D6">
        <w:rPr>
          <w:szCs w:val="28"/>
          <w:lang w:val="ru-RU" w:eastAsia="ru-RU"/>
        </w:rPr>
        <w:t>68а;</w:t>
      </w:r>
    </w:p>
    <w:p w:rsidR="002C2809" w:rsidRPr="006B57C7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>номер контактных телефонов: (86542) 5-</w:t>
      </w:r>
      <w:r w:rsidR="0088749F">
        <w:rPr>
          <w:szCs w:val="28"/>
          <w:lang w:val="ru-RU" w:eastAsia="ru-RU"/>
        </w:rPr>
        <w:t>80</w:t>
      </w:r>
      <w:r>
        <w:rPr>
          <w:szCs w:val="28"/>
          <w:lang w:val="ru-RU" w:eastAsia="ru-RU"/>
        </w:rPr>
        <w:t>-</w:t>
      </w:r>
      <w:r w:rsidR="0088749F">
        <w:rPr>
          <w:szCs w:val="28"/>
          <w:lang w:val="ru-RU" w:eastAsia="ru-RU"/>
        </w:rPr>
        <w:t>76</w:t>
      </w:r>
      <w:r>
        <w:rPr>
          <w:szCs w:val="28"/>
          <w:lang w:val="ru-RU" w:eastAsia="ru-RU"/>
        </w:rPr>
        <w:t>;</w:t>
      </w:r>
    </w:p>
    <w:p w:rsidR="002C2809" w:rsidRPr="006B57C7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>номер факса: (86542) 5-</w:t>
      </w:r>
      <w:r w:rsidR="0088749F">
        <w:rPr>
          <w:szCs w:val="28"/>
          <w:lang w:val="ru-RU" w:eastAsia="ru-RU"/>
        </w:rPr>
        <w:t>74-80</w:t>
      </w:r>
      <w:r>
        <w:rPr>
          <w:szCs w:val="28"/>
          <w:lang w:val="ru-RU" w:eastAsia="ru-RU"/>
        </w:rPr>
        <w:t>.</w:t>
      </w:r>
    </w:p>
    <w:p w:rsidR="002C2809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7. </w:t>
      </w:r>
      <w:r>
        <w:rPr>
          <w:szCs w:val="28"/>
          <w:u w:val="single"/>
          <w:lang w:val="ru-RU"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val="ru-RU" w:eastAsia="ru-RU"/>
        </w:rPr>
        <w:t xml:space="preserve"> - заключения принимаются в письменной форме.</w:t>
      </w:r>
    </w:p>
    <w:p w:rsidR="002C2809" w:rsidRDefault="002C2809" w:rsidP="0088749F">
      <w:pPr>
        <w:pStyle w:val="a9"/>
        <w:ind w:firstLine="540"/>
        <w:rPr>
          <w:rFonts w:ascii="Times New Roman" w:hAnsi="Times New Roman" w:cs="Times New Roman"/>
          <w:lang w:val="ru-RU"/>
        </w:rPr>
      </w:pPr>
    </w:p>
    <w:p w:rsidR="002C2809" w:rsidRDefault="002C2809" w:rsidP="0088749F">
      <w:pPr>
        <w:spacing w:line="240" w:lineRule="exact"/>
        <w:rPr>
          <w:lang w:val="ru-RU"/>
        </w:rPr>
      </w:pPr>
    </w:p>
    <w:p w:rsidR="002C2809" w:rsidRPr="006B57C7" w:rsidRDefault="002C2809" w:rsidP="0088749F">
      <w:pPr>
        <w:rPr>
          <w:lang w:val="ru-RU"/>
        </w:rPr>
      </w:pPr>
    </w:p>
    <w:sectPr w:rsidR="002C2809" w:rsidRPr="006B57C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09"/>
    <w:rsid w:val="002C2809"/>
    <w:rsid w:val="0063326D"/>
    <w:rsid w:val="006B57C7"/>
    <w:rsid w:val="0088749F"/>
    <w:rsid w:val="009E4219"/>
    <w:rsid w:val="00E77FE4"/>
    <w:rsid w:val="00F1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BDDE"/>
  <w15:docId w15:val="{40915CA0-36DF-4AC7-AB4E-844CD90A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B54"/>
    <w:pPr>
      <w:jc w:val="both"/>
    </w:pPr>
    <w:rPr>
      <w:rFonts w:ascii="Times New Roman" w:hAnsi="Times New Roman" w:cs="Times New Roman"/>
      <w:color w:val="00000A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locked/>
    <w:rsid w:val="00886B54"/>
    <w:rPr>
      <w:sz w:val="28"/>
      <w:lang w:val="en-US" w:bidi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basedOn w:val="a"/>
    <w:uiPriority w:val="1"/>
    <w:qFormat/>
    <w:rsid w:val="00886B54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Лариса</cp:lastModifiedBy>
  <cp:revision>10</cp:revision>
  <dcterms:created xsi:type="dcterms:W3CDTF">2022-04-18T14:02:00Z</dcterms:created>
  <dcterms:modified xsi:type="dcterms:W3CDTF">2023-07-21T04:52:00Z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