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79E" w:rsidRPr="00745442" w:rsidRDefault="00F4279E" w:rsidP="00F4279E">
      <w:pPr>
        <w:jc w:val="center"/>
        <w:rPr>
          <w:sz w:val="28"/>
          <w:szCs w:val="28"/>
        </w:rPr>
      </w:pPr>
      <w:r w:rsidRPr="00745442">
        <w:rPr>
          <w:b/>
          <w:sz w:val="28"/>
          <w:szCs w:val="28"/>
        </w:rPr>
        <w:t>Информационное сообщение</w:t>
      </w:r>
    </w:p>
    <w:p w:rsidR="00F4279E" w:rsidRPr="00745442" w:rsidRDefault="00F4279E" w:rsidP="00F4279E">
      <w:pPr>
        <w:spacing w:line="240" w:lineRule="exact"/>
        <w:rPr>
          <w:sz w:val="28"/>
          <w:szCs w:val="28"/>
        </w:rPr>
      </w:pPr>
    </w:p>
    <w:p w:rsidR="00F4279E" w:rsidRPr="00745442" w:rsidRDefault="00F4279E" w:rsidP="00F4279E">
      <w:pPr>
        <w:spacing w:line="240" w:lineRule="exact"/>
        <w:rPr>
          <w:sz w:val="28"/>
          <w:szCs w:val="28"/>
        </w:rPr>
      </w:pPr>
    </w:p>
    <w:p w:rsidR="00F4279E" w:rsidRPr="00745442" w:rsidRDefault="00F4279E" w:rsidP="00F4279E">
      <w:pPr>
        <w:spacing w:line="240" w:lineRule="exact"/>
        <w:rPr>
          <w:sz w:val="28"/>
          <w:szCs w:val="28"/>
        </w:rPr>
      </w:pPr>
    </w:p>
    <w:p w:rsidR="00F4279E" w:rsidRPr="00745442" w:rsidRDefault="00F4279E" w:rsidP="00F4279E">
      <w:pPr>
        <w:pStyle w:val="1"/>
        <w:spacing w:line="240" w:lineRule="exact"/>
        <w:jc w:val="both"/>
        <w:rPr>
          <w:szCs w:val="28"/>
        </w:rPr>
      </w:pPr>
      <w:r w:rsidRPr="00745442">
        <w:rPr>
          <w:szCs w:val="28"/>
        </w:rPr>
        <w:t xml:space="preserve">        1. </w:t>
      </w:r>
      <w:r w:rsidRPr="00745442">
        <w:rPr>
          <w:szCs w:val="28"/>
          <w:u w:val="single"/>
        </w:rPr>
        <w:t>Наименование проекта МНПА:</w:t>
      </w:r>
      <w:r w:rsidRPr="00745442">
        <w:rPr>
          <w:szCs w:val="28"/>
        </w:rPr>
        <w:t xml:space="preserve"> «</w:t>
      </w:r>
      <w:r w:rsidR="000C5720" w:rsidRPr="000C5720">
        <w:rPr>
          <w:szCs w:val="28"/>
        </w:rPr>
        <w:t>О внесении изменений в раздел VI Положения о создании и организации деятельности добровольной пожарной охраны, порядке ее взаимодействия с другими видами пожарной охраны на территории Ипатовского городского округа Ставропольского края, утвержденного постановлением администрации Ипатовского городского округа Ставропольского края от 6 а</w:t>
      </w:r>
      <w:bookmarkStart w:id="0" w:name="_GoBack"/>
      <w:bookmarkEnd w:id="0"/>
      <w:r w:rsidR="000C5720" w:rsidRPr="000C5720">
        <w:rPr>
          <w:szCs w:val="28"/>
        </w:rPr>
        <w:t>преля 2022 г. № 470</w:t>
      </w:r>
      <w:r w:rsidRPr="000C5720">
        <w:rPr>
          <w:szCs w:val="28"/>
        </w:rPr>
        <w:t>»</w:t>
      </w:r>
    </w:p>
    <w:p w:rsidR="00F4279E" w:rsidRPr="00745442" w:rsidRDefault="00F4279E" w:rsidP="000C5720">
      <w:pPr>
        <w:autoSpaceDE w:val="0"/>
        <w:ind w:firstLine="540"/>
        <w:jc w:val="both"/>
        <w:rPr>
          <w:sz w:val="28"/>
          <w:szCs w:val="28"/>
        </w:rPr>
      </w:pPr>
      <w:r w:rsidRPr="00745442">
        <w:rPr>
          <w:sz w:val="28"/>
          <w:szCs w:val="28"/>
        </w:rPr>
        <w:t xml:space="preserve">2. </w:t>
      </w:r>
      <w:r w:rsidRPr="00745442">
        <w:rPr>
          <w:sz w:val="28"/>
          <w:szCs w:val="28"/>
          <w:u w:val="single"/>
        </w:rPr>
        <w:t>Дата начала приема заключений по результатам проведения независимой антикоррупционной экспертизы:</w:t>
      </w:r>
      <w:r w:rsidRPr="00745442">
        <w:rPr>
          <w:sz w:val="28"/>
          <w:szCs w:val="28"/>
        </w:rPr>
        <w:t xml:space="preserve"> </w:t>
      </w:r>
      <w:r w:rsidR="00421344">
        <w:rPr>
          <w:sz w:val="28"/>
          <w:szCs w:val="28"/>
        </w:rPr>
        <w:t>31</w:t>
      </w:r>
      <w:r w:rsidRPr="00745442">
        <w:rPr>
          <w:sz w:val="28"/>
          <w:szCs w:val="28"/>
        </w:rPr>
        <w:t xml:space="preserve"> </w:t>
      </w:r>
      <w:r w:rsidR="00421344">
        <w:rPr>
          <w:sz w:val="28"/>
          <w:szCs w:val="28"/>
        </w:rPr>
        <w:t>июля</w:t>
      </w:r>
      <w:r w:rsidR="00421344" w:rsidRPr="00745442">
        <w:rPr>
          <w:sz w:val="28"/>
          <w:szCs w:val="28"/>
        </w:rPr>
        <w:t xml:space="preserve"> </w:t>
      </w:r>
      <w:r w:rsidRPr="00745442">
        <w:rPr>
          <w:sz w:val="28"/>
          <w:szCs w:val="28"/>
        </w:rPr>
        <w:t>202</w:t>
      </w:r>
      <w:r w:rsidR="000C5720">
        <w:rPr>
          <w:sz w:val="28"/>
          <w:szCs w:val="28"/>
        </w:rPr>
        <w:t>3</w:t>
      </w:r>
      <w:r w:rsidRPr="00745442">
        <w:rPr>
          <w:sz w:val="28"/>
          <w:szCs w:val="28"/>
        </w:rPr>
        <w:t xml:space="preserve"> г.</w:t>
      </w:r>
    </w:p>
    <w:p w:rsidR="00F4279E" w:rsidRPr="00745442" w:rsidRDefault="00F4279E" w:rsidP="000C5720">
      <w:pPr>
        <w:autoSpaceDE w:val="0"/>
        <w:ind w:firstLine="540"/>
        <w:jc w:val="both"/>
        <w:rPr>
          <w:sz w:val="28"/>
          <w:szCs w:val="28"/>
        </w:rPr>
      </w:pPr>
      <w:r w:rsidRPr="00745442">
        <w:rPr>
          <w:sz w:val="28"/>
          <w:szCs w:val="28"/>
        </w:rPr>
        <w:t xml:space="preserve">3. </w:t>
      </w:r>
      <w:r w:rsidRPr="00745442">
        <w:rPr>
          <w:sz w:val="28"/>
          <w:szCs w:val="28"/>
          <w:u w:val="single"/>
        </w:rPr>
        <w:t>Дата окончания приема заключений по результатам проведения независимой антикоррупционной экспертизы:</w:t>
      </w:r>
      <w:r w:rsidRPr="00745442">
        <w:rPr>
          <w:sz w:val="28"/>
          <w:szCs w:val="28"/>
        </w:rPr>
        <w:t xml:space="preserve"> </w:t>
      </w:r>
      <w:r w:rsidR="00421344">
        <w:rPr>
          <w:sz w:val="28"/>
          <w:szCs w:val="28"/>
        </w:rPr>
        <w:t>13</w:t>
      </w:r>
      <w:r w:rsidRPr="00745442">
        <w:rPr>
          <w:sz w:val="28"/>
          <w:szCs w:val="28"/>
        </w:rPr>
        <w:t xml:space="preserve"> </w:t>
      </w:r>
      <w:r w:rsidR="00421344">
        <w:rPr>
          <w:sz w:val="28"/>
          <w:szCs w:val="28"/>
        </w:rPr>
        <w:t>августа</w:t>
      </w:r>
      <w:r w:rsidRPr="00745442">
        <w:rPr>
          <w:sz w:val="28"/>
          <w:szCs w:val="28"/>
        </w:rPr>
        <w:t xml:space="preserve"> 202</w:t>
      </w:r>
      <w:r w:rsidR="000C5720">
        <w:rPr>
          <w:sz w:val="28"/>
          <w:szCs w:val="28"/>
        </w:rPr>
        <w:t>3</w:t>
      </w:r>
      <w:r w:rsidRPr="00745442">
        <w:rPr>
          <w:sz w:val="28"/>
          <w:szCs w:val="28"/>
        </w:rPr>
        <w:t xml:space="preserve"> г.</w:t>
      </w:r>
    </w:p>
    <w:p w:rsidR="00F4279E" w:rsidRPr="00745442" w:rsidRDefault="00F4279E" w:rsidP="000C5720">
      <w:pPr>
        <w:autoSpaceDE w:val="0"/>
        <w:ind w:firstLine="540"/>
        <w:jc w:val="both"/>
        <w:rPr>
          <w:sz w:val="28"/>
          <w:szCs w:val="28"/>
        </w:rPr>
      </w:pPr>
      <w:r w:rsidRPr="00745442">
        <w:rPr>
          <w:sz w:val="28"/>
          <w:szCs w:val="28"/>
        </w:rPr>
        <w:t xml:space="preserve">4. </w:t>
      </w:r>
      <w:r w:rsidRPr="00745442">
        <w:rPr>
          <w:sz w:val="28"/>
          <w:szCs w:val="28"/>
          <w:u w:val="single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745442">
        <w:rPr>
          <w:sz w:val="28"/>
          <w:szCs w:val="28"/>
        </w:rPr>
        <w:t>: письменный документ.</w:t>
      </w:r>
    </w:p>
    <w:p w:rsidR="00F4279E" w:rsidRPr="00745442" w:rsidRDefault="00F4279E" w:rsidP="000C5720">
      <w:pPr>
        <w:autoSpaceDE w:val="0"/>
        <w:ind w:firstLine="540"/>
        <w:jc w:val="both"/>
        <w:rPr>
          <w:sz w:val="28"/>
          <w:szCs w:val="28"/>
        </w:rPr>
      </w:pPr>
      <w:r w:rsidRPr="00745442">
        <w:rPr>
          <w:sz w:val="28"/>
          <w:szCs w:val="28"/>
        </w:rPr>
        <w:t xml:space="preserve">5. </w:t>
      </w:r>
      <w:r w:rsidRPr="00745442">
        <w:rPr>
          <w:sz w:val="28"/>
          <w:szCs w:val="28"/>
          <w:u w:val="single"/>
        </w:rPr>
        <w:t>Способ направления заключения по результатам проведения независимой антикоррупционной экспертизы:</w:t>
      </w:r>
      <w:r w:rsidRPr="00745442">
        <w:rPr>
          <w:sz w:val="28"/>
          <w:szCs w:val="28"/>
        </w:rPr>
        <w:t xml:space="preserve"> почтовый адрес: 356630, Ставропольский край, Ипатовский район, г. Ипатово, ул. Ленинградская, 80.</w:t>
      </w:r>
    </w:p>
    <w:p w:rsidR="00F4279E" w:rsidRPr="00745442" w:rsidRDefault="00F4279E" w:rsidP="00F4279E">
      <w:pPr>
        <w:autoSpaceDE w:val="0"/>
        <w:ind w:firstLine="540"/>
        <w:rPr>
          <w:sz w:val="28"/>
          <w:szCs w:val="28"/>
        </w:rPr>
      </w:pPr>
      <w:r w:rsidRPr="00745442">
        <w:rPr>
          <w:sz w:val="28"/>
          <w:szCs w:val="28"/>
        </w:rPr>
        <w:t xml:space="preserve">6. </w:t>
      </w:r>
      <w:r w:rsidRPr="00745442">
        <w:rPr>
          <w:sz w:val="28"/>
          <w:szCs w:val="28"/>
          <w:u w:val="single"/>
        </w:rPr>
        <w:t>Информация о разработчике проекта МНПА администрации</w:t>
      </w:r>
      <w:r w:rsidRPr="00745442">
        <w:rPr>
          <w:sz w:val="28"/>
          <w:szCs w:val="28"/>
        </w:rPr>
        <w:t>:</w:t>
      </w:r>
    </w:p>
    <w:p w:rsidR="00F4279E" w:rsidRPr="00745442" w:rsidRDefault="00F4279E" w:rsidP="000C5720">
      <w:pPr>
        <w:autoSpaceDE w:val="0"/>
        <w:ind w:firstLine="540"/>
        <w:jc w:val="both"/>
        <w:rPr>
          <w:sz w:val="28"/>
          <w:szCs w:val="28"/>
        </w:rPr>
      </w:pPr>
      <w:r w:rsidRPr="00745442">
        <w:rPr>
          <w:sz w:val="28"/>
          <w:szCs w:val="28"/>
        </w:rPr>
        <w:t>отдел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края;</w:t>
      </w:r>
    </w:p>
    <w:p w:rsidR="00F4279E" w:rsidRPr="00745442" w:rsidRDefault="00F4279E" w:rsidP="000C5720">
      <w:pPr>
        <w:autoSpaceDE w:val="0"/>
        <w:ind w:firstLine="540"/>
        <w:jc w:val="both"/>
        <w:rPr>
          <w:sz w:val="28"/>
          <w:szCs w:val="28"/>
        </w:rPr>
      </w:pPr>
      <w:r w:rsidRPr="00745442">
        <w:rPr>
          <w:sz w:val="28"/>
          <w:szCs w:val="28"/>
        </w:rPr>
        <w:t xml:space="preserve">контактное лицо: </w:t>
      </w:r>
      <w:r w:rsidR="00421344">
        <w:rPr>
          <w:sz w:val="28"/>
          <w:szCs w:val="28"/>
        </w:rPr>
        <w:t>заместитель начальника</w:t>
      </w:r>
      <w:r w:rsidR="000C5720">
        <w:rPr>
          <w:sz w:val="28"/>
          <w:szCs w:val="28"/>
        </w:rPr>
        <w:t xml:space="preserve"> </w:t>
      </w:r>
      <w:r w:rsidRPr="00745442">
        <w:rPr>
          <w:sz w:val="28"/>
          <w:szCs w:val="28"/>
        </w:rPr>
        <w:t xml:space="preserve">отдела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 </w:t>
      </w:r>
      <w:r w:rsidR="00421344">
        <w:rPr>
          <w:sz w:val="28"/>
          <w:szCs w:val="28"/>
        </w:rPr>
        <w:t>Батраков Иван Владимирович</w:t>
      </w:r>
      <w:r w:rsidRPr="00745442">
        <w:rPr>
          <w:sz w:val="28"/>
          <w:szCs w:val="28"/>
        </w:rPr>
        <w:t>;</w:t>
      </w:r>
    </w:p>
    <w:p w:rsidR="00F4279E" w:rsidRPr="00745442" w:rsidRDefault="00F4279E" w:rsidP="000C5720">
      <w:pPr>
        <w:autoSpaceDE w:val="0"/>
        <w:ind w:firstLine="540"/>
        <w:jc w:val="both"/>
        <w:rPr>
          <w:sz w:val="28"/>
          <w:szCs w:val="28"/>
        </w:rPr>
      </w:pPr>
      <w:r w:rsidRPr="00745442">
        <w:rPr>
          <w:sz w:val="28"/>
          <w:szCs w:val="28"/>
        </w:rPr>
        <w:t>юридический адрес: 356630, Ставропо</w:t>
      </w:r>
      <w:r w:rsidR="000C5720">
        <w:rPr>
          <w:sz w:val="28"/>
          <w:szCs w:val="28"/>
        </w:rPr>
        <w:t>льский край, Ипатовский район,</w:t>
      </w:r>
      <w:r w:rsidRPr="00745442">
        <w:rPr>
          <w:sz w:val="28"/>
          <w:szCs w:val="28"/>
        </w:rPr>
        <w:t xml:space="preserve"> г. Ипатово, ул. Ленинградская, 80.</w:t>
      </w:r>
    </w:p>
    <w:p w:rsidR="00F4279E" w:rsidRPr="00745442" w:rsidRDefault="00F4279E" w:rsidP="00F4279E">
      <w:pPr>
        <w:autoSpaceDE w:val="0"/>
        <w:ind w:firstLine="540"/>
        <w:rPr>
          <w:sz w:val="28"/>
          <w:szCs w:val="28"/>
        </w:rPr>
      </w:pPr>
      <w:r w:rsidRPr="00745442">
        <w:rPr>
          <w:sz w:val="28"/>
          <w:szCs w:val="28"/>
        </w:rPr>
        <w:t>номер контактных телефонов: (865-42) 5-67-41;</w:t>
      </w:r>
    </w:p>
    <w:p w:rsidR="00F4279E" w:rsidRPr="00745442" w:rsidRDefault="00F4279E" w:rsidP="00F4279E">
      <w:pPr>
        <w:autoSpaceDE w:val="0"/>
        <w:ind w:firstLine="540"/>
        <w:rPr>
          <w:sz w:val="28"/>
          <w:szCs w:val="28"/>
        </w:rPr>
      </w:pPr>
      <w:r w:rsidRPr="00745442">
        <w:rPr>
          <w:sz w:val="28"/>
          <w:szCs w:val="28"/>
        </w:rPr>
        <w:t>номер факса: (865-42) 5-67-41.</w:t>
      </w:r>
    </w:p>
    <w:p w:rsidR="00F4279E" w:rsidRPr="00745442" w:rsidRDefault="00F4279E" w:rsidP="000C5720">
      <w:pPr>
        <w:autoSpaceDE w:val="0"/>
        <w:ind w:firstLine="540"/>
        <w:jc w:val="both"/>
        <w:rPr>
          <w:sz w:val="28"/>
          <w:szCs w:val="28"/>
        </w:rPr>
      </w:pPr>
      <w:r w:rsidRPr="00745442">
        <w:rPr>
          <w:sz w:val="28"/>
          <w:szCs w:val="28"/>
        </w:rPr>
        <w:t xml:space="preserve">7. </w:t>
      </w:r>
      <w:r w:rsidRPr="00745442">
        <w:rPr>
          <w:sz w:val="28"/>
          <w:szCs w:val="28"/>
          <w:u w:val="single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745442">
        <w:rPr>
          <w:sz w:val="28"/>
          <w:szCs w:val="28"/>
        </w:rPr>
        <w:t xml:space="preserve"> - заключения принимаются в письменной форме.</w:t>
      </w:r>
    </w:p>
    <w:p w:rsidR="00F4279E" w:rsidRPr="00745442" w:rsidRDefault="00F4279E" w:rsidP="00F4279E">
      <w:pPr>
        <w:pStyle w:val="a3"/>
        <w:ind w:firstLine="540"/>
        <w:rPr>
          <w:szCs w:val="28"/>
          <w:lang w:val="ru-RU"/>
        </w:rPr>
      </w:pPr>
    </w:p>
    <w:p w:rsidR="00F4279E" w:rsidRDefault="00F4279E" w:rsidP="00F4279E">
      <w:pPr>
        <w:spacing w:line="240" w:lineRule="exact"/>
      </w:pPr>
    </w:p>
    <w:p w:rsidR="001373BA" w:rsidRDefault="001373BA"/>
    <w:sectPr w:rsidR="00137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B0E"/>
    <w:rsid w:val="000C5720"/>
    <w:rsid w:val="001175DD"/>
    <w:rsid w:val="001373BA"/>
    <w:rsid w:val="00421344"/>
    <w:rsid w:val="00D5604C"/>
    <w:rsid w:val="00F4279E"/>
    <w:rsid w:val="00F6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A495"/>
  <w15:chartTrackingRefBased/>
  <w15:docId w15:val="{1B82DEA0-16F7-4512-893D-C2B18496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427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basedOn w:val="a"/>
    <w:link w:val="a4"/>
    <w:uiPriority w:val="1"/>
    <w:qFormat/>
    <w:rsid w:val="00F4279E"/>
    <w:pPr>
      <w:jc w:val="both"/>
    </w:pPr>
    <w:rPr>
      <w:rFonts w:eastAsia="Calibri"/>
      <w:sz w:val="28"/>
      <w:szCs w:val="22"/>
      <w:lang w:val="en-US" w:eastAsia="en-US" w:bidi="en-US"/>
    </w:rPr>
  </w:style>
  <w:style w:type="character" w:customStyle="1" w:styleId="a4">
    <w:name w:val="Без интервала Знак"/>
    <w:link w:val="a3"/>
    <w:uiPriority w:val="1"/>
    <w:rsid w:val="00F4279E"/>
    <w:rPr>
      <w:rFonts w:ascii="Times New Roman" w:eastAsia="Calibri" w:hAnsi="Times New Roman" w:cs="Times New Roman"/>
      <w:sz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2022-03-16T06:01:00Z</dcterms:created>
  <dcterms:modified xsi:type="dcterms:W3CDTF">2023-07-31T10:45:00Z</dcterms:modified>
</cp:coreProperties>
</file>