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D1D" w:rsidRDefault="00834D2C" w:rsidP="0038094E">
      <w:pPr>
        <w:pStyle w:val="30"/>
        <w:shd w:val="clear" w:color="auto" w:fill="auto"/>
        <w:spacing w:after="482" w:line="240" w:lineRule="auto"/>
        <w:ind w:left="40"/>
      </w:pPr>
      <w:r>
        <w:t>Информационное сообщение</w:t>
      </w:r>
    </w:p>
    <w:p w:rsidR="0038094E" w:rsidRPr="00FC7566" w:rsidRDefault="00426847" w:rsidP="0038094E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21"/>
          <w:rFonts w:eastAsia="Arial Unicode MS"/>
        </w:rPr>
        <w:t xml:space="preserve">1. </w:t>
      </w:r>
      <w:r w:rsidR="00834D2C" w:rsidRPr="00426847">
        <w:rPr>
          <w:rStyle w:val="21"/>
          <w:rFonts w:eastAsia="Arial Unicode MS"/>
        </w:rPr>
        <w:t>Наименование проекта МНПА:</w:t>
      </w:r>
      <w:r w:rsidR="005C3C73">
        <w:rPr>
          <w:rStyle w:val="21"/>
          <w:rFonts w:eastAsia="Arial Unicode MS"/>
        </w:rPr>
        <w:t xml:space="preserve"> </w:t>
      </w:r>
      <w:r w:rsidR="000D674D">
        <w:rPr>
          <w:rFonts w:ascii="Times New Roman" w:hAnsi="Times New Roman"/>
          <w:sz w:val="28"/>
          <w:szCs w:val="28"/>
        </w:rPr>
        <w:t>«</w:t>
      </w:r>
      <w:r w:rsidR="00766C45" w:rsidRPr="00766C45">
        <w:rPr>
          <w:rFonts w:ascii="Times New Roman" w:hAnsi="Times New Roman"/>
          <w:sz w:val="28"/>
          <w:szCs w:val="28"/>
        </w:rPr>
        <w:t>О внесении изменений в состав комиссии по зачету стажа муниципальной службы работникам аппарата администрации Ипатовского городского округа Ставропольского края, утвер</w:t>
      </w:r>
      <w:r w:rsidR="00766C45">
        <w:rPr>
          <w:rFonts w:ascii="Times New Roman" w:hAnsi="Times New Roman"/>
          <w:sz w:val="28"/>
          <w:szCs w:val="28"/>
        </w:rPr>
        <w:t>жденный постановлением админи</w:t>
      </w:r>
      <w:r w:rsidR="00766C45" w:rsidRPr="00766C45">
        <w:rPr>
          <w:rFonts w:ascii="Times New Roman" w:hAnsi="Times New Roman"/>
          <w:sz w:val="28"/>
          <w:szCs w:val="28"/>
        </w:rPr>
        <w:t>страции Ипатовского городского округ</w:t>
      </w:r>
      <w:r w:rsidR="00766C45">
        <w:rPr>
          <w:rFonts w:ascii="Times New Roman" w:hAnsi="Times New Roman"/>
          <w:sz w:val="28"/>
          <w:szCs w:val="28"/>
        </w:rPr>
        <w:t>а Ставропольского края от 29 де</w:t>
      </w:r>
      <w:r w:rsidR="00766C45" w:rsidRPr="00766C45">
        <w:rPr>
          <w:rFonts w:ascii="Times New Roman" w:hAnsi="Times New Roman"/>
          <w:sz w:val="28"/>
          <w:szCs w:val="28"/>
        </w:rPr>
        <w:t>кабря 2017 г. № 30</w:t>
      </w:r>
      <w:r w:rsidR="0041442E" w:rsidRPr="0041442E">
        <w:rPr>
          <w:rFonts w:ascii="Times New Roman" w:hAnsi="Times New Roman"/>
          <w:sz w:val="28"/>
          <w:szCs w:val="28"/>
        </w:rPr>
        <w:t>»</w:t>
      </w:r>
      <w:r w:rsidR="00590774">
        <w:rPr>
          <w:rFonts w:ascii="Times New Roman" w:hAnsi="Times New Roman"/>
          <w:sz w:val="28"/>
          <w:szCs w:val="28"/>
        </w:rPr>
        <w:t>.</w:t>
      </w:r>
    </w:p>
    <w:p w:rsidR="00136D1D" w:rsidRPr="00764474" w:rsidRDefault="00426847" w:rsidP="0038094E">
      <w:pPr>
        <w:suppressAutoHyphens/>
        <w:jc w:val="both"/>
        <w:rPr>
          <w:rFonts w:ascii="Times New Roman" w:hAnsi="Times New Roman" w:cs="Times New Roman"/>
          <w:sz w:val="28"/>
        </w:rPr>
      </w:pPr>
      <w:r>
        <w:rPr>
          <w:rStyle w:val="21"/>
          <w:rFonts w:eastAsia="Arial Unicode MS"/>
        </w:rPr>
        <w:t xml:space="preserve">2. </w:t>
      </w:r>
      <w:r w:rsidR="00834D2C">
        <w:rPr>
          <w:rStyle w:val="21"/>
          <w:rFonts w:eastAsia="Arial Unicode MS"/>
        </w:rPr>
        <w:t>Дата начала приема заключений по результатам проведе</w:t>
      </w:r>
      <w:r w:rsidR="00EB1BA1">
        <w:rPr>
          <w:rStyle w:val="21"/>
          <w:rFonts w:eastAsia="Arial Unicode MS"/>
        </w:rPr>
        <w:t>ния независи</w:t>
      </w:r>
      <w:r w:rsidR="00834D2C">
        <w:rPr>
          <w:rStyle w:val="21"/>
          <w:rFonts w:eastAsia="Arial Unicode MS"/>
        </w:rPr>
        <w:t>мой антикоррупционной экспертизы:</w:t>
      </w:r>
      <w:r w:rsidR="00685AEB">
        <w:rPr>
          <w:rStyle w:val="21"/>
          <w:rFonts w:eastAsia="Arial Unicode MS"/>
        </w:rPr>
        <w:t xml:space="preserve"> </w:t>
      </w:r>
      <w:r w:rsidR="00766C45">
        <w:rPr>
          <w:rStyle w:val="21"/>
          <w:rFonts w:eastAsia="Arial Unicode MS"/>
        </w:rPr>
        <w:t>28 июля</w:t>
      </w:r>
      <w:r w:rsidR="00063ABF">
        <w:rPr>
          <w:rStyle w:val="21"/>
          <w:rFonts w:eastAsia="Arial Unicode MS"/>
        </w:rPr>
        <w:t xml:space="preserve"> 2023</w:t>
      </w:r>
      <w:r w:rsidR="00834D2C" w:rsidRPr="00764474">
        <w:rPr>
          <w:rFonts w:ascii="Times New Roman" w:hAnsi="Times New Roman" w:cs="Times New Roman"/>
          <w:sz w:val="28"/>
        </w:rPr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3. </w:t>
      </w:r>
      <w:r w:rsidR="00834D2C">
        <w:rPr>
          <w:rStyle w:val="21"/>
        </w:rPr>
        <w:t>Дата окончания приема заключений</w:t>
      </w:r>
      <w:r w:rsidR="00EB1BA1">
        <w:rPr>
          <w:rStyle w:val="21"/>
        </w:rPr>
        <w:t xml:space="preserve"> по результатам проведения неза</w:t>
      </w:r>
      <w:r w:rsidR="00834D2C">
        <w:rPr>
          <w:rStyle w:val="21"/>
        </w:rPr>
        <w:t>висимой антикоррупционной экспертизы</w:t>
      </w:r>
      <w:r w:rsidR="00590774">
        <w:rPr>
          <w:rStyle w:val="21"/>
        </w:rPr>
        <w:t>:</w:t>
      </w:r>
      <w:r w:rsidR="00FE30B6">
        <w:rPr>
          <w:rStyle w:val="21"/>
        </w:rPr>
        <w:t xml:space="preserve"> </w:t>
      </w:r>
      <w:r w:rsidR="00766C45">
        <w:rPr>
          <w:rStyle w:val="21"/>
        </w:rPr>
        <w:t>03 августа</w:t>
      </w:r>
      <w:r w:rsidR="00063ABF">
        <w:rPr>
          <w:rStyle w:val="21"/>
        </w:rPr>
        <w:t xml:space="preserve"> 2023</w:t>
      </w:r>
      <w:r w:rsidR="00834D2C">
        <w:t xml:space="preserve"> г.</w:t>
      </w:r>
    </w:p>
    <w:p w:rsidR="00136D1D" w:rsidRDefault="00426847" w:rsidP="0038094E">
      <w:pPr>
        <w:pStyle w:val="20"/>
        <w:shd w:val="clear" w:color="auto" w:fill="auto"/>
        <w:tabs>
          <w:tab w:val="left" w:pos="888"/>
        </w:tabs>
        <w:suppressAutoHyphens/>
        <w:spacing w:before="0" w:line="240" w:lineRule="auto"/>
      </w:pPr>
      <w:r>
        <w:rPr>
          <w:rStyle w:val="21"/>
        </w:rPr>
        <w:t xml:space="preserve">4. </w:t>
      </w:r>
      <w:r w:rsidR="00834D2C">
        <w:rPr>
          <w:rStyle w:val="21"/>
        </w:rPr>
        <w:t>Форма возможного направления за</w:t>
      </w:r>
      <w:r w:rsidR="00EB1BA1">
        <w:rPr>
          <w:rStyle w:val="21"/>
        </w:rPr>
        <w:t>ключения по результатам проведе</w:t>
      </w:r>
      <w:r w:rsidR="00834D2C">
        <w:rPr>
          <w:rStyle w:val="21"/>
        </w:rPr>
        <w:t>ния независимой антикоррупционной экспертизы</w:t>
      </w:r>
      <w:r w:rsidR="00834D2C">
        <w:t>: письменный документ.</w:t>
      </w:r>
    </w:p>
    <w:p w:rsidR="00136D1D" w:rsidRDefault="00426847" w:rsidP="0038094E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rPr>
          <w:rStyle w:val="21"/>
        </w:rPr>
        <w:t xml:space="preserve">5. </w:t>
      </w:r>
      <w:r w:rsidR="00834D2C">
        <w:rPr>
          <w:rStyle w:val="21"/>
        </w:rPr>
        <w:t>Способ направления заключения п</w:t>
      </w:r>
      <w:r w:rsidR="00EB1BA1">
        <w:rPr>
          <w:rStyle w:val="21"/>
        </w:rPr>
        <w:t>о результатам проведения незави</w:t>
      </w:r>
      <w:r w:rsidR="00834D2C">
        <w:rPr>
          <w:rStyle w:val="21"/>
        </w:rPr>
        <w:t>симой антикоррупционной экспертизы:</w:t>
      </w:r>
      <w:r w:rsidR="00834D2C">
        <w:t xml:space="preserve"> почтовый адрес: 356630, Ставропольский край, Ипатовский район, г. Ипатово, ул. </w:t>
      </w:r>
      <w:r w:rsidR="005C3C73">
        <w:t>Ленинградская</w:t>
      </w:r>
      <w:r>
        <w:t xml:space="preserve">, </w:t>
      </w:r>
      <w:r w:rsidR="005C3C73">
        <w:t>80</w:t>
      </w:r>
      <w:r w:rsidR="00834D2C">
        <w:t>.</w:t>
      </w:r>
    </w:p>
    <w:p w:rsidR="00426847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 w:rsidRPr="00426847">
        <w:rPr>
          <w:u w:val="single"/>
        </w:rPr>
        <w:t>6.</w:t>
      </w:r>
      <w:r w:rsidR="00EE5384">
        <w:rPr>
          <w:u w:val="single"/>
        </w:rPr>
        <w:t xml:space="preserve"> </w:t>
      </w:r>
      <w:r w:rsidR="00834D2C">
        <w:rPr>
          <w:rStyle w:val="21"/>
        </w:rPr>
        <w:t>Информация о разработчике проекта МНПА администрации</w:t>
      </w:r>
      <w:r w:rsidR="00834D2C">
        <w:t>:</w:t>
      </w:r>
      <w:r w:rsidR="00834D2C">
        <w:tab/>
      </w:r>
    </w:p>
    <w:p w:rsidR="00136D1D" w:rsidRDefault="00426847" w:rsidP="0038094E">
      <w:pPr>
        <w:pStyle w:val="20"/>
        <w:shd w:val="clear" w:color="auto" w:fill="auto"/>
        <w:tabs>
          <w:tab w:val="left" w:pos="9134"/>
        </w:tabs>
        <w:suppressAutoHyphens/>
        <w:spacing w:before="0" w:line="240" w:lineRule="auto"/>
      </w:pPr>
      <w:r>
        <w:t xml:space="preserve">Отдел </w:t>
      </w:r>
      <w:r w:rsidR="005C3C73" w:rsidRPr="00A52A48">
        <w:t xml:space="preserve">правового и кадрового обеспечения </w:t>
      </w:r>
      <w:r>
        <w:t>администрации</w:t>
      </w:r>
      <w:r w:rsidR="00834D2C">
        <w:t xml:space="preserve"> Ипатовского</w:t>
      </w:r>
      <w:r w:rsidR="005C3C73">
        <w:t xml:space="preserve"> </w:t>
      </w:r>
      <w:r w:rsidR="00834D2C">
        <w:t>городского округа Ставропольского края;</w:t>
      </w:r>
    </w:p>
    <w:p w:rsidR="00136D1D" w:rsidRDefault="00426847" w:rsidP="0038094E">
      <w:pPr>
        <w:pStyle w:val="20"/>
        <w:shd w:val="clear" w:color="auto" w:fill="auto"/>
        <w:tabs>
          <w:tab w:val="left" w:pos="5328"/>
        </w:tabs>
        <w:suppressAutoHyphens/>
        <w:spacing w:before="0" w:line="240" w:lineRule="auto"/>
      </w:pPr>
      <w:r>
        <w:t>контактное лицо:</w:t>
      </w:r>
      <w:r w:rsidR="005C3C73">
        <w:t xml:space="preserve"> </w:t>
      </w:r>
      <w:r w:rsidR="00766C45">
        <w:t>консультант</w:t>
      </w:r>
      <w:bookmarkStart w:id="0" w:name="_GoBack"/>
      <w:bookmarkEnd w:id="0"/>
      <w:r w:rsidR="00AE3EC4">
        <w:t xml:space="preserve"> </w:t>
      </w:r>
      <w:r w:rsidR="00764474">
        <w:t xml:space="preserve">отдела </w:t>
      </w:r>
      <w:r w:rsidR="005C3C73" w:rsidRPr="00A52A48">
        <w:t>правового и кадрового обеспечения</w:t>
      </w:r>
      <w:r w:rsidR="001261E1">
        <w:t xml:space="preserve"> </w:t>
      </w:r>
      <w:r w:rsidR="00834D2C">
        <w:t xml:space="preserve">администрации Ипатовского городского округа Ставропольского края </w:t>
      </w:r>
      <w:r w:rsidR="005C3C73">
        <w:t xml:space="preserve"> </w:t>
      </w:r>
      <w:r w:rsidR="00EE5384">
        <w:t>Крюкова Ольга Александровна</w:t>
      </w:r>
      <w:r w:rsidR="001261E1">
        <w:t>;</w:t>
      </w:r>
    </w:p>
    <w:p w:rsidR="005C3C73" w:rsidRDefault="00834D2C" w:rsidP="005C3C73">
      <w:pPr>
        <w:pStyle w:val="20"/>
        <w:shd w:val="clear" w:color="auto" w:fill="auto"/>
        <w:tabs>
          <w:tab w:val="left" w:pos="897"/>
        </w:tabs>
        <w:suppressAutoHyphens/>
        <w:spacing w:before="0" w:line="240" w:lineRule="auto"/>
      </w:pPr>
      <w:r>
        <w:t>юридический адрес: 356630, Ставрополь</w:t>
      </w:r>
      <w:r w:rsidR="00EB1BA1">
        <w:t>ский край, Ипатовский район, г. </w:t>
      </w:r>
      <w:r>
        <w:t xml:space="preserve">Ипатово, ул. </w:t>
      </w:r>
      <w:r w:rsidR="005C3C73">
        <w:t>Ленинградская, 80.</w:t>
      </w:r>
    </w:p>
    <w:p w:rsidR="00764474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>номер контактных телефонов: (865-42)</w:t>
      </w:r>
      <w:r w:rsidR="00764474">
        <w:t xml:space="preserve"> 5-</w:t>
      </w:r>
      <w:r w:rsidR="00EE5384">
        <w:t>84-40</w:t>
      </w:r>
      <w:r>
        <w:t xml:space="preserve">; </w:t>
      </w:r>
    </w:p>
    <w:p w:rsidR="00136D1D" w:rsidRDefault="00834D2C" w:rsidP="0038094E">
      <w:pPr>
        <w:pStyle w:val="20"/>
        <w:shd w:val="clear" w:color="auto" w:fill="auto"/>
        <w:suppressAutoHyphens/>
        <w:spacing w:before="0" w:line="240" w:lineRule="auto"/>
        <w:ind w:right="2220"/>
      </w:pPr>
      <w:r>
        <w:t xml:space="preserve">номер факса: (865-42) </w:t>
      </w:r>
      <w:r w:rsidR="00764474">
        <w:t>2-</w:t>
      </w:r>
      <w:r w:rsidR="005C3C73">
        <w:t>25</w:t>
      </w:r>
      <w:r w:rsidR="00764474">
        <w:t>-</w:t>
      </w:r>
      <w:r w:rsidR="005C3C73">
        <w:t>60</w:t>
      </w:r>
      <w:r>
        <w:t>.</w:t>
      </w:r>
    </w:p>
    <w:p w:rsidR="00136D1D" w:rsidRDefault="001261E1" w:rsidP="0038094E">
      <w:pPr>
        <w:pStyle w:val="20"/>
        <w:shd w:val="clear" w:color="auto" w:fill="auto"/>
        <w:tabs>
          <w:tab w:val="left" w:pos="892"/>
        </w:tabs>
        <w:suppressAutoHyphens/>
        <w:spacing w:before="0" w:line="240" w:lineRule="auto"/>
      </w:pPr>
      <w:r>
        <w:rPr>
          <w:rStyle w:val="21"/>
        </w:rPr>
        <w:t xml:space="preserve">7. </w:t>
      </w:r>
      <w:r w:rsidR="00834D2C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>
        <w:t xml:space="preserve"> - заключения принимаются в письменной форме.</w:t>
      </w:r>
    </w:p>
    <w:sectPr w:rsidR="00136D1D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7D4" w:rsidRDefault="007C27D4" w:rsidP="00136D1D">
      <w:r>
        <w:separator/>
      </w:r>
    </w:p>
  </w:endnote>
  <w:endnote w:type="continuationSeparator" w:id="0">
    <w:p w:rsidR="007C27D4" w:rsidRDefault="007C27D4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7D4" w:rsidRDefault="007C27D4"/>
  </w:footnote>
  <w:footnote w:type="continuationSeparator" w:id="0">
    <w:p w:rsidR="007C27D4" w:rsidRDefault="007C27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46D"/>
    <w:rsid w:val="0000779E"/>
    <w:rsid w:val="00063ABF"/>
    <w:rsid w:val="000767C5"/>
    <w:rsid w:val="000D674D"/>
    <w:rsid w:val="001261E1"/>
    <w:rsid w:val="00136D1D"/>
    <w:rsid w:val="001664DD"/>
    <w:rsid w:val="002136B9"/>
    <w:rsid w:val="0038094E"/>
    <w:rsid w:val="003D29B4"/>
    <w:rsid w:val="003E14F6"/>
    <w:rsid w:val="0041442E"/>
    <w:rsid w:val="00426847"/>
    <w:rsid w:val="00486734"/>
    <w:rsid w:val="00487D52"/>
    <w:rsid w:val="004A4A15"/>
    <w:rsid w:val="00503D3A"/>
    <w:rsid w:val="00544D81"/>
    <w:rsid w:val="00585D80"/>
    <w:rsid w:val="00590774"/>
    <w:rsid w:val="005C3C73"/>
    <w:rsid w:val="005C7637"/>
    <w:rsid w:val="005E5B3E"/>
    <w:rsid w:val="006075FA"/>
    <w:rsid w:val="00685AEB"/>
    <w:rsid w:val="006E45C4"/>
    <w:rsid w:val="00764474"/>
    <w:rsid w:val="00766C45"/>
    <w:rsid w:val="007814CA"/>
    <w:rsid w:val="007C27D4"/>
    <w:rsid w:val="00834D2C"/>
    <w:rsid w:val="00A021C9"/>
    <w:rsid w:val="00A87418"/>
    <w:rsid w:val="00AB7F12"/>
    <w:rsid w:val="00AE3EC4"/>
    <w:rsid w:val="00B237D5"/>
    <w:rsid w:val="00B32CE4"/>
    <w:rsid w:val="00B7015D"/>
    <w:rsid w:val="00B73D67"/>
    <w:rsid w:val="00B90B46"/>
    <w:rsid w:val="00BB486C"/>
    <w:rsid w:val="00BF2545"/>
    <w:rsid w:val="00C1422A"/>
    <w:rsid w:val="00C35248"/>
    <w:rsid w:val="00C70B58"/>
    <w:rsid w:val="00C814E9"/>
    <w:rsid w:val="00CC50B7"/>
    <w:rsid w:val="00CC6086"/>
    <w:rsid w:val="00D30755"/>
    <w:rsid w:val="00D361E4"/>
    <w:rsid w:val="00D41E99"/>
    <w:rsid w:val="00D44A21"/>
    <w:rsid w:val="00D70872"/>
    <w:rsid w:val="00E341CC"/>
    <w:rsid w:val="00E74ACC"/>
    <w:rsid w:val="00EB1BA1"/>
    <w:rsid w:val="00EC668C"/>
    <w:rsid w:val="00ED3033"/>
    <w:rsid w:val="00EE5384"/>
    <w:rsid w:val="00F239D5"/>
    <w:rsid w:val="00F26D33"/>
    <w:rsid w:val="00F60BB3"/>
    <w:rsid w:val="00FE30B6"/>
    <w:rsid w:val="00FE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12BD"/>
  <w15:docId w15:val="{DAE73AE6-3AFD-444B-A6C4-A76C5EE9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644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4474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9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Пользователь Windows</cp:lastModifiedBy>
  <cp:revision>10</cp:revision>
  <cp:lastPrinted>2023-07-28T12:57:00Z</cp:lastPrinted>
  <dcterms:created xsi:type="dcterms:W3CDTF">2021-07-16T10:20:00Z</dcterms:created>
  <dcterms:modified xsi:type="dcterms:W3CDTF">2023-07-28T12:57:00Z</dcterms:modified>
</cp:coreProperties>
</file>