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16" w:rsidRPr="00C307FE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307FE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 Ставропольского края, которыми утверждены меры социальной поддержки, предоставляемых в настоящее время военнослужащим и членам их семей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1"/>
      </w:tblGrid>
      <w:tr w:rsidR="00D72B16" w:rsidRPr="00C307FE" w:rsidTr="00406B05">
        <w:tc>
          <w:tcPr>
            <w:tcW w:w="675" w:type="dxa"/>
            <w:vAlign w:val="center"/>
          </w:tcPr>
          <w:bookmarkEnd w:id="0"/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Вид, дата и номер нормативного правового акта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нормативного правового акта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>от 01.03.2023 № 23-кз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72B16" w:rsidRPr="00C307FE" w:rsidTr="00406B05">
        <w:trPr>
          <w:trHeight w:val="569"/>
        </w:trPr>
        <w:tc>
          <w:tcPr>
            <w:tcW w:w="675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от 05.03.2022 № 20-кз</w:t>
            </w:r>
          </w:p>
        </w:tc>
        <w:tc>
          <w:tcPr>
            <w:tcW w:w="6201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отдельным категориям военнослужащих и членам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>от 28.02.2023№ 18-кз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Губернатора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 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от 05.04.2022 № 164-п</w:t>
            </w:r>
          </w:p>
        </w:tc>
        <w:tc>
          <w:tcPr>
            <w:tcW w:w="6201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назначения и выплаты дополнительных социальных гарантий отдельным категориям военнослужащих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и членам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7.03.2023 №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146-п</w:t>
            </w:r>
          </w:p>
        </w:tc>
        <w:tc>
          <w:tcPr>
            <w:tcW w:w="6201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Порядка предоставления дополнительных социальных гарантий участникам специальной военной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и мер социальной поддержки членам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предоставлении отсрочки уплаты арендной платы по договорам аренды государственного имущества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 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особенностях предоставления 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освобождении получателей социальных услуг из числа членов семей лиц, призванных на военную службу по мобилизации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Указом Президента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21 сентября 2022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объявлении частичной мобилизации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 платы за предоставление социальных услуг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Приказ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при рождении ребенка супруге мобилизованного гражданина, участвующего в специальной военной операции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от 24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.03.2023 №</w:t>
            </w: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некоторых мерах по реализации Закона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28 февраля 2023 г. № 18-кз «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защиты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Ставропольского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201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некоторых мерах по реализации Закона Ставропольского края от 05 марта 2022 г. № 20-кз «О дополнительных социальных гарантиях отдельным категориям военнослужащих и членам их семей»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жилищно-коммунального хозяйства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448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формы заявления об освобождении граждан Российской Федерации, заключивших контракт о прохождении военной службы в связи с призывом на военную службу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 мобилизации в вооруженные силы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семей, проживающих на территории Ставропольского края, от начисления пеней в случае несвоевременного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и (или) неполного внесения ими платы за жилое помещение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6330B8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0B8">
              <w:rPr>
                <w:rFonts w:ascii="Times New Roman" w:hAnsi="Times New Roman" w:cs="Times New Roman"/>
                <w:b/>
                <w:szCs w:val="20"/>
              </w:rPr>
              <w:t>Муниципальные акты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г. Невинномысск 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1801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28.09.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132-17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дополнительной мере социальной помощи отдельным категориям граждан на территории города Невинномысска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21.02.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2-23 РД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мере социальной поддержки отдельных категорий 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к категории добровольцев, мобилизованных граждан на срок их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43-20 РД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Буденновский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3004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Буденновского муниципального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26.09.2022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21/396-I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единовременной денежной выплате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Изобильненский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06.10.2022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1506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назначении и выплате единовременного социального пособия членам семей военнослужащего погибшего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26.08.2022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630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членам семей отдельной категории военнослужащих, мобилизованных граждан, добровольцев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10.11.2022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 социальной поддержки граждан Российской Федерации, проживающих на территории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края, принимающих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в Вооруженные Силы Российской Федерации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Левокумский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Левокумского муниципального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14.02.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Минераловодский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поддержки семей военнослужащих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1098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назначения и выплаты дополнительных социальных гарантий членам семей военнослужащих на территории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29.07.2022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65/572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социальных гарантиях членам семей военнослужащих на территории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</w:tr>
    </w:tbl>
    <w:p w:rsidR="00D72B16" w:rsidRPr="00C307FE" w:rsidRDefault="00D72B16" w:rsidP="00D72B16">
      <w:pPr>
        <w:spacing w:line="240" w:lineRule="auto"/>
        <w:rPr>
          <w:rFonts w:ascii="Times New Roman" w:hAnsi="Times New Roman" w:cs="Times New Roman"/>
        </w:rPr>
      </w:pPr>
    </w:p>
    <w:p w:rsidR="00D72B16" w:rsidRDefault="00D72B16" w:rsidP="00D72B16"/>
    <w:sectPr w:rsidR="00D72B16" w:rsidSect="00227BC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96"/>
    <w:rsid w:val="00021617"/>
    <w:rsid w:val="00204EBE"/>
    <w:rsid w:val="00302DF6"/>
    <w:rsid w:val="003C5B5E"/>
    <w:rsid w:val="00541034"/>
    <w:rsid w:val="005646FB"/>
    <w:rsid w:val="008B08D3"/>
    <w:rsid w:val="00C57DE6"/>
    <w:rsid w:val="00D72B16"/>
    <w:rsid w:val="00EA59CC"/>
    <w:rsid w:val="00EA7BCF"/>
    <w:rsid w:val="00F20180"/>
    <w:rsid w:val="00F324C7"/>
    <w:rsid w:val="00F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7E19-4CCD-492E-A560-E88B9D7D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Васильевич Потапов</dc:creator>
  <cp:lastModifiedBy>77onetwo77@gmail.com</cp:lastModifiedBy>
  <cp:revision>3</cp:revision>
  <cp:lastPrinted>2022-12-09T07:30:00Z</cp:lastPrinted>
  <dcterms:created xsi:type="dcterms:W3CDTF">2023-04-07T12:48:00Z</dcterms:created>
  <dcterms:modified xsi:type="dcterms:W3CDTF">2023-04-11T13:39:00Z</dcterms:modified>
</cp:coreProperties>
</file>