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F94EFF" w:rsidRPr="00F94EFF" w:rsidTr="00820C68">
        <w:tc>
          <w:tcPr>
            <w:tcW w:w="14142" w:type="dxa"/>
          </w:tcPr>
          <w:p w:rsidR="00F94EFF" w:rsidRPr="00F94EFF" w:rsidRDefault="00F94EFF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r w:rsidRPr="00F94EFF">
              <w:rPr>
                <w:szCs w:val="24"/>
                <w:lang w:val="en-US"/>
              </w:rPr>
              <w:t>Участковая избирательная комиссия №516</w:t>
            </w:r>
          </w:p>
        </w:tc>
        <w:tc>
          <w:tcPr>
            <w:tcW w:w="1780" w:type="dxa"/>
          </w:tcPr>
          <w:p w:rsidR="00F94EFF" w:rsidRPr="00F94EFF" w:rsidRDefault="00F94EFF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F94EFF" w:rsidRPr="00F94EFF" w:rsidRDefault="00F94EFF" w:rsidP="00F94EFF">
      <w:pPr>
        <w:jc w:val="right"/>
        <w:rPr>
          <w:szCs w:val="24"/>
          <w:lang w:val="en-US"/>
        </w:rPr>
      </w:pPr>
    </w:p>
    <w:p w:rsidR="00F94EFF" w:rsidRPr="00F94EFF" w:rsidRDefault="00F94EFF" w:rsidP="00F94EFF">
      <w:pPr>
        <w:jc w:val="right"/>
        <w:rPr>
          <w:szCs w:val="24"/>
        </w:rPr>
      </w:pPr>
    </w:p>
    <w:tbl>
      <w:tblPr>
        <w:tblW w:w="94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701"/>
        <w:gridCol w:w="1984"/>
        <w:gridCol w:w="5302"/>
      </w:tblGrid>
      <w:tr w:rsidR="00F94EFF" w:rsidRPr="00F94EFF" w:rsidTr="00F43285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94EFF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94EFF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F94EFF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F94EFF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1984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F94EFF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5302" w:type="dxa"/>
            <w:shd w:val="clear" w:color="auto" w:fill="auto"/>
          </w:tcPr>
          <w:p w:rsidR="00F94EFF" w:rsidRPr="00F94EFF" w:rsidRDefault="00F94EFF" w:rsidP="00F94EFF">
            <w:pPr>
              <w:pStyle w:val="4"/>
              <w:rPr>
                <w:color w:val="000000"/>
                <w:szCs w:val="24"/>
              </w:rPr>
            </w:pPr>
            <w:r w:rsidRPr="00F94EFF">
              <w:rPr>
                <w:color w:val="000000"/>
                <w:szCs w:val="24"/>
              </w:rPr>
              <w:t>Кем предложен в со</w:t>
            </w:r>
            <w:r w:rsidR="00F43285">
              <w:rPr>
                <w:color w:val="000000"/>
                <w:szCs w:val="24"/>
              </w:rPr>
              <w:t>став комиссии  (член ИК с ПРГ)</w:t>
            </w:r>
          </w:p>
          <w:p w:rsidR="00F94EFF" w:rsidRPr="00F94EFF" w:rsidRDefault="00F94EFF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F94EFF" w:rsidRPr="00F94EFF" w:rsidTr="00F43285">
        <w:tblPrEx>
          <w:jc w:val="left"/>
        </w:tblPrEx>
        <w:tc>
          <w:tcPr>
            <w:tcW w:w="418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Председатель</w:t>
            </w:r>
          </w:p>
        </w:tc>
        <w:tc>
          <w:tcPr>
            <w:tcW w:w="1984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Салямов Камиль Нурмухометович</w:t>
            </w:r>
          </w:p>
        </w:tc>
        <w:tc>
          <w:tcPr>
            <w:tcW w:w="5302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Ипатовское местное отделение Всероссийской политической партии "ЕДИНАЯ РОССИЯ" в Ставропольском крае</w:t>
            </w:r>
          </w:p>
        </w:tc>
      </w:tr>
      <w:tr w:rsidR="00F94EFF" w:rsidRPr="00F94EFF" w:rsidTr="00F43285">
        <w:tblPrEx>
          <w:jc w:val="left"/>
        </w:tblPrEx>
        <w:tc>
          <w:tcPr>
            <w:tcW w:w="418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Зам.председателя</w:t>
            </w:r>
          </w:p>
        </w:tc>
        <w:tc>
          <w:tcPr>
            <w:tcW w:w="1984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Салямова Расима Гульмухометовна</w:t>
            </w:r>
          </w:p>
        </w:tc>
        <w:tc>
          <w:tcPr>
            <w:tcW w:w="5302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F94EFF" w:rsidRPr="00F94EFF" w:rsidTr="00F43285">
        <w:tblPrEx>
          <w:jc w:val="left"/>
        </w:tblPrEx>
        <w:tc>
          <w:tcPr>
            <w:tcW w:w="418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Секретарь</w:t>
            </w:r>
          </w:p>
        </w:tc>
        <w:tc>
          <w:tcPr>
            <w:tcW w:w="1984" w:type="dxa"/>
            <w:shd w:val="clear" w:color="auto" w:fill="auto"/>
          </w:tcPr>
          <w:p w:rsid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Сидаметова Карина Мухтаровна</w:t>
            </w:r>
          </w:p>
          <w:p w:rsidR="00F43285" w:rsidRPr="00F94EFF" w:rsidRDefault="00F43285" w:rsidP="00820C68">
            <w:pPr>
              <w:ind w:left="-60" w:right="-113" w:firstLine="0"/>
              <w:jc w:val="left"/>
              <w:rPr>
                <w:szCs w:val="24"/>
              </w:rPr>
            </w:pPr>
          </w:p>
        </w:tc>
        <w:tc>
          <w:tcPr>
            <w:tcW w:w="5302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F94EFF" w:rsidRPr="00F94EFF" w:rsidTr="00F43285">
        <w:tblPrEx>
          <w:jc w:val="left"/>
        </w:tblPrEx>
        <w:tc>
          <w:tcPr>
            <w:tcW w:w="418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Член УИК с правом реш. голоса</w:t>
            </w:r>
          </w:p>
        </w:tc>
        <w:tc>
          <w:tcPr>
            <w:tcW w:w="1984" w:type="dxa"/>
            <w:shd w:val="clear" w:color="auto" w:fill="auto"/>
          </w:tcPr>
          <w:p w:rsid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Джумаева Гульсара Хасановна</w:t>
            </w:r>
          </w:p>
          <w:p w:rsidR="00F43285" w:rsidRPr="00F94EFF" w:rsidRDefault="00F43285" w:rsidP="00820C68">
            <w:pPr>
              <w:ind w:left="-60" w:right="-113" w:firstLine="0"/>
              <w:jc w:val="left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5302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F94EFF" w:rsidRPr="00F94EFF" w:rsidTr="00F43285">
        <w:tblPrEx>
          <w:jc w:val="left"/>
        </w:tblPrEx>
        <w:tc>
          <w:tcPr>
            <w:tcW w:w="418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Член УИК с правом реш. голоса</w:t>
            </w:r>
          </w:p>
        </w:tc>
        <w:tc>
          <w:tcPr>
            <w:tcW w:w="1984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Одекова Дилара Джумаевна</w:t>
            </w:r>
          </w:p>
        </w:tc>
        <w:tc>
          <w:tcPr>
            <w:tcW w:w="5302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F94EFF" w:rsidRPr="00F94EFF" w:rsidTr="00F43285">
        <w:tblPrEx>
          <w:jc w:val="left"/>
        </w:tblPrEx>
        <w:tc>
          <w:tcPr>
            <w:tcW w:w="418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Член УИК с правом реш. голоса</w:t>
            </w:r>
          </w:p>
        </w:tc>
        <w:tc>
          <w:tcPr>
            <w:tcW w:w="1984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Серякова Нелли Зелимхановна</w:t>
            </w:r>
          </w:p>
        </w:tc>
        <w:tc>
          <w:tcPr>
            <w:tcW w:w="5302" w:type="dxa"/>
            <w:shd w:val="clear" w:color="auto" w:fill="auto"/>
          </w:tcPr>
          <w:p w:rsidR="00F94EFF" w:rsidRPr="00F94EFF" w:rsidRDefault="00F94EFF" w:rsidP="00820C68">
            <w:pPr>
              <w:ind w:left="-60" w:right="-113" w:firstLine="0"/>
              <w:jc w:val="left"/>
              <w:rPr>
                <w:szCs w:val="24"/>
              </w:rPr>
            </w:pPr>
            <w:r w:rsidRPr="00F94EFF">
              <w:rPr>
                <w:szCs w:val="24"/>
              </w:rPr>
              <w:t>Ипатовское районное отделение политической партии "КОММУНИСТИЧЕСКАЯ ПАРТИЯ РОССИЙСКОЙ ФЕДЕРАЦИИ"</w:t>
            </w:r>
          </w:p>
        </w:tc>
      </w:tr>
    </w:tbl>
    <w:p w:rsidR="00F94EFF" w:rsidRDefault="00F94EFF" w:rsidP="00F94EFF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B513E" w:rsidRDefault="00DB513E"/>
    <w:sectPr w:rsidR="00DB513E" w:rsidSect="00F9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4D"/>
    <w:rsid w:val="00D62E4D"/>
    <w:rsid w:val="00DB513E"/>
    <w:rsid w:val="00F43285"/>
    <w:rsid w:val="00F9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6365"/>
  <w15:chartTrackingRefBased/>
  <w15:docId w15:val="{A64DB8B6-1ADA-415B-93D2-4D3D4002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94EFF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4EF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94EFF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94EF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2023-07-12T13:58:00Z</dcterms:created>
  <dcterms:modified xsi:type="dcterms:W3CDTF">2023-07-14T06:07:00Z</dcterms:modified>
</cp:coreProperties>
</file>