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487C07" w:rsidRPr="00487C07" w:rsidTr="00820C68">
        <w:tc>
          <w:tcPr>
            <w:tcW w:w="14142" w:type="dxa"/>
          </w:tcPr>
          <w:p w:rsidR="00487C07" w:rsidRPr="00487C07" w:rsidRDefault="00487C07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487C07">
              <w:rPr>
                <w:szCs w:val="24"/>
                <w:lang w:val="en-US"/>
              </w:rPr>
              <w:t>Участковая</w:t>
            </w:r>
            <w:proofErr w:type="spellEnd"/>
            <w:r w:rsidRPr="00487C07">
              <w:rPr>
                <w:szCs w:val="24"/>
                <w:lang w:val="en-US"/>
              </w:rPr>
              <w:t xml:space="preserve"> </w:t>
            </w:r>
            <w:proofErr w:type="spellStart"/>
            <w:r w:rsidRPr="00487C07">
              <w:rPr>
                <w:szCs w:val="24"/>
                <w:lang w:val="en-US"/>
              </w:rPr>
              <w:t>избирательная</w:t>
            </w:r>
            <w:proofErr w:type="spellEnd"/>
            <w:r w:rsidRPr="00487C07">
              <w:rPr>
                <w:szCs w:val="24"/>
                <w:lang w:val="en-US"/>
              </w:rPr>
              <w:t xml:space="preserve"> </w:t>
            </w:r>
            <w:proofErr w:type="spellStart"/>
            <w:r w:rsidRPr="00487C07">
              <w:rPr>
                <w:szCs w:val="24"/>
                <w:lang w:val="en-US"/>
              </w:rPr>
              <w:t>комиссия</w:t>
            </w:r>
            <w:proofErr w:type="spellEnd"/>
            <w:r w:rsidRPr="00487C07">
              <w:rPr>
                <w:szCs w:val="24"/>
                <w:lang w:val="en-US"/>
              </w:rPr>
              <w:t xml:space="preserve"> №515</w:t>
            </w:r>
          </w:p>
          <w:p w:rsidR="00487C07" w:rsidRPr="00487C07" w:rsidRDefault="00487C07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487C07" w:rsidRPr="00487C07" w:rsidRDefault="00487C07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487C07" w:rsidRPr="00487C07" w:rsidRDefault="00487C07" w:rsidP="00487C07">
      <w:pPr>
        <w:jc w:val="right"/>
        <w:rPr>
          <w:szCs w:val="24"/>
          <w:lang w:val="en-US"/>
        </w:rPr>
      </w:pPr>
    </w:p>
    <w:p w:rsidR="00487C07" w:rsidRPr="00487C07" w:rsidRDefault="00487C07" w:rsidP="00487C07">
      <w:pPr>
        <w:jc w:val="right"/>
        <w:rPr>
          <w:szCs w:val="24"/>
        </w:rPr>
      </w:pPr>
    </w:p>
    <w:tbl>
      <w:tblPr>
        <w:tblW w:w="91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1984"/>
        <w:gridCol w:w="4584"/>
      </w:tblGrid>
      <w:tr w:rsidR="00487C07" w:rsidRPr="00487C07" w:rsidTr="00487C07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87C07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87C07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487C07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487C07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487C07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pStyle w:val="4"/>
              <w:rPr>
                <w:color w:val="000000"/>
                <w:szCs w:val="24"/>
              </w:rPr>
            </w:pPr>
            <w:r w:rsidRPr="00487C07">
              <w:rPr>
                <w:color w:val="000000"/>
                <w:szCs w:val="24"/>
              </w:rPr>
              <w:t>Кем предложен в с</w:t>
            </w:r>
            <w:r w:rsidR="0056438D">
              <w:rPr>
                <w:color w:val="000000"/>
                <w:szCs w:val="24"/>
              </w:rPr>
              <w:t>остав комиссии  (член ИК с ПРГ)</w:t>
            </w:r>
            <w:bookmarkStart w:id="0" w:name="_GoBack"/>
            <w:bookmarkEnd w:id="0"/>
            <w:r w:rsidRPr="00487C07">
              <w:rPr>
                <w:color w:val="000000"/>
                <w:szCs w:val="24"/>
              </w:rPr>
              <w:t xml:space="preserve"> </w:t>
            </w:r>
          </w:p>
          <w:p w:rsidR="00487C07" w:rsidRPr="00487C07" w:rsidRDefault="00487C07" w:rsidP="00487C07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Председатель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Плащенко</w:t>
            </w:r>
            <w:proofErr w:type="spellEnd"/>
            <w:r w:rsidRPr="00487C07">
              <w:rPr>
                <w:szCs w:val="24"/>
              </w:rPr>
              <w:t xml:space="preserve"> Ирина Александровна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Ипатовское</w:t>
            </w:r>
            <w:proofErr w:type="spellEnd"/>
            <w:r w:rsidRPr="00487C07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Бондарь Александр Иванович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собрание избирателей по месту жительства - собрание избирателей по месту жительства села Лиман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Секретарь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Филипьева Оксана Михайловна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собрание избирателей по месту жительства - собрание избирателей по месту жительства в с. Лиман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Бондарь Наталья Сергеевна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собрание избирателей по месту жительства - собрание избирателей по месту жительства села Лиман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Кочержова</w:t>
            </w:r>
            <w:proofErr w:type="spellEnd"/>
            <w:r w:rsidRPr="00487C07">
              <w:rPr>
                <w:szCs w:val="24"/>
              </w:rPr>
              <w:t xml:space="preserve"> Наталья Алексеевна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собрание избирателей по месту жительства - собрание избирателей по месту жительства села Лиман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Плащенко</w:t>
            </w:r>
            <w:proofErr w:type="spellEnd"/>
            <w:r w:rsidRPr="00487C07">
              <w:rPr>
                <w:szCs w:val="24"/>
              </w:rPr>
              <w:t xml:space="preserve"> Алексей Васильевич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Сафонова Валентина Ивановна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Фельде</w:t>
            </w:r>
            <w:proofErr w:type="spellEnd"/>
            <w:r w:rsidRPr="00487C07">
              <w:rPr>
                <w:szCs w:val="24"/>
              </w:rPr>
              <w:t xml:space="preserve"> Любовь Ивановна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487C07">
              <w:rPr>
                <w:szCs w:val="24"/>
              </w:rPr>
              <w:t>Изобильненское</w:t>
            </w:r>
            <w:proofErr w:type="spellEnd"/>
            <w:r w:rsidRPr="00487C07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487C07" w:rsidRPr="00487C07" w:rsidTr="00487C07">
        <w:tblPrEx>
          <w:jc w:val="left"/>
        </w:tblPrEx>
        <w:tc>
          <w:tcPr>
            <w:tcW w:w="418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 xml:space="preserve">Член УИК с правом </w:t>
            </w:r>
            <w:proofErr w:type="spellStart"/>
            <w:r w:rsidRPr="00487C07">
              <w:rPr>
                <w:szCs w:val="24"/>
              </w:rPr>
              <w:t>реш</w:t>
            </w:r>
            <w:proofErr w:type="spellEnd"/>
            <w:r w:rsidRPr="00487C07">
              <w:rPr>
                <w:szCs w:val="24"/>
              </w:rPr>
              <w:t>. голоса</w:t>
            </w:r>
          </w:p>
        </w:tc>
        <w:tc>
          <w:tcPr>
            <w:tcW w:w="19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Чернецов Геннадий Владимирович</w:t>
            </w:r>
          </w:p>
        </w:tc>
        <w:tc>
          <w:tcPr>
            <w:tcW w:w="4584" w:type="dxa"/>
            <w:shd w:val="clear" w:color="auto" w:fill="auto"/>
          </w:tcPr>
          <w:p w:rsidR="00487C07" w:rsidRPr="00487C07" w:rsidRDefault="00487C07" w:rsidP="00487C07">
            <w:pPr>
              <w:ind w:left="-60" w:right="-113" w:firstLine="0"/>
              <w:jc w:val="left"/>
              <w:rPr>
                <w:szCs w:val="24"/>
              </w:rPr>
            </w:pPr>
            <w:r w:rsidRPr="00487C07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</w:tbl>
    <w:p w:rsidR="00DB513E" w:rsidRDefault="00DB513E"/>
    <w:sectPr w:rsidR="00DB513E" w:rsidSect="0048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7"/>
    <w:rsid w:val="00487C07"/>
    <w:rsid w:val="0056438D"/>
    <w:rsid w:val="00D72337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79"/>
  <w15:chartTrackingRefBased/>
  <w15:docId w15:val="{B25353E8-3F4B-4B57-9596-9952E18D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7C0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7C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87C0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87C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2023-07-12T13:54:00Z</dcterms:created>
  <dcterms:modified xsi:type="dcterms:W3CDTF">2023-07-14T06:06:00Z</dcterms:modified>
</cp:coreProperties>
</file>