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4F6" w:rsidRDefault="00D104F6" w:rsidP="008B3BB4">
      <w:pPr>
        <w:suppressAutoHyphens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sz w:val="28"/>
        </w:rPr>
      </w:pPr>
    </w:p>
    <w:p w:rsidR="00DD00F7" w:rsidRDefault="008B3BB4" w:rsidP="008B3BB4">
      <w:pPr>
        <w:suppressAutoHyphens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Главе Ипатовского </w:t>
      </w:r>
      <w:proofErr w:type="gramStart"/>
      <w:r>
        <w:rPr>
          <w:rFonts w:ascii="Times New Roman" w:eastAsia="Times New Roman" w:hAnsi="Times New Roman" w:cs="Times New Roman"/>
          <w:sz w:val="28"/>
        </w:rPr>
        <w:t>городского</w:t>
      </w:r>
      <w:proofErr w:type="gramEnd"/>
    </w:p>
    <w:p w:rsidR="008B3BB4" w:rsidRDefault="008B3BB4" w:rsidP="008B3BB4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округа Ставропольского края</w:t>
      </w:r>
    </w:p>
    <w:p w:rsidR="008B3BB4" w:rsidRDefault="008B3BB4" w:rsidP="008B3BB4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В.Н. </w:t>
      </w:r>
      <w:proofErr w:type="spellStart"/>
      <w:r>
        <w:rPr>
          <w:rFonts w:ascii="Times New Roman" w:eastAsia="Times New Roman" w:hAnsi="Times New Roman" w:cs="Times New Roman"/>
          <w:sz w:val="28"/>
        </w:rPr>
        <w:t>Шейкиной</w:t>
      </w:r>
      <w:proofErr w:type="spellEnd"/>
    </w:p>
    <w:p w:rsidR="008B3BB4" w:rsidRDefault="008B3BB4" w:rsidP="00DD00F7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</w:rPr>
      </w:pPr>
    </w:p>
    <w:p w:rsidR="008C042D" w:rsidRDefault="008C042D" w:rsidP="00DD00F7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</w:rPr>
      </w:pPr>
    </w:p>
    <w:p w:rsidR="00DD00F7" w:rsidRDefault="00DD00F7" w:rsidP="00DD00F7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ПОЯСНИТЕЛЬНАЯ ЗАПИСКА</w:t>
      </w:r>
    </w:p>
    <w:p w:rsidR="00DD00F7" w:rsidRPr="004E7A78" w:rsidRDefault="00DD00F7" w:rsidP="00DD00F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</w:rPr>
        <w:t xml:space="preserve">к проекту </w:t>
      </w:r>
      <w:r w:rsidRPr="0039637D">
        <w:rPr>
          <w:rFonts w:ascii="Times New Roman" w:eastAsia="Times New Roman" w:hAnsi="Times New Roman" w:cs="Times New Roman"/>
          <w:sz w:val="28"/>
        </w:rPr>
        <w:t>постановления администрации Ипатовского городского округа Ставропольского края</w:t>
      </w:r>
      <w:r w:rsidRPr="0039637D">
        <w:rPr>
          <w:rFonts w:ascii="Times New Roman" w:eastAsia="Times New Roman" w:hAnsi="Times New Roman" w:cs="Times New Roman"/>
          <w:b/>
          <w:sz w:val="28"/>
        </w:rPr>
        <w:t xml:space="preserve"> «</w:t>
      </w:r>
      <w:r w:rsidR="008C042D">
        <w:rPr>
          <w:rFonts w:ascii="Times New Roman" w:hAnsi="Times New Roman"/>
          <w:color w:val="000000"/>
          <w:sz w:val="28"/>
          <w:szCs w:val="28"/>
          <w:lang w:bidi="ru-RU"/>
        </w:rPr>
        <w:t>Об утверждении Программы профилактики рисков причинения вреда (ущерба) охраняемым законом ценностям по муниципальному земельному контролю в границах Ипатовского городского округа Ставропольского края на 202</w:t>
      </w:r>
      <w:r w:rsidR="00D104F6">
        <w:rPr>
          <w:rFonts w:ascii="Times New Roman" w:hAnsi="Times New Roman"/>
          <w:color w:val="000000"/>
          <w:sz w:val="28"/>
          <w:szCs w:val="28"/>
          <w:lang w:bidi="ru-RU"/>
        </w:rPr>
        <w:t>4</w:t>
      </w:r>
      <w:r w:rsidR="008C042D">
        <w:rPr>
          <w:rFonts w:ascii="Times New Roman" w:hAnsi="Times New Roman"/>
          <w:color w:val="000000"/>
          <w:sz w:val="28"/>
          <w:szCs w:val="28"/>
          <w:lang w:bidi="ru-RU"/>
        </w:rPr>
        <w:t xml:space="preserve"> год</w:t>
      </w:r>
      <w:r w:rsidRPr="0039637D">
        <w:rPr>
          <w:rFonts w:ascii="Times New Roman" w:hAnsi="Times New Roman" w:cs="Times New Roman"/>
          <w:sz w:val="28"/>
          <w:szCs w:val="28"/>
        </w:rPr>
        <w:t>»</w:t>
      </w:r>
    </w:p>
    <w:p w:rsidR="00DD00F7" w:rsidRPr="00F4436B" w:rsidRDefault="00DD00F7" w:rsidP="00DD00F7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color w:val="FF0000"/>
          <w:sz w:val="27"/>
        </w:rPr>
      </w:pPr>
    </w:p>
    <w:p w:rsidR="00F64EC1" w:rsidRDefault="00F64EC1" w:rsidP="00DD00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C042D" w:rsidRPr="008C042D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статьей 17.1 Федерального закона от 06 октября 2003 г. № 131-ФЗ «</w:t>
      </w:r>
      <w:r w:rsidR="008C042D" w:rsidRPr="008C042D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Федерации»,</w:t>
      </w:r>
      <w:r w:rsidR="00BC5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042D" w:rsidRPr="008C042D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статьей 44 Федеральн</w:t>
      </w:r>
      <w:r w:rsidR="00561D7A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8C042D" w:rsidRPr="008C0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</w:t>
      </w:r>
      <w:r w:rsidR="00561D7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C042D" w:rsidRPr="008C0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C042D" w:rsidRPr="008C042D">
        <w:rPr>
          <w:rFonts w:ascii="Times New Roman" w:eastAsia="Times New Roman" w:hAnsi="Times New Roman" w:cs="Times New Roman"/>
          <w:sz w:val="28"/>
          <w:szCs w:val="28"/>
        </w:rPr>
        <w:t>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</w:t>
      </w:r>
      <w:proofErr w:type="gramEnd"/>
      <w:r w:rsidR="008C042D" w:rsidRPr="008C042D">
        <w:rPr>
          <w:rFonts w:ascii="Times New Roman" w:eastAsia="Times New Roman" w:hAnsi="Times New Roman" w:cs="Times New Roman"/>
          <w:sz w:val="28"/>
          <w:szCs w:val="28"/>
        </w:rPr>
        <w:t>) органами программы профилактики рисков причинения вреда (ущерба) охраняемым законом ценностям», Положением о муниципальном земельном контроле в границах Ипатовского городского округа Ставропольского края, утвержденным решением Думы Ипатовского городского округа Ставропольского края от 27 августа 2021 г. № 121 «Об утверждении Положения о муниципальном земельном контроле в границах Ипатовского городского округа Ставропольского края»</w:t>
      </w:r>
    </w:p>
    <w:p w:rsidR="00F64EC1" w:rsidRDefault="00F64EC1" w:rsidP="00DD00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4EC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Содержащиеся в проекте постановления положения достаточны для достижения заявленной в нем цели правового регулирования.</w:t>
      </w:r>
    </w:p>
    <w:p w:rsidR="00F64EC1" w:rsidRDefault="00F64EC1" w:rsidP="00DD00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Реализация проекта постановления не потребует принятия правовых актов, необходимых для достижения действий его норм.</w:t>
      </w:r>
    </w:p>
    <w:p w:rsidR="00F64EC1" w:rsidRDefault="00F64EC1" w:rsidP="00DD00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Проект постановления не содержит норм противоречащих федеральному и региональному закону законодательству.</w:t>
      </w:r>
    </w:p>
    <w:p w:rsidR="00F64EC1" w:rsidRDefault="00F64EC1" w:rsidP="00DD00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Проект постановления не содержит пробелов и внутренних противоречий.</w:t>
      </w:r>
    </w:p>
    <w:p w:rsidR="00F64EC1" w:rsidRDefault="00F64EC1" w:rsidP="00DD00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проекте постановления правила юридической техники соблюдены.</w:t>
      </w:r>
    </w:p>
    <w:p w:rsidR="00F64EC1" w:rsidRDefault="00F64EC1" w:rsidP="00DD00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Проект постановления не содержит положений, которые могут вызвать коррупционные действия и решения субъектов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00F7" w:rsidRDefault="00DD00F7" w:rsidP="008C042D">
      <w:pPr>
        <w:suppressAutoHyphens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8C042D" w:rsidRDefault="008C042D" w:rsidP="008C042D">
      <w:pPr>
        <w:spacing w:after="0" w:line="24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C042D" w:rsidRDefault="008C042D" w:rsidP="008C042D">
      <w:pPr>
        <w:spacing w:after="0" w:line="24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C042D" w:rsidRPr="008C042D" w:rsidRDefault="008C042D" w:rsidP="008C042D">
      <w:pPr>
        <w:spacing w:after="0" w:line="24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C04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Временно исполняющий обязанности </w:t>
      </w:r>
    </w:p>
    <w:p w:rsidR="008C042D" w:rsidRPr="008C042D" w:rsidRDefault="008C042D" w:rsidP="008C042D">
      <w:pPr>
        <w:spacing w:after="0" w:line="24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C04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начальника отдела </w:t>
      </w:r>
      <w:proofErr w:type="gramStart"/>
      <w:r w:rsidRPr="008C042D">
        <w:rPr>
          <w:rFonts w:ascii="Times New Roman" w:eastAsia="Calibri" w:hAnsi="Times New Roman" w:cs="Times New Roman"/>
          <w:sz w:val="28"/>
          <w:szCs w:val="28"/>
          <w:lang w:eastAsia="en-US"/>
        </w:rPr>
        <w:t>имущественных</w:t>
      </w:r>
      <w:proofErr w:type="gramEnd"/>
      <w:r w:rsidRPr="008C04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</w:t>
      </w:r>
    </w:p>
    <w:p w:rsidR="008C042D" w:rsidRPr="008C042D" w:rsidRDefault="008C042D" w:rsidP="008C042D">
      <w:pPr>
        <w:spacing w:after="0" w:line="24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C042D">
        <w:rPr>
          <w:rFonts w:ascii="Times New Roman" w:eastAsia="Calibri" w:hAnsi="Times New Roman" w:cs="Times New Roman"/>
          <w:sz w:val="28"/>
          <w:szCs w:val="28"/>
          <w:lang w:eastAsia="en-US"/>
        </w:rPr>
        <w:t>земельных отношений администрации</w:t>
      </w:r>
    </w:p>
    <w:p w:rsidR="008C042D" w:rsidRPr="008C042D" w:rsidRDefault="008C042D" w:rsidP="008C042D">
      <w:pPr>
        <w:spacing w:after="0" w:line="24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C04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Ипатовского городского округа </w:t>
      </w:r>
    </w:p>
    <w:p w:rsidR="008C042D" w:rsidRPr="008C042D" w:rsidRDefault="008C042D" w:rsidP="008C042D">
      <w:pPr>
        <w:spacing w:after="0" w:line="24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C04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Ставропольского края, </w:t>
      </w:r>
    </w:p>
    <w:p w:rsidR="008C042D" w:rsidRPr="008C042D" w:rsidRDefault="008C042D" w:rsidP="008C042D">
      <w:pPr>
        <w:spacing w:after="0" w:line="24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C042D">
        <w:rPr>
          <w:rFonts w:ascii="Times New Roman" w:eastAsia="Calibri" w:hAnsi="Times New Roman" w:cs="Times New Roman"/>
          <w:sz w:val="28"/>
          <w:szCs w:val="28"/>
          <w:lang w:eastAsia="en-US"/>
        </w:rPr>
        <w:t>заместитель начальника отдела</w:t>
      </w:r>
    </w:p>
    <w:p w:rsidR="008C042D" w:rsidRPr="008C042D" w:rsidRDefault="008C042D" w:rsidP="008C042D">
      <w:pPr>
        <w:spacing w:after="0" w:line="24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C04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имущественных и земельных отношений </w:t>
      </w:r>
    </w:p>
    <w:p w:rsidR="008C042D" w:rsidRPr="008C042D" w:rsidRDefault="008C042D" w:rsidP="008C042D">
      <w:pPr>
        <w:spacing w:after="0" w:line="24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C04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Ипатовского </w:t>
      </w:r>
      <w:proofErr w:type="gramStart"/>
      <w:r w:rsidRPr="008C042D">
        <w:rPr>
          <w:rFonts w:ascii="Times New Roman" w:eastAsia="Calibri" w:hAnsi="Times New Roman" w:cs="Times New Roman"/>
          <w:sz w:val="28"/>
          <w:szCs w:val="28"/>
          <w:lang w:eastAsia="en-US"/>
        </w:rPr>
        <w:t>городского</w:t>
      </w:r>
      <w:proofErr w:type="gramEnd"/>
    </w:p>
    <w:p w:rsidR="002D3BB7" w:rsidRPr="008C042D" w:rsidRDefault="008C042D" w:rsidP="008C042D">
      <w:pPr>
        <w:spacing w:after="0" w:line="24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C04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округа Ставропольского края                         </w:t>
      </w:r>
      <w:r w:rsidR="00D104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</w:t>
      </w:r>
      <w:r w:rsidRPr="008C04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А.В. Тараканова                                                                          </w:t>
      </w:r>
      <w:bookmarkStart w:id="0" w:name="_GoBack"/>
      <w:bookmarkEnd w:id="0"/>
    </w:p>
    <w:sectPr w:rsidR="002D3BB7" w:rsidRPr="008C042D" w:rsidSect="008C042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00F7"/>
    <w:rsid w:val="00137753"/>
    <w:rsid w:val="002D3BB7"/>
    <w:rsid w:val="00561D7A"/>
    <w:rsid w:val="007D3A51"/>
    <w:rsid w:val="008B3BB4"/>
    <w:rsid w:val="008C042D"/>
    <w:rsid w:val="00947322"/>
    <w:rsid w:val="0095146F"/>
    <w:rsid w:val="00BC5F70"/>
    <w:rsid w:val="00CB2D37"/>
    <w:rsid w:val="00D104F6"/>
    <w:rsid w:val="00DD00F7"/>
    <w:rsid w:val="00F64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04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2023-09-27T07:14:00Z</cp:lastPrinted>
  <dcterms:created xsi:type="dcterms:W3CDTF">2022-01-25T06:58:00Z</dcterms:created>
  <dcterms:modified xsi:type="dcterms:W3CDTF">2023-09-27T07:15:00Z</dcterms:modified>
</cp:coreProperties>
</file>