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50" w:rsidRPr="00836284" w:rsidRDefault="00C87550" w:rsidP="00C87550">
      <w:pPr>
        <w:pStyle w:val="a3"/>
        <w:ind w:left="4956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Главе </w:t>
      </w:r>
    </w:p>
    <w:p w:rsidR="00C87550" w:rsidRPr="00836284" w:rsidRDefault="00C87550" w:rsidP="00C87550">
      <w:pPr>
        <w:pStyle w:val="a3"/>
        <w:ind w:left="4956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Ипатовского муниципального округа </w:t>
      </w:r>
    </w:p>
    <w:p w:rsidR="00C87550" w:rsidRPr="00836284" w:rsidRDefault="00C87550" w:rsidP="00C87550">
      <w:pPr>
        <w:pStyle w:val="a3"/>
        <w:ind w:left="4956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>Ставропольского края</w:t>
      </w:r>
    </w:p>
    <w:p w:rsidR="00C87550" w:rsidRPr="00836284" w:rsidRDefault="00C87550" w:rsidP="00C87550">
      <w:pPr>
        <w:pStyle w:val="a3"/>
        <w:ind w:left="4956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В.Н. </w:t>
      </w:r>
      <w:proofErr w:type="spellStart"/>
      <w:r w:rsidRPr="00836284">
        <w:rPr>
          <w:rFonts w:ascii="Times New Roman" w:hAnsi="Times New Roman" w:cs="Times New Roman"/>
          <w:color w:val="auto"/>
          <w:sz w:val="28"/>
          <w:szCs w:val="28"/>
        </w:rPr>
        <w:t>Шейкиной</w:t>
      </w:r>
      <w:proofErr w:type="spellEnd"/>
    </w:p>
    <w:p w:rsidR="00C87550" w:rsidRPr="00836284" w:rsidRDefault="00C87550" w:rsidP="00C8755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C87550" w:rsidRPr="00836284" w:rsidRDefault="00C87550" w:rsidP="00C8755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C87550" w:rsidRPr="00836284" w:rsidRDefault="00C87550" w:rsidP="00C87550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:rsidR="00C87550" w:rsidRPr="00836284" w:rsidRDefault="00C87550" w:rsidP="00C87550">
      <w:pPr>
        <w:widowControl w:val="0"/>
        <w:shd w:val="clear" w:color="auto" w:fill="FFFFFF"/>
        <w:autoSpaceDE w:val="0"/>
        <w:spacing w:line="240" w:lineRule="exact"/>
        <w:jc w:val="both"/>
        <w:rPr>
          <w:sz w:val="27"/>
          <w:szCs w:val="27"/>
        </w:rPr>
      </w:pPr>
      <w:r w:rsidRPr="00836284">
        <w:rPr>
          <w:sz w:val="28"/>
          <w:szCs w:val="28"/>
        </w:rPr>
        <w:t xml:space="preserve">к проекту </w:t>
      </w:r>
      <w:r w:rsidRPr="00836284">
        <w:rPr>
          <w:bCs/>
          <w:sz w:val="28"/>
          <w:szCs w:val="28"/>
        </w:rPr>
        <w:t>постановления администрации Ипатовского муниципального округа Ставропольского края «</w:t>
      </w:r>
      <w:r w:rsidRPr="00836284">
        <w:rPr>
          <w:sz w:val="27"/>
          <w:szCs w:val="27"/>
        </w:rPr>
        <w:t>Об утверждении методики расчёта норматива стоимости 1 ква</w:t>
      </w:r>
      <w:r w:rsidRPr="00836284">
        <w:rPr>
          <w:sz w:val="27"/>
          <w:szCs w:val="27"/>
        </w:rPr>
        <w:t>д</w:t>
      </w:r>
      <w:r w:rsidRPr="00836284">
        <w:rPr>
          <w:sz w:val="27"/>
          <w:szCs w:val="27"/>
        </w:rPr>
        <w:t xml:space="preserve">ратного метра общей площади жилья по </w:t>
      </w:r>
      <w:proofErr w:type="spellStart"/>
      <w:r w:rsidRPr="00836284">
        <w:rPr>
          <w:sz w:val="27"/>
          <w:szCs w:val="27"/>
        </w:rPr>
        <w:t>Ип</w:t>
      </w:r>
      <w:r w:rsidRPr="00836284">
        <w:rPr>
          <w:sz w:val="27"/>
          <w:szCs w:val="27"/>
        </w:rPr>
        <w:t>а</w:t>
      </w:r>
      <w:r w:rsidRPr="00836284">
        <w:rPr>
          <w:sz w:val="27"/>
          <w:szCs w:val="27"/>
        </w:rPr>
        <w:t>товскому</w:t>
      </w:r>
      <w:proofErr w:type="spellEnd"/>
      <w:r w:rsidRPr="00836284">
        <w:rPr>
          <w:sz w:val="27"/>
          <w:szCs w:val="27"/>
        </w:rPr>
        <w:t xml:space="preserve"> </w:t>
      </w:r>
      <w:r w:rsidRPr="00836284">
        <w:rPr>
          <w:sz w:val="28"/>
          <w:szCs w:val="28"/>
        </w:rPr>
        <w:t>муниципальному</w:t>
      </w:r>
      <w:r w:rsidRPr="00836284">
        <w:rPr>
          <w:szCs w:val="28"/>
        </w:rPr>
        <w:t xml:space="preserve"> </w:t>
      </w:r>
      <w:r w:rsidRPr="00836284">
        <w:rPr>
          <w:sz w:val="27"/>
          <w:szCs w:val="27"/>
        </w:rPr>
        <w:t xml:space="preserve">округу Ставропольского края» </w:t>
      </w:r>
    </w:p>
    <w:p w:rsidR="00C87550" w:rsidRPr="00836284" w:rsidRDefault="00C87550" w:rsidP="00C87550">
      <w:pPr>
        <w:spacing w:line="240" w:lineRule="exact"/>
        <w:jc w:val="both"/>
        <w:rPr>
          <w:sz w:val="28"/>
          <w:szCs w:val="28"/>
        </w:rPr>
      </w:pPr>
    </w:p>
    <w:p w:rsidR="00C87550" w:rsidRPr="000F1B94" w:rsidRDefault="00C87550" w:rsidP="00C87550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B94">
        <w:rPr>
          <w:rFonts w:ascii="Times New Roman" w:hAnsi="Times New Roman" w:cs="Times New Roman"/>
          <w:color w:val="auto"/>
          <w:sz w:val="28"/>
          <w:szCs w:val="28"/>
        </w:rPr>
        <w:t xml:space="preserve">1. Проект постановления администрации Ипатовского муниципального округа Ставропольского края </w:t>
      </w:r>
      <w:r w:rsidRPr="000F1B9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0F1B94">
        <w:rPr>
          <w:rFonts w:ascii="Times New Roman" w:hAnsi="Times New Roman" w:cs="Times New Roman"/>
          <w:color w:val="auto"/>
          <w:sz w:val="28"/>
          <w:szCs w:val="28"/>
        </w:rPr>
        <w:t>Об утверждении методики расчёта норматива стоимости 1 ква</w:t>
      </w:r>
      <w:r w:rsidRPr="000F1B9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F1B94">
        <w:rPr>
          <w:rFonts w:ascii="Times New Roman" w:hAnsi="Times New Roman" w:cs="Times New Roman"/>
          <w:color w:val="auto"/>
          <w:sz w:val="28"/>
          <w:szCs w:val="28"/>
        </w:rPr>
        <w:t xml:space="preserve">ратного метра общей площади жилья по </w:t>
      </w:r>
      <w:proofErr w:type="spellStart"/>
      <w:r w:rsidRPr="000F1B94">
        <w:rPr>
          <w:rFonts w:ascii="Times New Roman" w:hAnsi="Times New Roman" w:cs="Times New Roman"/>
          <w:color w:val="auto"/>
          <w:sz w:val="28"/>
          <w:szCs w:val="28"/>
        </w:rPr>
        <w:t>Ип</w:t>
      </w:r>
      <w:r w:rsidRPr="000F1B9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F1B94">
        <w:rPr>
          <w:rFonts w:ascii="Times New Roman" w:hAnsi="Times New Roman" w:cs="Times New Roman"/>
          <w:color w:val="auto"/>
          <w:sz w:val="28"/>
          <w:szCs w:val="28"/>
        </w:rPr>
        <w:t>товскому</w:t>
      </w:r>
      <w:proofErr w:type="spellEnd"/>
      <w:r w:rsidRPr="000F1B9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муниципальному округу Ставропольского края», </w:t>
      </w:r>
      <w:r w:rsidRPr="000F1B9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4" w:history="1">
        <w:r w:rsidRPr="000F1B94">
          <w:rPr>
            <w:rFonts w:ascii="Times New Roman" w:hAnsi="Times New Roman" w:cs="Times New Roman"/>
            <w:sz w:val="27"/>
            <w:szCs w:val="27"/>
          </w:rPr>
          <w:t>Правилами</w:t>
        </w:r>
      </w:hyperlink>
      <w:r w:rsidRPr="000F1B94">
        <w:rPr>
          <w:rFonts w:ascii="Times New Roman" w:hAnsi="Times New Roman" w:cs="Times New Roman"/>
          <w:sz w:val="27"/>
          <w:szCs w:val="27"/>
        </w:rPr>
        <w:t xml:space="preserve"> предоставления молодым семьям социал</w:t>
      </w:r>
      <w:r w:rsidRPr="000F1B94">
        <w:rPr>
          <w:rFonts w:ascii="Times New Roman" w:hAnsi="Times New Roman" w:cs="Times New Roman"/>
          <w:sz w:val="27"/>
          <w:szCs w:val="27"/>
        </w:rPr>
        <w:t>ь</w:t>
      </w:r>
      <w:r w:rsidRPr="000F1B94">
        <w:rPr>
          <w:rFonts w:ascii="Times New Roman" w:hAnsi="Times New Roman" w:cs="Times New Roman"/>
          <w:sz w:val="27"/>
          <w:szCs w:val="27"/>
        </w:rPr>
        <w:t>ных выплат на приобретение (строительство) жилья и их использования, прив</w:t>
      </w:r>
      <w:r w:rsidRPr="000F1B94">
        <w:rPr>
          <w:rFonts w:ascii="Times New Roman" w:hAnsi="Times New Roman" w:cs="Times New Roman"/>
          <w:sz w:val="27"/>
          <w:szCs w:val="27"/>
        </w:rPr>
        <w:t>е</w:t>
      </w:r>
      <w:r w:rsidRPr="000F1B94">
        <w:rPr>
          <w:rFonts w:ascii="Times New Roman" w:hAnsi="Times New Roman" w:cs="Times New Roman"/>
          <w:sz w:val="27"/>
          <w:szCs w:val="27"/>
        </w:rPr>
        <w:t>денными в приложении № 1 к особенностям реализации отдельных меропри</w:t>
      </w:r>
      <w:r w:rsidRPr="000F1B94">
        <w:rPr>
          <w:rFonts w:ascii="Times New Roman" w:hAnsi="Times New Roman" w:cs="Times New Roman"/>
          <w:sz w:val="27"/>
          <w:szCs w:val="27"/>
        </w:rPr>
        <w:t>я</w:t>
      </w:r>
      <w:r w:rsidRPr="000F1B94">
        <w:rPr>
          <w:rFonts w:ascii="Times New Roman" w:hAnsi="Times New Roman" w:cs="Times New Roman"/>
          <w:sz w:val="27"/>
          <w:szCs w:val="27"/>
        </w:rPr>
        <w:t>тий государственной программы Российской Федерации «Обеспечение досту</w:t>
      </w:r>
      <w:r w:rsidRPr="000F1B94">
        <w:rPr>
          <w:rFonts w:ascii="Times New Roman" w:hAnsi="Times New Roman" w:cs="Times New Roman"/>
          <w:sz w:val="27"/>
          <w:szCs w:val="27"/>
        </w:rPr>
        <w:t>п</w:t>
      </w:r>
      <w:r w:rsidRPr="000F1B94">
        <w:rPr>
          <w:rFonts w:ascii="Times New Roman" w:hAnsi="Times New Roman" w:cs="Times New Roman"/>
          <w:sz w:val="27"/>
          <w:szCs w:val="27"/>
        </w:rPr>
        <w:t>ным и комфортным жильем и коммунальными услугами граждан Российской Федер</w:t>
      </w:r>
      <w:r w:rsidRPr="000F1B94">
        <w:rPr>
          <w:rFonts w:ascii="Times New Roman" w:hAnsi="Times New Roman" w:cs="Times New Roman"/>
          <w:sz w:val="27"/>
          <w:szCs w:val="27"/>
        </w:rPr>
        <w:t>а</w:t>
      </w:r>
      <w:r w:rsidRPr="000F1B94">
        <w:rPr>
          <w:rFonts w:ascii="Times New Roman" w:hAnsi="Times New Roman" w:cs="Times New Roman"/>
          <w:sz w:val="27"/>
          <w:szCs w:val="27"/>
        </w:rPr>
        <w:t>ции», утверждённым постановлением Правительства Российской Федерации от 17 декабря 2010 г. № 1050.</w:t>
      </w:r>
    </w:p>
    <w:p w:rsidR="00C87550" w:rsidRPr="00AC1D6F" w:rsidRDefault="00C87550" w:rsidP="00C87550">
      <w:pPr>
        <w:ind w:firstLine="708"/>
        <w:rPr>
          <w:sz w:val="28"/>
          <w:szCs w:val="28"/>
        </w:rPr>
      </w:pPr>
      <w:r w:rsidRPr="00AC1D6F">
        <w:rPr>
          <w:sz w:val="28"/>
          <w:szCs w:val="28"/>
        </w:rPr>
        <w:t>2. Содержащиеся в проекте постановления изменения достаточны для достижения заявленной в нём цели правового регулирования.</w:t>
      </w:r>
    </w:p>
    <w:p w:rsidR="00C87550" w:rsidRPr="00AC1D6F" w:rsidRDefault="00C87550" w:rsidP="00C87550">
      <w:pPr>
        <w:ind w:firstLine="708"/>
        <w:rPr>
          <w:sz w:val="28"/>
          <w:szCs w:val="28"/>
        </w:rPr>
      </w:pPr>
      <w:r w:rsidRPr="00AC1D6F">
        <w:rPr>
          <w:sz w:val="28"/>
          <w:szCs w:val="28"/>
        </w:rPr>
        <w:t>3. Реализация проекта постановления не требует принятия правовых актов, необходимых для достижения действий его норм.</w:t>
      </w:r>
    </w:p>
    <w:p w:rsidR="00C87550" w:rsidRPr="00AC1D6F" w:rsidRDefault="00C87550" w:rsidP="00C87550">
      <w:pPr>
        <w:ind w:firstLine="708"/>
        <w:rPr>
          <w:sz w:val="28"/>
          <w:szCs w:val="28"/>
        </w:rPr>
      </w:pPr>
      <w:r w:rsidRPr="00AC1D6F">
        <w:rPr>
          <w:sz w:val="28"/>
          <w:szCs w:val="28"/>
        </w:rPr>
        <w:t>4. Проект постановления не содержит норм, противоречащих федеральному законодательству.</w:t>
      </w:r>
    </w:p>
    <w:p w:rsidR="00C87550" w:rsidRPr="00AC1D6F" w:rsidRDefault="00C87550" w:rsidP="00C87550">
      <w:pPr>
        <w:ind w:firstLine="708"/>
        <w:rPr>
          <w:sz w:val="28"/>
          <w:szCs w:val="28"/>
        </w:rPr>
      </w:pPr>
      <w:r w:rsidRPr="00AC1D6F">
        <w:rPr>
          <w:sz w:val="28"/>
          <w:szCs w:val="28"/>
        </w:rPr>
        <w:t>5. Проект постановления не содержит пробелов и внутренних противоречий.</w:t>
      </w:r>
    </w:p>
    <w:p w:rsidR="00C87550" w:rsidRPr="00AC1D6F" w:rsidRDefault="00C87550" w:rsidP="00C87550">
      <w:pPr>
        <w:ind w:firstLine="708"/>
        <w:rPr>
          <w:sz w:val="28"/>
          <w:szCs w:val="28"/>
        </w:rPr>
      </w:pPr>
      <w:r w:rsidRPr="00AC1D6F">
        <w:rPr>
          <w:sz w:val="28"/>
          <w:szCs w:val="28"/>
        </w:rPr>
        <w:t>6. В проекте постановления правила юридической техники соблюдены.</w:t>
      </w:r>
    </w:p>
    <w:p w:rsidR="00C87550" w:rsidRPr="00AC1D6F" w:rsidRDefault="00C87550" w:rsidP="00C87550">
      <w:pPr>
        <w:ind w:firstLine="708"/>
        <w:rPr>
          <w:sz w:val="28"/>
          <w:szCs w:val="28"/>
        </w:rPr>
      </w:pPr>
      <w:r w:rsidRPr="00AC1D6F">
        <w:rPr>
          <w:sz w:val="28"/>
          <w:szCs w:val="28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AC1D6F">
        <w:rPr>
          <w:sz w:val="28"/>
          <w:szCs w:val="28"/>
        </w:rPr>
        <w:t>правоприменения</w:t>
      </w:r>
      <w:proofErr w:type="spellEnd"/>
      <w:r w:rsidRPr="00AC1D6F">
        <w:rPr>
          <w:sz w:val="28"/>
          <w:szCs w:val="28"/>
        </w:rPr>
        <w:t>.</w:t>
      </w:r>
    </w:p>
    <w:p w:rsidR="00C87550" w:rsidRDefault="00C87550" w:rsidP="00C8755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C87550" w:rsidRPr="00836284" w:rsidRDefault="00C87550" w:rsidP="00C8755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C87550" w:rsidRPr="00836284" w:rsidRDefault="00C87550" w:rsidP="00C8755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отдела социального развития </w:t>
      </w:r>
    </w:p>
    <w:p w:rsidR="00C87550" w:rsidRPr="00836284" w:rsidRDefault="00C87550" w:rsidP="00C8755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и общественной безопасности администрации </w:t>
      </w:r>
    </w:p>
    <w:p w:rsidR="00C87550" w:rsidRPr="00836284" w:rsidRDefault="00C87550" w:rsidP="00C8755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Ипатовского муниципального округа </w:t>
      </w:r>
    </w:p>
    <w:p w:rsidR="00C87550" w:rsidRPr="00836284" w:rsidRDefault="00C87550" w:rsidP="00C8755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836284">
        <w:rPr>
          <w:rFonts w:ascii="Times New Roman" w:hAnsi="Times New Roman" w:cs="Times New Roman"/>
          <w:color w:val="auto"/>
          <w:sz w:val="28"/>
          <w:szCs w:val="28"/>
        </w:rPr>
        <w:t>Д.Н.Жихарев</w:t>
      </w:r>
      <w:proofErr w:type="spellEnd"/>
    </w:p>
    <w:p w:rsidR="00C87550" w:rsidRPr="00836284" w:rsidRDefault="00C87550" w:rsidP="00C87550">
      <w:pPr>
        <w:widowControl w:val="0"/>
        <w:autoSpaceDE w:val="0"/>
        <w:jc w:val="both"/>
        <w:rPr>
          <w:sz w:val="28"/>
          <w:szCs w:val="28"/>
        </w:rPr>
      </w:pPr>
    </w:p>
    <w:p w:rsidR="00C87550" w:rsidRPr="00836284" w:rsidRDefault="00C87550" w:rsidP="00C87550">
      <w:pPr>
        <w:widowControl w:val="0"/>
        <w:autoSpaceDE w:val="0"/>
        <w:jc w:val="both"/>
        <w:rPr>
          <w:sz w:val="28"/>
          <w:szCs w:val="28"/>
        </w:rPr>
      </w:pPr>
    </w:p>
    <w:p w:rsidR="00C87550" w:rsidRPr="00836284" w:rsidRDefault="00C87550" w:rsidP="00C87550">
      <w:pPr>
        <w:widowControl w:val="0"/>
        <w:autoSpaceDE w:val="0"/>
        <w:jc w:val="both"/>
        <w:rPr>
          <w:sz w:val="28"/>
          <w:szCs w:val="28"/>
        </w:rPr>
      </w:pPr>
    </w:p>
    <w:p w:rsidR="00C87550" w:rsidRPr="00836284" w:rsidRDefault="00C87550" w:rsidP="00C87550">
      <w:pPr>
        <w:widowControl w:val="0"/>
        <w:autoSpaceDE w:val="0"/>
        <w:jc w:val="both"/>
        <w:rPr>
          <w:sz w:val="28"/>
          <w:szCs w:val="28"/>
        </w:rPr>
      </w:pPr>
    </w:p>
    <w:p w:rsidR="00C87550" w:rsidRPr="00836284" w:rsidRDefault="00C87550" w:rsidP="00C87550">
      <w:pPr>
        <w:widowControl w:val="0"/>
        <w:autoSpaceDE w:val="0"/>
        <w:jc w:val="both"/>
        <w:rPr>
          <w:sz w:val="28"/>
          <w:szCs w:val="28"/>
        </w:rPr>
      </w:pPr>
    </w:p>
    <w:p w:rsidR="006E4A63" w:rsidRDefault="006E4A63">
      <w:bookmarkStart w:id="0" w:name="_GoBack"/>
      <w:bookmarkEnd w:id="0"/>
    </w:p>
    <w:sectPr w:rsidR="006E4A63" w:rsidSect="00FF512C">
      <w:pgSz w:w="11906" w:h="16838"/>
      <w:pgMar w:top="851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50"/>
    <w:rsid w:val="006E4A63"/>
    <w:rsid w:val="00C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A8F18-956D-421E-BD68-83CF0D9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50"/>
    <w:pPr>
      <w:overflowPunct w:val="0"/>
      <w:spacing w:after="0" w:line="240" w:lineRule="auto"/>
    </w:pPr>
    <w:rPr>
      <w:rFonts w:ascii="Calibri" w:eastAsia="DejaVu Sans" w:hAnsi="Calibri" w:cs="DejaVu Sans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FE352E79361E7654699ED3A6CD6FBC99553C7FBC30C65C8739A1B9C7573E66FEE279E5B540DDDEC86FC0C253186E72BD11E19FDA88UB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</cp:revision>
  <dcterms:created xsi:type="dcterms:W3CDTF">2023-12-06T06:57:00Z</dcterms:created>
  <dcterms:modified xsi:type="dcterms:W3CDTF">2023-12-06T06:57:00Z</dcterms:modified>
</cp:coreProperties>
</file>