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3AD" w:rsidRPr="00E5781C" w:rsidRDefault="001F23AD" w:rsidP="00E5781C">
      <w:pPr>
        <w:spacing w:line="360" w:lineRule="auto"/>
        <w:jc w:val="center"/>
        <w:rPr>
          <w:rFonts w:eastAsia="Arial CYR" w:cs="Arial CYR"/>
          <w:b/>
          <w:sz w:val="32"/>
          <w:szCs w:val="32"/>
        </w:rPr>
      </w:pPr>
      <w:r w:rsidRPr="00E5781C">
        <w:rPr>
          <w:rFonts w:eastAsia="Arial CYR" w:cs="Arial CYR"/>
          <w:b/>
          <w:sz w:val="32"/>
          <w:szCs w:val="32"/>
        </w:rPr>
        <w:t>РЕШЕНИЕ</w:t>
      </w:r>
    </w:p>
    <w:p w:rsidR="001F23AD" w:rsidRPr="003D6348" w:rsidRDefault="004761BD" w:rsidP="00E5781C">
      <w:pPr>
        <w:spacing w:line="360" w:lineRule="auto"/>
        <w:jc w:val="center"/>
        <w:rPr>
          <w:rFonts w:eastAsia="Arial CYR" w:cs="Arial CYR"/>
          <w:b/>
          <w:sz w:val="28"/>
          <w:szCs w:val="28"/>
        </w:rPr>
      </w:pPr>
      <w:r>
        <w:rPr>
          <w:rFonts w:eastAsia="Arial CYR" w:cs="Arial CYR"/>
          <w:b/>
          <w:sz w:val="28"/>
          <w:szCs w:val="28"/>
        </w:rPr>
        <w:t>Думы</w:t>
      </w:r>
      <w:r w:rsidR="001F23AD" w:rsidRPr="003D6348">
        <w:rPr>
          <w:rFonts w:eastAsia="Arial CYR" w:cs="Arial CYR"/>
          <w:b/>
          <w:sz w:val="28"/>
          <w:szCs w:val="28"/>
        </w:rPr>
        <w:t xml:space="preserve"> Ипатовского </w:t>
      </w:r>
      <w:r w:rsidR="008A72AF">
        <w:rPr>
          <w:rFonts w:eastAsia="Arial CYR" w:cs="Arial CYR"/>
          <w:b/>
          <w:sz w:val="28"/>
          <w:szCs w:val="28"/>
        </w:rPr>
        <w:t>муниципального</w:t>
      </w:r>
      <w:r>
        <w:rPr>
          <w:rFonts w:eastAsia="Arial CYR" w:cs="Arial CYR"/>
          <w:b/>
          <w:sz w:val="28"/>
          <w:szCs w:val="28"/>
        </w:rPr>
        <w:t xml:space="preserve"> округа</w:t>
      </w:r>
      <w:r w:rsidR="001F23AD" w:rsidRPr="003D6348">
        <w:rPr>
          <w:rFonts w:eastAsia="Arial CYR" w:cs="Arial CYR"/>
          <w:b/>
          <w:sz w:val="28"/>
          <w:szCs w:val="28"/>
        </w:rPr>
        <w:t xml:space="preserve"> Ставропольского края</w:t>
      </w:r>
    </w:p>
    <w:p w:rsidR="001F23AD" w:rsidRDefault="001F23AD" w:rsidP="00E5781C">
      <w:pPr>
        <w:jc w:val="both"/>
        <w:rPr>
          <w:rFonts w:eastAsia="Arial CYR" w:cs="Arial CYR"/>
          <w:sz w:val="28"/>
          <w:szCs w:val="28"/>
        </w:rPr>
      </w:pPr>
    </w:p>
    <w:p w:rsidR="00E5781C" w:rsidRDefault="008A72AF" w:rsidP="00E5781C">
      <w:pPr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___________2023</w:t>
      </w:r>
      <w:r w:rsidR="00F9509D">
        <w:rPr>
          <w:rFonts w:eastAsia="Arial CYR" w:cs="Arial CYR"/>
          <w:sz w:val="28"/>
          <w:szCs w:val="28"/>
        </w:rPr>
        <w:t xml:space="preserve"> года </w:t>
      </w:r>
      <w:r w:rsidR="00F9509D">
        <w:rPr>
          <w:rFonts w:eastAsia="Arial CYR" w:cs="Arial CYR"/>
          <w:sz w:val="28"/>
          <w:szCs w:val="28"/>
        </w:rPr>
        <w:tab/>
      </w:r>
      <w:r w:rsidR="00F9509D">
        <w:rPr>
          <w:rFonts w:eastAsia="Arial CYR" w:cs="Arial CYR"/>
          <w:sz w:val="28"/>
          <w:szCs w:val="28"/>
        </w:rPr>
        <w:tab/>
      </w:r>
      <w:r w:rsidR="00F9509D">
        <w:rPr>
          <w:rFonts w:eastAsia="Arial CYR" w:cs="Arial CYR"/>
          <w:sz w:val="28"/>
          <w:szCs w:val="28"/>
        </w:rPr>
        <w:tab/>
        <w:t xml:space="preserve">г. Ипатово </w:t>
      </w:r>
      <w:r w:rsidR="00F9509D">
        <w:rPr>
          <w:rFonts w:eastAsia="Arial CYR" w:cs="Arial CYR"/>
          <w:sz w:val="28"/>
          <w:szCs w:val="28"/>
        </w:rPr>
        <w:tab/>
      </w:r>
      <w:r w:rsidR="00F9509D">
        <w:rPr>
          <w:rFonts w:eastAsia="Arial CYR" w:cs="Arial CYR"/>
          <w:sz w:val="28"/>
          <w:szCs w:val="28"/>
        </w:rPr>
        <w:tab/>
      </w:r>
      <w:r w:rsidR="00F9509D">
        <w:rPr>
          <w:rFonts w:eastAsia="Arial CYR" w:cs="Arial CYR"/>
          <w:sz w:val="28"/>
          <w:szCs w:val="28"/>
        </w:rPr>
        <w:tab/>
      </w:r>
      <w:r w:rsidR="00F9509D">
        <w:rPr>
          <w:rFonts w:eastAsia="Arial CYR" w:cs="Arial CYR"/>
          <w:sz w:val="28"/>
          <w:szCs w:val="28"/>
        </w:rPr>
        <w:tab/>
      </w:r>
      <w:r w:rsidR="00F9509D">
        <w:rPr>
          <w:rFonts w:eastAsia="Arial CYR" w:cs="Arial CYR"/>
          <w:sz w:val="28"/>
          <w:szCs w:val="28"/>
        </w:rPr>
        <w:tab/>
        <w:t xml:space="preserve">№ </w:t>
      </w:r>
      <w:r>
        <w:rPr>
          <w:rFonts w:eastAsia="Arial CYR" w:cs="Arial CYR"/>
          <w:sz w:val="28"/>
          <w:szCs w:val="28"/>
        </w:rPr>
        <w:t>___</w:t>
      </w:r>
    </w:p>
    <w:p w:rsidR="00E5781C" w:rsidRDefault="00E5781C" w:rsidP="00E5781C">
      <w:pPr>
        <w:jc w:val="both"/>
        <w:rPr>
          <w:rFonts w:eastAsia="Arial CYR" w:cs="Arial CYR"/>
          <w:sz w:val="28"/>
          <w:szCs w:val="28"/>
        </w:rPr>
      </w:pPr>
    </w:p>
    <w:p w:rsidR="00E5781C" w:rsidRDefault="00E5781C" w:rsidP="00E5781C">
      <w:pPr>
        <w:jc w:val="both"/>
        <w:rPr>
          <w:rFonts w:eastAsia="Arial CYR" w:cs="Arial CYR"/>
          <w:sz w:val="28"/>
          <w:szCs w:val="28"/>
        </w:rPr>
      </w:pPr>
    </w:p>
    <w:p w:rsidR="001F23AD" w:rsidRDefault="002F00A9" w:rsidP="001F23AD">
      <w:pPr>
        <w:spacing w:line="240" w:lineRule="exact"/>
        <w:jc w:val="both"/>
        <w:rPr>
          <w:rFonts w:eastAsia="Arial CYR" w:cs="Arial CYR"/>
          <w:sz w:val="28"/>
          <w:szCs w:val="28"/>
        </w:rPr>
      </w:pPr>
      <w:r w:rsidRPr="002F00A9">
        <w:rPr>
          <w:rFonts w:eastAsia="Arial CYR" w:cs="Arial CYR"/>
          <w:sz w:val="28"/>
          <w:szCs w:val="28"/>
        </w:rPr>
        <w:t xml:space="preserve">Об утверждении Положения о муниципальной казне Ипатовского </w:t>
      </w:r>
      <w:r>
        <w:rPr>
          <w:rFonts w:eastAsia="Arial CYR" w:cs="Arial CYR"/>
          <w:sz w:val="28"/>
          <w:szCs w:val="28"/>
        </w:rPr>
        <w:t>муниципального</w:t>
      </w:r>
      <w:r w:rsidRPr="002F00A9">
        <w:rPr>
          <w:rFonts w:eastAsia="Arial CYR" w:cs="Arial CYR"/>
          <w:sz w:val="28"/>
          <w:szCs w:val="28"/>
        </w:rPr>
        <w:t xml:space="preserve"> округа Ставропольского края</w:t>
      </w:r>
    </w:p>
    <w:p w:rsidR="001F23AD" w:rsidRDefault="001F23AD" w:rsidP="001F23AD">
      <w:pPr>
        <w:pStyle w:val="ConsPlusNormal"/>
      </w:pPr>
    </w:p>
    <w:p w:rsidR="00E5781C" w:rsidRDefault="002F00A9" w:rsidP="00E5781C">
      <w:pPr>
        <w:pStyle w:val="ConsPlusNormal"/>
        <w:ind w:firstLine="709"/>
        <w:jc w:val="both"/>
      </w:pPr>
      <w:r w:rsidRPr="002F00A9">
        <w:t>В соответствии с Гражданским кодексом Российской Федер</w:t>
      </w:r>
      <w:r>
        <w:t xml:space="preserve">ации, </w:t>
      </w:r>
      <w:r w:rsidR="00EA54C9">
        <w:t>Ф</w:t>
      </w:r>
      <w:r w:rsidR="005C11FB" w:rsidRPr="005C11FB">
        <w:t xml:space="preserve">едеральным законом от 06 октября 2003 г. №131-ФЗ </w:t>
      </w:r>
      <w:r>
        <w:t>«</w:t>
      </w:r>
      <w:r w:rsidRPr="002F00A9">
        <w:t>Об общих принципах организации местного самоуправления в Российской Федерации</w:t>
      </w:r>
      <w:r>
        <w:t>»</w:t>
      </w:r>
      <w:r w:rsidRPr="002F00A9">
        <w:t xml:space="preserve">, </w:t>
      </w:r>
      <w:r w:rsidR="005C11FB" w:rsidRPr="005C11FB">
        <w:t>Закон</w:t>
      </w:r>
      <w:r w:rsidR="005C11FB">
        <w:t>ом</w:t>
      </w:r>
      <w:r w:rsidR="005C11FB" w:rsidRPr="005C11FB">
        <w:t xml:space="preserve"> Ставропольского края от 30 мая 2023 г. № 46-кз «О наделении Ипатовского городского округа Ставропольского края статусом муниципального округа»</w:t>
      </w:r>
      <w:r w:rsidR="005C11FB">
        <w:t xml:space="preserve">, </w:t>
      </w:r>
      <w:hyperlink r:id="rId8" w:history="1">
        <w:r w:rsidRPr="001F23AD">
          <w:t>Уставом</w:t>
        </w:r>
      </w:hyperlink>
      <w:r>
        <w:t xml:space="preserve"> Ипатовского </w:t>
      </w:r>
      <w:r>
        <w:rPr>
          <w:rFonts w:eastAsia="Arial CYR" w:cs="Arial CYR"/>
          <w:szCs w:val="28"/>
        </w:rPr>
        <w:t xml:space="preserve">муниципального округа </w:t>
      </w:r>
      <w:r>
        <w:t>Ставропольского края</w:t>
      </w:r>
      <w:r w:rsidRPr="002F00A9">
        <w:t xml:space="preserve">, в целях организации учета муниципального имущества Ипатовского </w:t>
      </w:r>
      <w:r w:rsidR="00D72391" w:rsidRPr="00D72391">
        <w:t xml:space="preserve">муниципального </w:t>
      </w:r>
      <w:r w:rsidRPr="002F00A9">
        <w:t xml:space="preserve">округа Ставропольского края и совершенствования механизма управления и распоряжения этим имуществом </w:t>
      </w:r>
    </w:p>
    <w:p w:rsidR="004761BD" w:rsidRPr="00E5781C" w:rsidRDefault="001F23AD" w:rsidP="00E5781C">
      <w:pPr>
        <w:pStyle w:val="ConsPlusNormal"/>
        <w:ind w:firstLine="709"/>
        <w:jc w:val="both"/>
        <w:rPr>
          <w:spacing w:val="-3"/>
          <w:szCs w:val="28"/>
        </w:rPr>
      </w:pPr>
      <w:r>
        <w:t xml:space="preserve">Дума Ипатовского </w:t>
      </w:r>
      <w:r w:rsidR="008A72AF">
        <w:rPr>
          <w:rFonts w:eastAsia="Arial CYR" w:cs="Arial CYR"/>
          <w:szCs w:val="28"/>
        </w:rPr>
        <w:t>муниципального</w:t>
      </w:r>
      <w:r>
        <w:rPr>
          <w:rFonts w:eastAsia="Arial CYR" w:cs="Arial CYR"/>
          <w:szCs w:val="28"/>
        </w:rPr>
        <w:t xml:space="preserve"> округа </w:t>
      </w:r>
      <w:r>
        <w:t>Ставропольского края</w:t>
      </w:r>
    </w:p>
    <w:p w:rsidR="004761BD" w:rsidRDefault="004761BD" w:rsidP="00E5781C">
      <w:pPr>
        <w:pStyle w:val="ConsPlusNormal"/>
        <w:ind w:firstLine="709"/>
        <w:jc w:val="both"/>
      </w:pPr>
      <w:bookmarkStart w:id="0" w:name="_GoBack"/>
      <w:bookmarkEnd w:id="0"/>
    </w:p>
    <w:p w:rsidR="004761BD" w:rsidRDefault="00E5781C" w:rsidP="00E5781C">
      <w:pPr>
        <w:pStyle w:val="ConsPlusNormal"/>
        <w:ind w:firstLine="709"/>
        <w:jc w:val="both"/>
      </w:pPr>
      <w:r>
        <w:t>РЕШИЛА:</w:t>
      </w:r>
    </w:p>
    <w:p w:rsidR="00E5781C" w:rsidRDefault="00E5781C" w:rsidP="00E5781C">
      <w:pPr>
        <w:pStyle w:val="ConsPlusNormal"/>
        <w:ind w:firstLine="709"/>
        <w:jc w:val="both"/>
      </w:pPr>
    </w:p>
    <w:p w:rsidR="00941C94" w:rsidRDefault="001F23AD" w:rsidP="00E5781C">
      <w:pPr>
        <w:pStyle w:val="ConsPlusNormal"/>
        <w:ind w:firstLine="709"/>
        <w:jc w:val="both"/>
      </w:pPr>
      <w:r>
        <w:t xml:space="preserve">1. </w:t>
      </w:r>
      <w:r w:rsidR="00141554">
        <w:t>Утвердить прилагаем</w:t>
      </w:r>
      <w:r w:rsidR="002F00A9">
        <w:t>ое</w:t>
      </w:r>
      <w:r w:rsidR="00141554">
        <w:t xml:space="preserve"> </w:t>
      </w:r>
      <w:r w:rsidR="002F00A9" w:rsidRPr="002F00A9">
        <w:t>Положени</w:t>
      </w:r>
      <w:r w:rsidR="002F00A9">
        <w:t>е</w:t>
      </w:r>
      <w:r w:rsidR="002F00A9" w:rsidRPr="002F00A9">
        <w:t xml:space="preserve"> о муниципальной казне Ипатовского муниципального округа Ставропольского края</w:t>
      </w:r>
      <w:r w:rsidR="00941C94">
        <w:t>.</w:t>
      </w:r>
    </w:p>
    <w:p w:rsidR="00141554" w:rsidRDefault="00941C94" w:rsidP="002F00A9">
      <w:pPr>
        <w:pStyle w:val="ConsPlusNormal"/>
        <w:ind w:firstLine="709"/>
        <w:jc w:val="both"/>
      </w:pPr>
      <w:r>
        <w:t>2</w:t>
      </w:r>
      <w:r w:rsidR="00937EDD">
        <w:t>. Признать утратившим</w:t>
      </w:r>
      <w:r w:rsidR="005C11FB">
        <w:t xml:space="preserve"> силу</w:t>
      </w:r>
      <w:r w:rsidR="00E5781C">
        <w:t xml:space="preserve"> </w:t>
      </w:r>
      <w:r w:rsidR="00937EDD">
        <w:t>решени</w:t>
      </w:r>
      <w:r w:rsidR="002F00A9">
        <w:t>е</w:t>
      </w:r>
      <w:r w:rsidR="00937EDD">
        <w:t xml:space="preserve"> </w:t>
      </w:r>
      <w:r w:rsidR="008A72AF">
        <w:t>Думы</w:t>
      </w:r>
      <w:r w:rsidR="00937EDD">
        <w:t xml:space="preserve"> Ипатовского </w:t>
      </w:r>
      <w:r w:rsidR="008A72AF">
        <w:t>городского округа</w:t>
      </w:r>
      <w:r w:rsidR="002F00A9">
        <w:t xml:space="preserve"> Ставропольского края </w:t>
      </w:r>
      <w:r w:rsidR="00141554">
        <w:t xml:space="preserve">от </w:t>
      </w:r>
      <w:r w:rsidR="002F00A9">
        <w:t>26</w:t>
      </w:r>
      <w:r w:rsidR="00141554">
        <w:t xml:space="preserve"> декабря 2017 г. № </w:t>
      </w:r>
      <w:r w:rsidR="002F00A9">
        <w:t>112</w:t>
      </w:r>
      <w:r w:rsidR="00141554">
        <w:t xml:space="preserve"> «</w:t>
      </w:r>
      <w:r w:rsidR="002F00A9" w:rsidRPr="002F00A9">
        <w:t xml:space="preserve">Об утверждении Положения о муниципальной казне Ипатовского </w:t>
      </w:r>
      <w:r w:rsidR="002F00A9">
        <w:t>городского</w:t>
      </w:r>
      <w:r w:rsidR="002F00A9" w:rsidRPr="002F00A9">
        <w:t xml:space="preserve"> округа Ставропольского края</w:t>
      </w:r>
      <w:r w:rsidR="00141554">
        <w:t>»</w:t>
      </w:r>
      <w:r w:rsidR="002F00A9">
        <w:t>.</w:t>
      </w:r>
    </w:p>
    <w:p w:rsidR="002866AC" w:rsidRDefault="00141554" w:rsidP="00E5781C">
      <w:pPr>
        <w:pStyle w:val="ConsPlusNormal"/>
        <w:ind w:firstLine="709"/>
        <w:jc w:val="both"/>
      </w:pPr>
      <w:r>
        <w:t>3</w:t>
      </w:r>
      <w:r w:rsidR="002866AC">
        <w:t xml:space="preserve">. </w:t>
      </w:r>
      <w:r w:rsidR="00F204B5">
        <w:t>Опубликовать н</w:t>
      </w:r>
      <w:r w:rsidR="002866AC" w:rsidRPr="00374B4F">
        <w:rPr>
          <w:szCs w:val="28"/>
        </w:rPr>
        <w:t>астоящее решение в муниципальной газете «Ипатовский информационный вестник».</w:t>
      </w:r>
    </w:p>
    <w:p w:rsidR="00DA32B7" w:rsidRPr="00F204B5" w:rsidRDefault="00141554" w:rsidP="00E5781C">
      <w:pPr>
        <w:pStyle w:val="ConsPlusNormal"/>
        <w:ind w:firstLine="709"/>
        <w:jc w:val="both"/>
      </w:pPr>
      <w:r>
        <w:t>4</w:t>
      </w:r>
      <w:r w:rsidR="001F23AD">
        <w:t>. Контроль за выполнением настоящего решения возложить на</w:t>
      </w:r>
      <w:r w:rsidR="00941C94">
        <w:t xml:space="preserve"> </w:t>
      </w:r>
      <w:r w:rsidR="00E5781C">
        <w:rPr>
          <w:szCs w:val="28"/>
        </w:rPr>
        <w:t>комитет Думы</w:t>
      </w:r>
      <w:r w:rsidR="00941C94">
        <w:rPr>
          <w:szCs w:val="28"/>
        </w:rPr>
        <w:t xml:space="preserve"> </w:t>
      </w:r>
      <w:r w:rsidR="00E5781C">
        <w:rPr>
          <w:szCs w:val="28"/>
        </w:rPr>
        <w:t xml:space="preserve">Ипатовского </w:t>
      </w:r>
      <w:r w:rsidR="002F00A9">
        <w:rPr>
          <w:szCs w:val="28"/>
        </w:rPr>
        <w:t>муниципального</w:t>
      </w:r>
      <w:r w:rsidR="00E5781C">
        <w:rPr>
          <w:szCs w:val="28"/>
        </w:rPr>
        <w:t xml:space="preserve"> округа Ставропольского края по </w:t>
      </w:r>
      <w:r w:rsidR="00F204B5" w:rsidRPr="00F204B5">
        <w:t>экономике, бюджету, налогам, финансово-кредитной политике и муниципальной собственности</w:t>
      </w:r>
      <w:r w:rsidR="001F23AD" w:rsidRPr="00F204B5">
        <w:t>.</w:t>
      </w:r>
    </w:p>
    <w:p w:rsidR="001F23AD" w:rsidRDefault="00141554" w:rsidP="00E5781C">
      <w:pPr>
        <w:pStyle w:val="ConsPlusNormal"/>
        <w:ind w:firstLine="709"/>
        <w:jc w:val="both"/>
      </w:pPr>
      <w:r>
        <w:t>5</w:t>
      </w:r>
      <w:r w:rsidR="001F23AD">
        <w:t xml:space="preserve">. Настоящее решение вступает в силу </w:t>
      </w:r>
      <w:r w:rsidR="00DA32B7">
        <w:t xml:space="preserve">на следующий день после дня его официального </w:t>
      </w:r>
      <w:r w:rsidR="002F4242">
        <w:t>опубликования</w:t>
      </w:r>
      <w:r w:rsidR="001F23AD">
        <w:t>.</w:t>
      </w:r>
    </w:p>
    <w:p w:rsidR="0073767B" w:rsidRDefault="0073767B" w:rsidP="00E5781C">
      <w:pPr>
        <w:pStyle w:val="ConsPlusNormal"/>
      </w:pPr>
    </w:p>
    <w:p w:rsidR="00A75D3A" w:rsidRPr="00421910" w:rsidRDefault="00A75D3A" w:rsidP="004761BD">
      <w:pPr>
        <w:pStyle w:val="ConsPlusNormal"/>
        <w:spacing w:line="240" w:lineRule="exact"/>
      </w:pPr>
      <w:r w:rsidRPr="00421910">
        <w:t>Исполняющий обязанности</w:t>
      </w:r>
    </w:p>
    <w:p w:rsidR="00941C94" w:rsidRDefault="00A75D3A" w:rsidP="004761BD">
      <w:pPr>
        <w:pStyle w:val="ConsPlusNormal"/>
        <w:spacing w:line="240" w:lineRule="exact"/>
      </w:pPr>
      <w:r w:rsidRPr="00421910">
        <w:t>п</w:t>
      </w:r>
      <w:r w:rsidR="00E5781C" w:rsidRPr="00421910">
        <w:t>редседател</w:t>
      </w:r>
      <w:r w:rsidRPr="00421910">
        <w:t>я</w:t>
      </w:r>
      <w:r w:rsidR="00E5781C" w:rsidRPr="00421910">
        <w:t xml:space="preserve"> Думы</w:t>
      </w:r>
      <w:r w:rsidR="00941C94">
        <w:t xml:space="preserve"> </w:t>
      </w:r>
      <w:r w:rsidR="00DA32B7" w:rsidRPr="00421910">
        <w:t>Ипатовского</w:t>
      </w:r>
      <w:r w:rsidR="00941C94">
        <w:t xml:space="preserve"> </w:t>
      </w:r>
    </w:p>
    <w:p w:rsidR="00DA32B7" w:rsidRPr="00421910" w:rsidRDefault="008A72AF" w:rsidP="004761BD">
      <w:pPr>
        <w:pStyle w:val="ConsPlusNormal"/>
        <w:spacing w:line="240" w:lineRule="exact"/>
      </w:pPr>
      <w:r w:rsidRPr="00421910">
        <w:t>муниципального</w:t>
      </w:r>
      <w:r w:rsidR="00DA32B7" w:rsidRPr="00421910">
        <w:t xml:space="preserve"> округа</w:t>
      </w:r>
    </w:p>
    <w:p w:rsidR="006824FC" w:rsidRDefault="001F23AD" w:rsidP="004761BD">
      <w:pPr>
        <w:pStyle w:val="ConsPlusNormal"/>
        <w:spacing w:line="240" w:lineRule="exact"/>
      </w:pPr>
      <w:r w:rsidRPr="00421910">
        <w:t>Ставропольского края</w:t>
      </w:r>
      <w:r w:rsidR="006824FC">
        <w:t>,</w:t>
      </w:r>
    </w:p>
    <w:p w:rsidR="006824FC" w:rsidRPr="006824FC" w:rsidRDefault="006824FC" w:rsidP="006824FC">
      <w:pPr>
        <w:pStyle w:val="ConsPlusNormal"/>
        <w:spacing w:line="240" w:lineRule="exact"/>
      </w:pPr>
      <w:r>
        <w:t xml:space="preserve">заместитель </w:t>
      </w:r>
      <w:r w:rsidRPr="006824FC">
        <w:t>председателя Думы</w:t>
      </w:r>
    </w:p>
    <w:p w:rsidR="006824FC" w:rsidRPr="006824FC" w:rsidRDefault="006824FC" w:rsidP="006824FC">
      <w:pPr>
        <w:pStyle w:val="ConsPlusNormal"/>
      </w:pPr>
      <w:r w:rsidRPr="006824FC">
        <w:t>Ипатовского муниципального округа</w:t>
      </w:r>
    </w:p>
    <w:p w:rsidR="001F23AD" w:rsidRPr="00421910" w:rsidRDefault="006824FC" w:rsidP="006824FC">
      <w:pPr>
        <w:pStyle w:val="ConsPlusNormal"/>
        <w:spacing w:line="240" w:lineRule="exact"/>
      </w:pPr>
      <w:r w:rsidRPr="006824FC">
        <w:t>Ставропольского края</w:t>
      </w:r>
      <w:r w:rsidR="00E5781C" w:rsidRPr="00421910">
        <w:tab/>
      </w:r>
      <w:r w:rsidR="00E5781C" w:rsidRPr="00421910">
        <w:tab/>
      </w:r>
      <w:r w:rsidR="00E5781C" w:rsidRPr="00421910">
        <w:tab/>
      </w:r>
      <w:r w:rsidR="00E5781C" w:rsidRPr="00421910">
        <w:tab/>
      </w:r>
      <w:r w:rsidR="00E5781C" w:rsidRPr="00421910">
        <w:tab/>
      </w:r>
      <w:r w:rsidR="00E5781C" w:rsidRPr="00421910">
        <w:tab/>
      </w:r>
      <w:r w:rsidR="00E5781C" w:rsidRPr="00421910">
        <w:tab/>
      </w:r>
      <w:r w:rsidR="00941C94">
        <w:t xml:space="preserve">             </w:t>
      </w:r>
      <w:r w:rsidR="00A75D3A" w:rsidRPr="00421910">
        <w:t>Л.К. Балаба</w:t>
      </w:r>
    </w:p>
    <w:p w:rsidR="00D43F89" w:rsidRDefault="00D43F89" w:rsidP="00E5781C">
      <w:pPr>
        <w:pStyle w:val="ConsPlusNormal"/>
      </w:pPr>
    </w:p>
    <w:p w:rsidR="00E5781C" w:rsidRDefault="00E5781C" w:rsidP="00E5781C">
      <w:pPr>
        <w:pStyle w:val="ConsPlusNormal"/>
      </w:pPr>
    </w:p>
    <w:p w:rsidR="00E5781C" w:rsidRDefault="00D43F89" w:rsidP="00E5781C">
      <w:pPr>
        <w:pStyle w:val="ConsPlusNormal"/>
        <w:spacing w:line="240" w:lineRule="exact"/>
        <w:rPr>
          <w:szCs w:val="28"/>
        </w:rPr>
      </w:pPr>
      <w:r>
        <w:rPr>
          <w:szCs w:val="28"/>
        </w:rPr>
        <w:t>Г</w:t>
      </w:r>
      <w:r w:rsidR="00E5781C">
        <w:rPr>
          <w:szCs w:val="28"/>
        </w:rPr>
        <w:t>лава</w:t>
      </w:r>
    </w:p>
    <w:p w:rsidR="00E5781C" w:rsidRDefault="00E5781C" w:rsidP="00E5781C">
      <w:pPr>
        <w:pStyle w:val="ConsPlusNormal"/>
        <w:spacing w:line="240" w:lineRule="exact"/>
        <w:rPr>
          <w:szCs w:val="28"/>
        </w:rPr>
      </w:pPr>
      <w:r>
        <w:rPr>
          <w:szCs w:val="28"/>
        </w:rPr>
        <w:t xml:space="preserve">Ипатовского </w:t>
      </w:r>
      <w:r w:rsidR="008A72AF">
        <w:rPr>
          <w:szCs w:val="28"/>
        </w:rPr>
        <w:t>муниципального</w:t>
      </w:r>
      <w:r>
        <w:rPr>
          <w:szCs w:val="28"/>
        </w:rPr>
        <w:t xml:space="preserve"> округа</w:t>
      </w:r>
    </w:p>
    <w:p w:rsidR="00D43F89" w:rsidRDefault="00D43F89" w:rsidP="00E5781C">
      <w:pPr>
        <w:pStyle w:val="ConsPlusNormal"/>
        <w:spacing w:line="240" w:lineRule="exact"/>
        <w:rPr>
          <w:szCs w:val="28"/>
        </w:rPr>
      </w:pPr>
      <w:r w:rsidRPr="00CE3FF9">
        <w:rPr>
          <w:szCs w:val="28"/>
        </w:rPr>
        <w:t xml:space="preserve">Ставропольского </w:t>
      </w:r>
      <w:r w:rsidR="00E5781C">
        <w:rPr>
          <w:szCs w:val="28"/>
        </w:rPr>
        <w:t xml:space="preserve">края </w:t>
      </w:r>
      <w:r w:rsidR="00E5781C">
        <w:rPr>
          <w:szCs w:val="28"/>
        </w:rPr>
        <w:tab/>
      </w:r>
      <w:r w:rsidR="00E5781C">
        <w:rPr>
          <w:szCs w:val="28"/>
        </w:rPr>
        <w:tab/>
      </w:r>
      <w:r w:rsidR="00E5781C">
        <w:rPr>
          <w:szCs w:val="28"/>
        </w:rPr>
        <w:tab/>
      </w:r>
      <w:r w:rsidR="00E5781C">
        <w:rPr>
          <w:szCs w:val="28"/>
        </w:rPr>
        <w:tab/>
      </w:r>
      <w:r w:rsidR="00E5781C">
        <w:rPr>
          <w:szCs w:val="28"/>
        </w:rPr>
        <w:tab/>
      </w:r>
      <w:r w:rsidR="00E5781C">
        <w:rPr>
          <w:szCs w:val="28"/>
        </w:rPr>
        <w:tab/>
      </w:r>
      <w:r w:rsidR="00E5781C">
        <w:rPr>
          <w:szCs w:val="28"/>
        </w:rPr>
        <w:tab/>
      </w:r>
      <w:r w:rsidR="00941C94">
        <w:rPr>
          <w:szCs w:val="28"/>
        </w:rPr>
        <w:t xml:space="preserve">          </w:t>
      </w:r>
      <w:r w:rsidR="008A72AF">
        <w:rPr>
          <w:szCs w:val="28"/>
        </w:rPr>
        <w:t>В.Н. Шейкина</w:t>
      </w:r>
    </w:p>
    <w:p w:rsidR="00CA06BC" w:rsidRDefault="00CA06BC" w:rsidP="00E5781C">
      <w:pPr>
        <w:pStyle w:val="ConsPlusNormal"/>
        <w:rPr>
          <w:szCs w:val="28"/>
        </w:rPr>
      </w:pPr>
    </w:p>
    <w:p w:rsidR="002F00A9" w:rsidRDefault="002F00A9" w:rsidP="00E5781C">
      <w:pPr>
        <w:pStyle w:val="ConsPlusNormal"/>
        <w:rPr>
          <w:szCs w:val="28"/>
        </w:rPr>
      </w:pPr>
    </w:p>
    <w:p w:rsidR="002F00A9" w:rsidRDefault="002F00A9" w:rsidP="00E5781C">
      <w:pPr>
        <w:pStyle w:val="ConsPlusNormal"/>
        <w:rPr>
          <w:szCs w:val="28"/>
        </w:rPr>
      </w:pPr>
    </w:p>
    <w:p w:rsidR="002F00A9" w:rsidRDefault="002F00A9" w:rsidP="00E5781C">
      <w:pPr>
        <w:pStyle w:val="ConsPlusNormal"/>
        <w:rPr>
          <w:szCs w:val="28"/>
        </w:rPr>
      </w:pPr>
    </w:p>
    <w:p w:rsidR="002F00A9" w:rsidRDefault="002F00A9" w:rsidP="00E5781C">
      <w:pPr>
        <w:pStyle w:val="ConsPlusNormal"/>
        <w:rPr>
          <w:szCs w:val="28"/>
        </w:rPr>
      </w:pPr>
    </w:p>
    <w:p w:rsidR="002F00A9" w:rsidRDefault="002F00A9" w:rsidP="00E5781C">
      <w:pPr>
        <w:pStyle w:val="ConsPlusNormal"/>
        <w:rPr>
          <w:szCs w:val="28"/>
        </w:rPr>
      </w:pPr>
    </w:p>
    <w:p w:rsidR="00A75D3A" w:rsidRPr="00A75D3A" w:rsidRDefault="00A75D3A" w:rsidP="00A75D3A">
      <w:pPr>
        <w:widowControl/>
        <w:spacing w:line="240" w:lineRule="exact"/>
        <w:jc w:val="both"/>
        <w:rPr>
          <w:rFonts w:ascii="Arial" w:hAnsi="Arial" w:cs="Arial"/>
          <w:sz w:val="16"/>
          <w:szCs w:val="16"/>
        </w:rPr>
      </w:pPr>
      <w:r w:rsidRPr="00A75D3A">
        <w:rPr>
          <w:rFonts w:ascii="Arial" w:hAnsi="Arial" w:cs="Arial"/>
          <w:sz w:val="16"/>
          <w:szCs w:val="16"/>
        </w:rPr>
        <w:t>____________________________________________________________________________________________________</w:t>
      </w:r>
    </w:p>
    <w:p w:rsidR="00A75D3A" w:rsidRPr="00A75D3A" w:rsidRDefault="00A75D3A" w:rsidP="00941C94">
      <w:pPr>
        <w:widowControl/>
        <w:jc w:val="both"/>
        <w:rPr>
          <w:sz w:val="28"/>
          <w:szCs w:val="28"/>
        </w:rPr>
      </w:pPr>
      <w:r w:rsidRPr="00A75D3A">
        <w:rPr>
          <w:sz w:val="28"/>
          <w:szCs w:val="28"/>
        </w:rPr>
        <w:t xml:space="preserve">Проект решения Думы Ипатовского </w:t>
      </w:r>
      <w:r w:rsidR="00012C1C">
        <w:rPr>
          <w:sz w:val="28"/>
          <w:szCs w:val="28"/>
        </w:rPr>
        <w:t>муниципального</w:t>
      </w:r>
      <w:r w:rsidRPr="00A75D3A">
        <w:rPr>
          <w:sz w:val="28"/>
          <w:szCs w:val="28"/>
        </w:rPr>
        <w:t xml:space="preserve"> округа Ставропольского края</w:t>
      </w:r>
      <w:r w:rsidR="00941C94">
        <w:rPr>
          <w:sz w:val="28"/>
          <w:szCs w:val="28"/>
        </w:rPr>
        <w:t xml:space="preserve"> </w:t>
      </w:r>
      <w:r w:rsidR="00C66514" w:rsidRPr="00A75D3A">
        <w:rPr>
          <w:sz w:val="28"/>
          <w:szCs w:val="28"/>
        </w:rPr>
        <w:t>вносит</w:t>
      </w:r>
      <w:r w:rsidR="00941C94">
        <w:rPr>
          <w:sz w:val="28"/>
          <w:szCs w:val="28"/>
        </w:rPr>
        <w:t xml:space="preserve"> г</w:t>
      </w:r>
      <w:r w:rsidRPr="00A75D3A">
        <w:rPr>
          <w:sz w:val="28"/>
          <w:szCs w:val="28"/>
        </w:rPr>
        <w:t xml:space="preserve">лава Ипатовского </w:t>
      </w:r>
      <w:r w:rsidR="00790366" w:rsidRPr="00790366">
        <w:rPr>
          <w:sz w:val="28"/>
          <w:szCs w:val="28"/>
        </w:rPr>
        <w:t xml:space="preserve">муниципального </w:t>
      </w:r>
      <w:r w:rsidRPr="00A75D3A">
        <w:rPr>
          <w:sz w:val="28"/>
          <w:szCs w:val="28"/>
        </w:rPr>
        <w:t>округа</w:t>
      </w:r>
      <w:r w:rsidR="00941C94">
        <w:rPr>
          <w:sz w:val="28"/>
          <w:szCs w:val="28"/>
        </w:rPr>
        <w:t xml:space="preserve"> </w:t>
      </w:r>
      <w:r w:rsidRPr="00A75D3A">
        <w:rPr>
          <w:sz w:val="28"/>
          <w:szCs w:val="28"/>
        </w:rPr>
        <w:t xml:space="preserve">Ставропольского края              </w:t>
      </w:r>
      <w:r w:rsidRPr="00A75D3A">
        <w:rPr>
          <w:sz w:val="28"/>
          <w:szCs w:val="28"/>
        </w:rPr>
        <w:tab/>
      </w:r>
      <w:r w:rsidRPr="00A75D3A">
        <w:rPr>
          <w:sz w:val="28"/>
          <w:szCs w:val="28"/>
        </w:rPr>
        <w:tab/>
      </w:r>
      <w:r w:rsidRPr="00A75D3A">
        <w:rPr>
          <w:sz w:val="28"/>
          <w:szCs w:val="28"/>
        </w:rPr>
        <w:tab/>
      </w:r>
      <w:r w:rsidRPr="00A75D3A">
        <w:rPr>
          <w:sz w:val="28"/>
          <w:szCs w:val="28"/>
        </w:rPr>
        <w:tab/>
      </w:r>
      <w:r w:rsidRPr="00A75D3A">
        <w:rPr>
          <w:sz w:val="28"/>
          <w:szCs w:val="28"/>
        </w:rPr>
        <w:tab/>
        <w:t xml:space="preserve">     </w:t>
      </w:r>
      <w:r w:rsidR="00941C94">
        <w:rPr>
          <w:sz w:val="28"/>
          <w:szCs w:val="28"/>
        </w:rPr>
        <w:t xml:space="preserve">                                                      </w:t>
      </w:r>
      <w:r w:rsidR="002F00A9">
        <w:rPr>
          <w:sz w:val="28"/>
          <w:szCs w:val="28"/>
        </w:rPr>
        <w:t xml:space="preserve">                     </w:t>
      </w:r>
      <w:r w:rsidR="00941C94">
        <w:rPr>
          <w:sz w:val="28"/>
          <w:szCs w:val="28"/>
        </w:rPr>
        <w:t xml:space="preserve"> </w:t>
      </w:r>
      <w:r w:rsidRPr="00A75D3A">
        <w:rPr>
          <w:sz w:val="28"/>
          <w:szCs w:val="28"/>
        </w:rPr>
        <w:t>В.Н. Шейкина</w:t>
      </w:r>
    </w:p>
    <w:p w:rsidR="00A75D3A" w:rsidRPr="00A75D3A" w:rsidRDefault="00A75D3A" w:rsidP="00A75D3A">
      <w:pPr>
        <w:widowControl/>
        <w:spacing w:line="240" w:lineRule="exact"/>
        <w:jc w:val="both"/>
        <w:rPr>
          <w:sz w:val="28"/>
          <w:szCs w:val="28"/>
        </w:rPr>
      </w:pPr>
    </w:p>
    <w:p w:rsidR="00A75D3A" w:rsidRPr="00A75D3A" w:rsidRDefault="00A75D3A" w:rsidP="00A75D3A">
      <w:pPr>
        <w:widowControl/>
        <w:spacing w:line="240" w:lineRule="exact"/>
        <w:jc w:val="both"/>
        <w:rPr>
          <w:sz w:val="28"/>
          <w:szCs w:val="28"/>
        </w:rPr>
      </w:pPr>
    </w:p>
    <w:p w:rsidR="00A75D3A" w:rsidRPr="00A75D3A" w:rsidRDefault="00A75D3A" w:rsidP="00A75D3A">
      <w:pPr>
        <w:widowControl/>
        <w:spacing w:line="240" w:lineRule="exact"/>
        <w:jc w:val="both"/>
        <w:rPr>
          <w:sz w:val="28"/>
          <w:szCs w:val="28"/>
        </w:rPr>
      </w:pPr>
    </w:p>
    <w:p w:rsidR="00A75D3A" w:rsidRPr="00A75D3A" w:rsidRDefault="00A75D3A" w:rsidP="00A75D3A">
      <w:pPr>
        <w:widowControl/>
        <w:spacing w:line="240" w:lineRule="exact"/>
        <w:jc w:val="both"/>
        <w:rPr>
          <w:sz w:val="28"/>
          <w:szCs w:val="28"/>
        </w:rPr>
      </w:pPr>
      <w:r w:rsidRPr="00A75D3A">
        <w:rPr>
          <w:sz w:val="28"/>
          <w:szCs w:val="28"/>
        </w:rPr>
        <w:t>Проект визируют:</w:t>
      </w:r>
    </w:p>
    <w:p w:rsidR="00A75D3A" w:rsidRPr="00A75D3A" w:rsidRDefault="00A75D3A" w:rsidP="00A75D3A">
      <w:pPr>
        <w:widowControl/>
        <w:spacing w:line="240" w:lineRule="exact"/>
        <w:jc w:val="both"/>
        <w:rPr>
          <w:sz w:val="28"/>
          <w:szCs w:val="28"/>
        </w:rPr>
      </w:pPr>
    </w:p>
    <w:p w:rsidR="006824FC" w:rsidRPr="006824FC" w:rsidRDefault="006824FC" w:rsidP="006824F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824FC">
        <w:rPr>
          <w:sz w:val="28"/>
          <w:szCs w:val="28"/>
        </w:rPr>
        <w:t>Временно исполняющий обязанности</w:t>
      </w:r>
    </w:p>
    <w:p w:rsidR="006824FC" w:rsidRPr="006824FC" w:rsidRDefault="006824FC" w:rsidP="006824F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824FC">
        <w:rPr>
          <w:sz w:val="28"/>
          <w:szCs w:val="28"/>
        </w:rPr>
        <w:t>заместителя главы администрации</w:t>
      </w:r>
    </w:p>
    <w:p w:rsidR="006824FC" w:rsidRPr="006824FC" w:rsidRDefault="006824FC" w:rsidP="006824F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824FC">
        <w:rPr>
          <w:sz w:val="28"/>
          <w:szCs w:val="28"/>
        </w:rPr>
        <w:t xml:space="preserve">Ипатовского </w:t>
      </w:r>
      <w:r w:rsidR="00790366" w:rsidRPr="00790366">
        <w:rPr>
          <w:sz w:val="28"/>
          <w:szCs w:val="28"/>
        </w:rPr>
        <w:t xml:space="preserve">муниципального </w:t>
      </w:r>
      <w:r w:rsidRPr="006824FC">
        <w:rPr>
          <w:sz w:val="28"/>
          <w:szCs w:val="28"/>
        </w:rPr>
        <w:t>округа</w:t>
      </w:r>
    </w:p>
    <w:p w:rsidR="006824FC" w:rsidRPr="006824FC" w:rsidRDefault="006824FC" w:rsidP="006824F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824FC">
        <w:rPr>
          <w:sz w:val="28"/>
          <w:szCs w:val="28"/>
        </w:rPr>
        <w:t>Ставропольского края,</w:t>
      </w:r>
    </w:p>
    <w:p w:rsidR="006824FC" w:rsidRPr="006824FC" w:rsidRDefault="006824FC" w:rsidP="006824F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824FC">
        <w:rPr>
          <w:sz w:val="28"/>
          <w:szCs w:val="28"/>
        </w:rPr>
        <w:t>начальник отдела образования</w:t>
      </w:r>
    </w:p>
    <w:p w:rsidR="006824FC" w:rsidRPr="006824FC" w:rsidRDefault="006824FC" w:rsidP="006824F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824FC">
        <w:rPr>
          <w:sz w:val="28"/>
          <w:szCs w:val="28"/>
        </w:rPr>
        <w:t xml:space="preserve">администрации Ипатовского </w:t>
      </w:r>
      <w:r w:rsidR="00790366" w:rsidRPr="00790366">
        <w:rPr>
          <w:sz w:val="28"/>
          <w:szCs w:val="28"/>
        </w:rPr>
        <w:t xml:space="preserve">муниципального </w:t>
      </w:r>
      <w:r w:rsidRPr="006824FC">
        <w:rPr>
          <w:sz w:val="28"/>
          <w:szCs w:val="28"/>
        </w:rPr>
        <w:t>округа</w:t>
      </w:r>
    </w:p>
    <w:p w:rsidR="006824FC" w:rsidRPr="006824FC" w:rsidRDefault="006824FC" w:rsidP="006824F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824FC">
        <w:rPr>
          <w:sz w:val="28"/>
          <w:szCs w:val="28"/>
        </w:rPr>
        <w:t xml:space="preserve">Ставропольского края                                                                          </w:t>
      </w:r>
      <w:r w:rsidR="00D72391">
        <w:rPr>
          <w:sz w:val="28"/>
          <w:szCs w:val="28"/>
        </w:rPr>
        <w:t xml:space="preserve">      </w:t>
      </w:r>
      <w:r w:rsidRPr="006824FC">
        <w:rPr>
          <w:sz w:val="28"/>
          <w:szCs w:val="28"/>
        </w:rPr>
        <w:t xml:space="preserve"> Г.Н. Братчик</w:t>
      </w:r>
    </w:p>
    <w:p w:rsidR="006824FC" w:rsidRPr="006824FC" w:rsidRDefault="006824FC" w:rsidP="006824FC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75D3A" w:rsidRPr="00A75D3A" w:rsidRDefault="00A75D3A" w:rsidP="00A75D3A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75D3A">
        <w:rPr>
          <w:sz w:val="28"/>
          <w:szCs w:val="28"/>
        </w:rPr>
        <w:t xml:space="preserve">Заместитель главы администрации – </w:t>
      </w:r>
    </w:p>
    <w:p w:rsidR="00A75D3A" w:rsidRPr="00A75D3A" w:rsidRDefault="00A75D3A" w:rsidP="00A75D3A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75D3A">
        <w:rPr>
          <w:sz w:val="28"/>
          <w:szCs w:val="28"/>
        </w:rPr>
        <w:t xml:space="preserve">начальник отдела сельского хозяйства, </w:t>
      </w:r>
    </w:p>
    <w:p w:rsidR="00A75D3A" w:rsidRPr="00A75D3A" w:rsidRDefault="00A75D3A" w:rsidP="00A75D3A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75D3A">
        <w:rPr>
          <w:sz w:val="28"/>
          <w:szCs w:val="28"/>
        </w:rPr>
        <w:t xml:space="preserve">охраны окружающей среды, гражданской обороны, </w:t>
      </w:r>
    </w:p>
    <w:p w:rsidR="00A75D3A" w:rsidRPr="00A75D3A" w:rsidRDefault="00A75D3A" w:rsidP="00A75D3A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75D3A">
        <w:rPr>
          <w:sz w:val="28"/>
          <w:szCs w:val="28"/>
        </w:rPr>
        <w:t xml:space="preserve">чрезвычайных ситуаций и антитеррора </w:t>
      </w:r>
    </w:p>
    <w:p w:rsidR="00A75D3A" w:rsidRPr="00A75D3A" w:rsidRDefault="00A75D3A" w:rsidP="00A75D3A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75D3A">
        <w:rPr>
          <w:sz w:val="28"/>
          <w:szCs w:val="28"/>
        </w:rPr>
        <w:t xml:space="preserve">администрации Ипатовского </w:t>
      </w:r>
      <w:r w:rsidR="00790366" w:rsidRPr="00790366">
        <w:rPr>
          <w:sz w:val="28"/>
          <w:szCs w:val="28"/>
        </w:rPr>
        <w:t>муниципального</w:t>
      </w:r>
    </w:p>
    <w:p w:rsidR="00A75D3A" w:rsidRPr="00A75D3A" w:rsidRDefault="00A75D3A" w:rsidP="00A75D3A">
      <w:pPr>
        <w:widowControl/>
        <w:autoSpaceDE/>
        <w:autoSpaceDN/>
        <w:adjustRightInd/>
        <w:jc w:val="both"/>
        <w:rPr>
          <w:lang w:eastAsia="zh-CN"/>
        </w:rPr>
      </w:pPr>
      <w:r w:rsidRPr="00A75D3A">
        <w:rPr>
          <w:sz w:val="28"/>
          <w:szCs w:val="28"/>
        </w:rPr>
        <w:t>округа Ставропольского края</w:t>
      </w:r>
      <w:r w:rsidRPr="00A75D3A">
        <w:rPr>
          <w:sz w:val="28"/>
          <w:szCs w:val="28"/>
        </w:rPr>
        <w:tab/>
      </w:r>
      <w:r w:rsidRPr="00A75D3A">
        <w:rPr>
          <w:sz w:val="28"/>
          <w:szCs w:val="28"/>
        </w:rPr>
        <w:tab/>
      </w:r>
      <w:r w:rsidRPr="00A75D3A">
        <w:rPr>
          <w:sz w:val="28"/>
          <w:szCs w:val="28"/>
        </w:rPr>
        <w:tab/>
      </w:r>
      <w:r w:rsidRPr="00A75D3A">
        <w:rPr>
          <w:sz w:val="28"/>
          <w:szCs w:val="28"/>
        </w:rPr>
        <w:tab/>
      </w:r>
      <w:r w:rsidRPr="00A75D3A">
        <w:rPr>
          <w:sz w:val="28"/>
          <w:szCs w:val="28"/>
        </w:rPr>
        <w:tab/>
      </w:r>
      <w:r w:rsidRPr="00A75D3A">
        <w:rPr>
          <w:sz w:val="28"/>
          <w:szCs w:val="28"/>
        </w:rPr>
        <w:tab/>
      </w:r>
      <w:r w:rsidR="00D72391">
        <w:rPr>
          <w:sz w:val="28"/>
          <w:szCs w:val="28"/>
        </w:rPr>
        <w:t xml:space="preserve">         </w:t>
      </w:r>
      <w:r w:rsidRPr="00A75D3A">
        <w:rPr>
          <w:sz w:val="28"/>
          <w:szCs w:val="28"/>
        </w:rPr>
        <w:t xml:space="preserve">  </w:t>
      </w:r>
      <w:r w:rsidR="00D72391">
        <w:rPr>
          <w:sz w:val="28"/>
          <w:szCs w:val="28"/>
        </w:rPr>
        <w:t xml:space="preserve">    </w:t>
      </w:r>
      <w:r w:rsidRPr="00A75D3A">
        <w:rPr>
          <w:sz w:val="28"/>
          <w:szCs w:val="28"/>
        </w:rPr>
        <w:t xml:space="preserve"> Н.С. Головинов </w:t>
      </w:r>
    </w:p>
    <w:p w:rsidR="00A75D3A" w:rsidRPr="00A75D3A" w:rsidRDefault="00A75D3A" w:rsidP="00A75D3A">
      <w:pPr>
        <w:widowControl/>
        <w:spacing w:line="240" w:lineRule="exact"/>
        <w:jc w:val="both"/>
        <w:rPr>
          <w:sz w:val="28"/>
          <w:szCs w:val="28"/>
        </w:rPr>
      </w:pPr>
    </w:p>
    <w:p w:rsidR="00A75D3A" w:rsidRPr="00A75D3A" w:rsidRDefault="00A75D3A" w:rsidP="00A75D3A">
      <w:pPr>
        <w:widowControl/>
        <w:spacing w:line="240" w:lineRule="exact"/>
        <w:jc w:val="both"/>
        <w:rPr>
          <w:sz w:val="28"/>
          <w:szCs w:val="28"/>
        </w:rPr>
      </w:pPr>
    </w:p>
    <w:p w:rsidR="00A75D3A" w:rsidRPr="00A75D3A" w:rsidRDefault="00A75D3A" w:rsidP="00A75D3A">
      <w:pPr>
        <w:widowControl/>
        <w:spacing w:line="240" w:lineRule="exact"/>
        <w:jc w:val="both"/>
        <w:rPr>
          <w:sz w:val="28"/>
          <w:szCs w:val="28"/>
        </w:rPr>
      </w:pPr>
    </w:p>
    <w:p w:rsidR="00A75D3A" w:rsidRPr="00A75D3A" w:rsidRDefault="00A75D3A" w:rsidP="00A75D3A">
      <w:pPr>
        <w:widowControl/>
        <w:spacing w:line="240" w:lineRule="exact"/>
        <w:jc w:val="both"/>
        <w:rPr>
          <w:sz w:val="28"/>
          <w:szCs w:val="28"/>
        </w:rPr>
      </w:pPr>
      <w:r w:rsidRPr="00A75D3A">
        <w:rPr>
          <w:sz w:val="28"/>
          <w:szCs w:val="28"/>
        </w:rPr>
        <w:t>Начальник отдела правового и</w:t>
      </w:r>
    </w:p>
    <w:p w:rsidR="00A75D3A" w:rsidRPr="00A75D3A" w:rsidRDefault="00A75D3A" w:rsidP="00A75D3A">
      <w:pPr>
        <w:widowControl/>
        <w:spacing w:line="240" w:lineRule="exact"/>
        <w:jc w:val="both"/>
        <w:rPr>
          <w:sz w:val="28"/>
          <w:szCs w:val="28"/>
        </w:rPr>
      </w:pPr>
      <w:r w:rsidRPr="00A75D3A">
        <w:rPr>
          <w:sz w:val="28"/>
          <w:szCs w:val="28"/>
        </w:rPr>
        <w:t>кадрового обеспечения администрации</w:t>
      </w:r>
    </w:p>
    <w:p w:rsidR="00C66514" w:rsidRDefault="00A75D3A" w:rsidP="00C66514">
      <w:pPr>
        <w:widowControl/>
        <w:spacing w:line="240" w:lineRule="exact"/>
        <w:jc w:val="both"/>
        <w:rPr>
          <w:rFonts w:cs="Arial"/>
          <w:sz w:val="28"/>
          <w:szCs w:val="28"/>
        </w:rPr>
      </w:pPr>
      <w:r w:rsidRPr="00A75D3A">
        <w:rPr>
          <w:sz w:val="28"/>
          <w:szCs w:val="28"/>
        </w:rPr>
        <w:t xml:space="preserve">Ипатовского </w:t>
      </w:r>
      <w:r w:rsidR="00790366" w:rsidRPr="00790366">
        <w:rPr>
          <w:sz w:val="28"/>
          <w:szCs w:val="28"/>
        </w:rPr>
        <w:t xml:space="preserve">муниципального </w:t>
      </w:r>
      <w:r w:rsidRPr="00A75D3A">
        <w:rPr>
          <w:rFonts w:cs="Arial"/>
          <w:sz w:val="28"/>
          <w:szCs w:val="28"/>
        </w:rPr>
        <w:t>округа</w:t>
      </w:r>
    </w:p>
    <w:p w:rsidR="00C66514" w:rsidRPr="00A75D3A" w:rsidRDefault="00C66514" w:rsidP="00C66514">
      <w:pPr>
        <w:widowControl/>
        <w:spacing w:line="240" w:lineRule="exact"/>
        <w:jc w:val="both"/>
        <w:rPr>
          <w:sz w:val="28"/>
          <w:szCs w:val="28"/>
        </w:rPr>
      </w:pPr>
      <w:r w:rsidRPr="00A75D3A">
        <w:rPr>
          <w:sz w:val="28"/>
          <w:szCs w:val="28"/>
        </w:rPr>
        <w:t xml:space="preserve">Ставропольского края                                                                </w:t>
      </w:r>
    </w:p>
    <w:p w:rsidR="00A75D3A" w:rsidRPr="00A75D3A" w:rsidRDefault="00A75D3A" w:rsidP="00A75D3A">
      <w:pPr>
        <w:widowControl/>
        <w:spacing w:line="240" w:lineRule="exact"/>
        <w:jc w:val="both"/>
        <w:rPr>
          <w:sz w:val="28"/>
          <w:szCs w:val="28"/>
        </w:rPr>
      </w:pPr>
      <w:r w:rsidRPr="00A75D3A">
        <w:rPr>
          <w:rFonts w:cs="Arial"/>
          <w:sz w:val="28"/>
          <w:szCs w:val="28"/>
        </w:rPr>
        <w:tab/>
      </w:r>
      <w:r w:rsidRPr="00A75D3A">
        <w:rPr>
          <w:rFonts w:cs="Arial"/>
          <w:sz w:val="28"/>
          <w:szCs w:val="28"/>
        </w:rPr>
        <w:tab/>
      </w:r>
      <w:r w:rsidRPr="00A75D3A">
        <w:rPr>
          <w:rFonts w:cs="Arial"/>
          <w:sz w:val="28"/>
          <w:szCs w:val="28"/>
        </w:rPr>
        <w:tab/>
      </w:r>
      <w:r w:rsidRPr="00A75D3A">
        <w:rPr>
          <w:rFonts w:cs="Arial"/>
          <w:sz w:val="28"/>
          <w:szCs w:val="28"/>
        </w:rPr>
        <w:tab/>
      </w:r>
      <w:r w:rsidRPr="00A75D3A">
        <w:rPr>
          <w:rFonts w:cs="Arial"/>
          <w:sz w:val="28"/>
          <w:szCs w:val="28"/>
        </w:rPr>
        <w:tab/>
      </w:r>
      <w:r w:rsidR="00C66514">
        <w:rPr>
          <w:rFonts w:cs="Arial"/>
          <w:sz w:val="28"/>
          <w:szCs w:val="28"/>
        </w:rPr>
        <w:tab/>
      </w:r>
      <w:r w:rsidR="00C66514">
        <w:rPr>
          <w:rFonts w:cs="Arial"/>
          <w:sz w:val="28"/>
          <w:szCs w:val="28"/>
        </w:rPr>
        <w:tab/>
      </w:r>
      <w:r w:rsidR="00C66514">
        <w:rPr>
          <w:rFonts w:cs="Arial"/>
          <w:sz w:val="28"/>
          <w:szCs w:val="28"/>
        </w:rPr>
        <w:tab/>
      </w:r>
      <w:r w:rsidR="00C66514">
        <w:rPr>
          <w:rFonts w:cs="Arial"/>
          <w:sz w:val="28"/>
          <w:szCs w:val="28"/>
        </w:rPr>
        <w:tab/>
      </w:r>
      <w:r w:rsidR="00C66514">
        <w:rPr>
          <w:rFonts w:cs="Arial"/>
          <w:sz w:val="28"/>
          <w:szCs w:val="28"/>
        </w:rPr>
        <w:tab/>
      </w:r>
      <w:r w:rsidR="00D72391">
        <w:rPr>
          <w:rFonts w:cs="Arial"/>
          <w:sz w:val="28"/>
          <w:szCs w:val="28"/>
        </w:rPr>
        <w:t xml:space="preserve">               </w:t>
      </w:r>
      <w:r w:rsidRPr="00A75D3A">
        <w:rPr>
          <w:rFonts w:cs="Arial"/>
          <w:sz w:val="28"/>
          <w:szCs w:val="28"/>
        </w:rPr>
        <w:t xml:space="preserve"> М.А. Коваленко</w:t>
      </w:r>
    </w:p>
    <w:p w:rsidR="00A75D3A" w:rsidRPr="00A75D3A" w:rsidRDefault="00A75D3A" w:rsidP="00A75D3A">
      <w:pPr>
        <w:widowControl/>
        <w:spacing w:line="240" w:lineRule="exact"/>
        <w:jc w:val="both"/>
        <w:rPr>
          <w:sz w:val="28"/>
          <w:szCs w:val="28"/>
        </w:rPr>
      </w:pPr>
    </w:p>
    <w:p w:rsidR="00A75D3A" w:rsidRPr="00A75D3A" w:rsidRDefault="00A75D3A" w:rsidP="00A75D3A">
      <w:pPr>
        <w:widowControl/>
        <w:spacing w:line="240" w:lineRule="exact"/>
        <w:jc w:val="both"/>
        <w:rPr>
          <w:sz w:val="28"/>
          <w:szCs w:val="28"/>
        </w:rPr>
      </w:pPr>
      <w:r w:rsidRPr="00A75D3A">
        <w:rPr>
          <w:sz w:val="28"/>
          <w:szCs w:val="28"/>
        </w:rPr>
        <w:t xml:space="preserve">Проект решения подготовлен отделом имущественных и земельных отношений администрации Ипатовского </w:t>
      </w:r>
      <w:r w:rsidR="00790366" w:rsidRPr="00790366">
        <w:rPr>
          <w:sz w:val="28"/>
          <w:szCs w:val="28"/>
        </w:rPr>
        <w:t xml:space="preserve">муниципального </w:t>
      </w:r>
      <w:r w:rsidRPr="00A75D3A">
        <w:rPr>
          <w:sz w:val="28"/>
          <w:szCs w:val="28"/>
        </w:rPr>
        <w:t>округа Ставропольского края</w:t>
      </w:r>
    </w:p>
    <w:p w:rsidR="00A75D3A" w:rsidRPr="00A75D3A" w:rsidRDefault="00A75D3A" w:rsidP="00A75D3A">
      <w:pPr>
        <w:widowControl/>
        <w:spacing w:line="240" w:lineRule="exact"/>
        <w:jc w:val="both"/>
        <w:rPr>
          <w:sz w:val="28"/>
          <w:szCs w:val="28"/>
        </w:rPr>
      </w:pPr>
    </w:p>
    <w:p w:rsidR="00A75D3A" w:rsidRPr="00A75D3A" w:rsidRDefault="00A75D3A" w:rsidP="00A75D3A">
      <w:pPr>
        <w:widowControl/>
        <w:spacing w:line="240" w:lineRule="exact"/>
        <w:jc w:val="both"/>
        <w:rPr>
          <w:sz w:val="28"/>
          <w:szCs w:val="28"/>
        </w:rPr>
      </w:pPr>
      <w:r w:rsidRPr="00A75D3A">
        <w:rPr>
          <w:sz w:val="28"/>
          <w:szCs w:val="28"/>
        </w:rPr>
        <w:t xml:space="preserve">                                                                                                       </w:t>
      </w:r>
      <w:r w:rsidR="00D72391">
        <w:rPr>
          <w:sz w:val="28"/>
          <w:szCs w:val="28"/>
        </w:rPr>
        <w:t xml:space="preserve">               </w:t>
      </w:r>
      <w:r w:rsidRPr="00A75D3A">
        <w:rPr>
          <w:sz w:val="28"/>
          <w:szCs w:val="28"/>
        </w:rPr>
        <w:t>А.В. Тараканова</w:t>
      </w:r>
    </w:p>
    <w:p w:rsidR="00A75D3A" w:rsidRPr="00A75D3A" w:rsidRDefault="00A75D3A" w:rsidP="00A75D3A">
      <w:pPr>
        <w:widowControl/>
        <w:spacing w:line="240" w:lineRule="exact"/>
        <w:jc w:val="both"/>
        <w:rPr>
          <w:sz w:val="28"/>
          <w:szCs w:val="28"/>
        </w:rPr>
      </w:pPr>
    </w:p>
    <w:p w:rsidR="00A75D3A" w:rsidRPr="00A75D3A" w:rsidRDefault="00A75D3A" w:rsidP="00A75D3A">
      <w:pPr>
        <w:widowControl/>
        <w:spacing w:line="240" w:lineRule="exact"/>
        <w:jc w:val="both"/>
        <w:rPr>
          <w:sz w:val="28"/>
          <w:szCs w:val="28"/>
        </w:rPr>
      </w:pPr>
      <w:r w:rsidRPr="00A75D3A">
        <w:rPr>
          <w:sz w:val="28"/>
          <w:szCs w:val="28"/>
        </w:rPr>
        <w:t>Рассылка:</w:t>
      </w:r>
    </w:p>
    <w:p w:rsidR="00A75D3A" w:rsidRPr="00A75D3A" w:rsidRDefault="00A75D3A" w:rsidP="00A75D3A">
      <w:pPr>
        <w:widowControl/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7338"/>
        <w:gridCol w:w="1842"/>
      </w:tblGrid>
      <w:tr w:rsidR="00A75D3A" w:rsidRPr="00A75D3A" w:rsidTr="00A75D3A">
        <w:tc>
          <w:tcPr>
            <w:tcW w:w="7338" w:type="dxa"/>
          </w:tcPr>
          <w:p w:rsidR="00A75D3A" w:rsidRPr="00A75D3A" w:rsidRDefault="00A75D3A" w:rsidP="00A75D3A">
            <w:pPr>
              <w:widowControl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75D3A" w:rsidRPr="00A75D3A" w:rsidRDefault="00A75D3A" w:rsidP="00A75D3A">
            <w:pPr>
              <w:widowControl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A75D3A" w:rsidRPr="00A75D3A" w:rsidTr="00A75D3A">
        <w:tc>
          <w:tcPr>
            <w:tcW w:w="7338" w:type="dxa"/>
          </w:tcPr>
          <w:p w:rsidR="00A75D3A" w:rsidRPr="00A75D3A" w:rsidRDefault="00A75D3A" w:rsidP="00A75D3A">
            <w:pPr>
              <w:widowControl/>
              <w:spacing w:line="240" w:lineRule="exact"/>
              <w:jc w:val="both"/>
              <w:rPr>
                <w:sz w:val="28"/>
                <w:szCs w:val="28"/>
              </w:rPr>
            </w:pPr>
            <w:r w:rsidRPr="00A75D3A">
              <w:rPr>
                <w:sz w:val="28"/>
                <w:szCs w:val="28"/>
              </w:rPr>
              <w:t>Отдел имущественных и земельных отношений</w:t>
            </w:r>
          </w:p>
        </w:tc>
        <w:tc>
          <w:tcPr>
            <w:tcW w:w="1842" w:type="dxa"/>
          </w:tcPr>
          <w:p w:rsidR="00A75D3A" w:rsidRPr="00A75D3A" w:rsidRDefault="00A75D3A" w:rsidP="00A75D3A">
            <w:pPr>
              <w:widowControl/>
              <w:spacing w:line="240" w:lineRule="exact"/>
              <w:jc w:val="both"/>
              <w:rPr>
                <w:sz w:val="28"/>
                <w:szCs w:val="28"/>
              </w:rPr>
            </w:pPr>
            <w:r w:rsidRPr="00A75D3A">
              <w:rPr>
                <w:sz w:val="28"/>
                <w:szCs w:val="28"/>
              </w:rPr>
              <w:t>2</w:t>
            </w:r>
          </w:p>
        </w:tc>
      </w:tr>
    </w:tbl>
    <w:p w:rsidR="00C66514" w:rsidRDefault="00C66514" w:rsidP="00A75D3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73767B" w:rsidRDefault="0073767B" w:rsidP="00A75D3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73767B" w:rsidRDefault="0073767B" w:rsidP="00A75D3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73767B" w:rsidRDefault="0073767B" w:rsidP="00A75D3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73767B" w:rsidRDefault="0073767B" w:rsidP="00A75D3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2F00A9" w:rsidRDefault="002F00A9" w:rsidP="00A75D3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2F00A9" w:rsidRDefault="002F00A9" w:rsidP="00A75D3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2F00A9" w:rsidRDefault="002F00A9" w:rsidP="00A75D3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2F00A9" w:rsidRDefault="002F00A9" w:rsidP="00A75D3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2F00A9" w:rsidRDefault="002F00A9" w:rsidP="00A75D3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2F00A9" w:rsidRDefault="002F00A9" w:rsidP="00A75D3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2F00A9" w:rsidRDefault="002F00A9" w:rsidP="00A75D3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A75D3A" w:rsidRPr="00A75D3A" w:rsidRDefault="00A75D3A" w:rsidP="00A75D3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A75D3A">
        <w:rPr>
          <w:b/>
          <w:sz w:val="28"/>
          <w:szCs w:val="28"/>
        </w:rPr>
        <w:t>Пояснительная записка</w:t>
      </w:r>
    </w:p>
    <w:p w:rsidR="00A75D3A" w:rsidRPr="00A75D3A" w:rsidRDefault="00A75D3A" w:rsidP="00A75D3A">
      <w:pPr>
        <w:widowControl/>
        <w:autoSpaceDE/>
        <w:autoSpaceDN/>
        <w:adjustRightInd/>
        <w:spacing w:line="240" w:lineRule="exact"/>
        <w:jc w:val="both"/>
        <w:rPr>
          <w:b/>
          <w:sz w:val="28"/>
          <w:szCs w:val="28"/>
        </w:rPr>
      </w:pPr>
      <w:r w:rsidRPr="00A75D3A">
        <w:rPr>
          <w:b/>
          <w:sz w:val="28"/>
          <w:szCs w:val="28"/>
        </w:rPr>
        <w:t xml:space="preserve">к проекту решения Думы Ипатовского </w:t>
      </w:r>
      <w:r>
        <w:rPr>
          <w:b/>
          <w:sz w:val="28"/>
          <w:szCs w:val="28"/>
        </w:rPr>
        <w:t>муниципального</w:t>
      </w:r>
      <w:r w:rsidRPr="00A75D3A">
        <w:rPr>
          <w:b/>
          <w:sz w:val="28"/>
          <w:szCs w:val="28"/>
        </w:rPr>
        <w:t xml:space="preserve"> округа Ставропольского края «</w:t>
      </w:r>
      <w:r w:rsidR="002F00A9" w:rsidRPr="002F00A9">
        <w:rPr>
          <w:b/>
          <w:sz w:val="28"/>
          <w:szCs w:val="28"/>
        </w:rPr>
        <w:t>Об утверждении Положения о муниципальной казне Ипатовского муниципального округа Ставропольского края</w:t>
      </w:r>
      <w:r w:rsidRPr="00A75D3A">
        <w:rPr>
          <w:b/>
          <w:sz w:val="28"/>
          <w:szCs w:val="28"/>
        </w:rPr>
        <w:t>»</w:t>
      </w:r>
    </w:p>
    <w:p w:rsidR="00A75D3A" w:rsidRPr="00A75D3A" w:rsidRDefault="00A75D3A" w:rsidP="00A75D3A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</w:p>
    <w:p w:rsidR="00A75D3A" w:rsidRPr="002F00A9" w:rsidRDefault="00A75D3A" w:rsidP="002F00A9">
      <w:pPr>
        <w:pStyle w:val="ConsPlusNormal"/>
        <w:ind w:firstLine="709"/>
        <w:jc w:val="both"/>
      </w:pPr>
      <w:r w:rsidRPr="00A75D3A">
        <w:rPr>
          <w:szCs w:val="28"/>
        </w:rPr>
        <w:tab/>
        <w:t xml:space="preserve">1. Данный проект разработан в  соответствии </w:t>
      </w:r>
      <w:r w:rsidR="002F00A9" w:rsidRPr="002F00A9">
        <w:t>с Гражданским кодексом Российской Федер</w:t>
      </w:r>
      <w:r w:rsidR="002F00A9">
        <w:t>ации, Федеральным законом «</w:t>
      </w:r>
      <w:r w:rsidR="002F00A9" w:rsidRPr="002F00A9">
        <w:t>Об общих принципах организации местного самоуправления в Российской Федерации</w:t>
      </w:r>
      <w:r w:rsidR="002F00A9">
        <w:t>»</w:t>
      </w:r>
      <w:r w:rsidR="002F00A9" w:rsidRPr="002F00A9">
        <w:t xml:space="preserve">, </w:t>
      </w:r>
      <w:hyperlink r:id="rId9" w:history="1">
        <w:r w:rsidR="002F00A9" w:rsidRPr="001F23AD">
          <w:t>Уставом</w:t>
        </w:r>
      </w:hyperlink>
      <w:r w:rsidR="002F00A9">
        <w:t xml:space="preserve"> Ипатовского </w:t>
      </w:r>
      <w:r w:rsidR="002F00A9">
        <w:rPr>
          <w:rFonts w:eastAsia="Arial CYR" w:cs="Arial CYR"/>
          <w:szCs w:val="28"/>
        </w:rPr>
        <w:t xml:space="preserve">муниципального округа </w:t>
      </w:r>
      <w:r w:rsidR="002F00A9">
        <w:t>Ставропольского края</w:t>
      </w:r>
      <w:r w:rsidR="002F00A9" w:rsidRPr="002F00A9">
        <w:t xml:space="preserve">, в целях организации учета муниципального имущества Ипатовского городского округа Ставропольского края и совершенствования механизма управления и распоряжения этим имуществом </w:t>
      </w:r>
      <w:r w:rsidR="00420048">
        <w:rPr>
          <w:szCs w:val="28"/>
        </w:rPr>
        <w:t>.</w:t>
      </w:r>
    </w:p>
    <w:p w:rsidR="00A75D3A" w:rsidRPr="00A75D3A" w:rsidRDefault="00A75D3A" w:rsidP="00420048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A75D3A">
        <w:rPr>
          <w:sz w:val="28"/>
          <w:szCs w:val="28"/>
        </w:rPr>
        <w:t>2. Содержащиеся в проекте решения положения достаточны для достижения заявленной в нем цели правового регулирования.</w:t>
      </w:r>
    </w:p>
    <w:p w:rsidR="00A75D3A" w:rsidRPr="00A75D3A" w:rsidRDefault="00A75D3A" w:rsidP="00420048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A75D3A">
        <w:rPr>
          <w:sz w:val="28"/>
          <w:szCs w:val="28"/>
        </w:rPr>
        <w:t>3. Реализация проекта решения не потребует принятия правовых актов, необходимых для достижения действий его норм.</w:t>
      </w:r>
    </w:p>
    <w:p w:rsidR="00A75D3A" w:rsidRPr="00A75D3A" w:rsidRDefault="00A75D3A" w:rsidP="00420048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A75D3A">
        <w:rPr>
          <w:sz w:val="28"/>
          <w:szCs w:val="28"/>
        </w:rPr>
        <w:t>4. Проект решения не содержит положений, которые могут вызвать коррупционные действия и решения субъектов право применения.</w:t>
      </w:r>
    </w:p>
    <w:p w:rsidR="00A75D3A" w:rsidRPr="00A75D3A" w:rsidRDefault="00A75D3A" w:rsidP="00A75D3A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75D3A">
        <w:rPr>
          <w:sz w:val="28"/>
          <w:szCs w:val="28"/>
        </w:rPr>
        <w:tab/>
        <w:t xml:space="preserve">На основании вышеизложенного и подготовлен проект решения Думы Ипатовского </w:t>
      </w:r>
      <w:r w:rsidR="00790366" w:rsidRPr="00790366">
        <w:rPr>
          <w:sz w:val="28"/>
          <w:szCs w:val="28"/>
        </w:rPr>
        <w:t xml:space="preserve">муниципального </w:t>
      </w:r>
      <w:r w:rsidRPr="00A75D3A">
        <w:rPr>
          <w:sz w:val="28"/>
          <w:szCs w:val="28"/>
        </w:rPr>
        <w:t>округа Ставропольского края «</w:t>
      </w:r>
      <w:r w:rsidR="00790366" w:rsidRPr="00790366">
        <w:rPr>
          <w:sz w:val="28"/>
          <w:szCs w:val="28"/>
        </w:rPr>
        <w:t>Об утверждении Порядка управления и распоряжения имущественными объектами муниципальной собственности Ипатовского муниципального округа Ставропольского края</w:t>
      </w:r>
      <w:r w:rsidRPr="00A75D3A">
        <w:rPr>
          <w:sz w:val="28"/>
          <w:szCs w:val="28"/>
        </w:rPr>
        <w:t>».</w:t>
      </w:r>
    </w:p>
    <w:p w:rsidR="00A75D3A" w:rsidRPr="00A75D3A" w:rsidRDefault="00A75D3A" w:rsidP="00A75D3A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75D3A" w:rsidRPr="00A75D3A" w:rsidRDefault="00A75D3A" w:rsidP="00A75D3A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75D3A" w:rsidRPr="00A75D3A" w:rsidRDefault="00A75D3A" w:rsidP="00A75D3A">
      <w:pPr>
        <w:widowControl/>
        <w:suppressAutoHyphens/>
        <w:jc w:val="both"/>
        <w:rPr>
          <w:sz w:val="28"/>
          <w:szCs w:val="28"/>
          <w:lang w:eastAsia="en-US"/>
        </w:rPr>
      </w:pPr>
    </w:p>
    <w:p w:rsidR="00A75D3A" w:rsidRPr="00A75D3A" w:rsidRDefault="00A75D3A" w:rsidP="00A75D3A">
      <w:pPr>
        <w:widowControl/>
        <w:suppressAutoHyphens/>
        <w:jc w:val="both"/>
        <w:rPr>
          <w:sz w:val="28"/>
          <w:szCs w:val="28"/>
          <w:lang w:eastAsia="en-US"/>
        </w:rPr>
      </w:pPr>
    </w:p>
    <w:p w:rsidR="00A75D3A" w:rsidRPr="00A75D3A" w:rsidRDefault="00790366" w:rsidP="00A75D3A">
      <w:pPr>
        <w:widowControl/>
        <w:suppressAutoHyphens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</w:t>
      </w:r>
      <w:r w:rsidR="00A75D3A" w:rsidRPr="00A75D3A">
        <w:rPr>
          <w:sz w:val="28"/>
          <w:szCs w:val="28"/>
          <w:lang w:eastAsia="en-US"/>
        </w:rPr>
        <w:t>ачальник отдела</w:t>
      </w:r>
    </w:p>
    <w:p w:rsidR="00A75D3A" w:rsidRPr="00A75D3A" w:rsidRDefault="00A75D3A" w:rsidP="00A75D3A">
      <w:pPr>
        <w:widowControl/>
        <w:suppressAutoHyphens/>
        <w:jc w:val="both"/>
        <w:rPr>
          <w:sz w:val="28"/>
          <w:szCs w:val="28"/>
          <w:lang w:eastAsia="en-US"/>
        </w:rPr>
      </w:pPr>
      <w:r w:rsidRPr="00A75D3A">
        <w:rPr>
          <w:sz w:val="28"/>
          <w:szCs w:val="28"/>
          <w:lang w:eastAsia="en-US"/>
        </w:rPr>
        <w:t xml:space="preserve">имущественных и земельных отношений </w:t>
      </w:r>
    </w:p>
    <w:p w:rsidR="00A75D3A" w:rsidRPr="00A75D3A" w:rsidRDefault="00A75D3A" w:rsidP="00A75D3A">
      <w:pPr>
        <w:widowControl/>
        <w:suppressAutoHyphens/>
        <w:jc w:val="both"/>
        <w:rPr>
          <w:sz w:val="28"/>
          <w:szCs w:val="28"/>
          <w:lang w:eastAsia="en-US"/>
        </w:rPr>
      </w:pPr>
      <w:r w:rsidRPr="00A75D3A">
        <w:rPr>
          <w:sz w:val="28"/>
          <w:szCs w:val="28"/>
          <w:lang w:eastAsia="en-US"/>
        </w:rPr>
        <w:t xml:space="preserve">администрации Ипатовского </w:t>
      </w:r>
      <w:r w:rsidR="006824FC">
        <w:rPr>
          <w:sz w:val="28"/>
          <w:szCs w:val="28"/>
          <w:lang w:eastAsia="en-US"/>
        </w:rPr>
        <w:t>муниципального</w:t>
      </w:r>
    </w:p>
    <w:p w:rsidR="00A75D3A" w:rsidRPr="00A75D3A" w:rsidRDefault="00A75D3A" w:rsidP="00A75D3A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A75D3A">
        <w:rPr>
          <w:sz w:val="28"/>
          <w:szCs w:val="28"/>
          <w:lang w:eastAsia="en-US"/>
        </w:rPr>
        <w:t xml:space="preserve">округа Ставропольского края                                                   </w:t>
      </w:r>
      <w:r w:rsidR="00941C94">
        <w:rPr>
          <w:sz w:val="28"/>
          <w:szCs w:val="28"/>
          <w:lang w:eastAsia="en-US"/>
        </w:rPr>
        <w:t xml:space="preserve">     </w:t>
      </w:r>
      <w:r w:rsidRPr="00A75D3A">
        <w:rPr>
          <w:sz w:val="28"/>
          <w:szCs w:val="28"/>
          <w:lang w:eastAsia="en-US"/>
        </w:rPr>
        <w:t>А.В. Тараканова</w:t>
      </w:r>
    </w:p>
    <w:p w:rsidR="00A75D3A" w:rsidRPr="00A75D3A" w:rsidRDefault="00A75D3A" w:rsidP="00A75D3A">
      <w:pPr>
        <w:widowControl/>
        <w:spacing w:line="240" w:lineRule="exact"/>
        <w:jc w:val="both"/>
        <w:outlineLvl w:val="1"/>
        <w:rPr>
          <w:sz w:val="28"/>
          <w:szCs w:val="28"/>
        </w:rPr>
      </w:pPr>
      <w:r w:rsidRPr="00A75D3A">
        <w:rPr>
          <w:sz w:val="28"/>
          <w:szCs w:val="28"/>
        </w:rPr>
        <w:tab/>
      </w:r>
      <w:r w:rsidRPr="00A75D3A">
        <w:rPr>
          <w:sz w:val="28"/>
          <w:szCs w:val="28"/>
        </w:rPr>
        <w:tab/>
      </w:r>
      <w:r w:rsidRPr="00A75D3A">
        <w:rPr>
          <w:sz w:val="28"/>
          <w:szCs w:val="28"/>
        </w:rPr>
        <w:tab/>
      </w:r>
      <w:r w:rsidRPr="00A75D3A">
        <w:rPr>
          <w:sz w:val="28"/>
          <w:szCs w:val="28"/>
        </w:rPr>
        <w:tab/>
      </w:r>
      <w:r w:rsidRPr="00A75D3A">
        <w:rPr>
          <w:sz w:val="28"/>
          <w:szCs w:val="28"/>
        </w:rPr>
        <w:tab/>
      </w:r>
      <w:r w:rsidRPr="00A75D3A">
        <w:rPr>
          <w:sz w:val="28"/>
          <w:szCs w:val="28"/>
        </w:rPr>
        <w:tab/>
      </w:r>
      <w:r w:rsidRPr="00A75D3A">
        <w:rPr>
          <w:sz w:val="28"/>
          <w:szCs w:val="28"/>
        </w:rPr>
        <w:tab/>
      </w:r>
      <w:r w:rsidRPr="00A75D3A">
        <w:rPr>
          <w:sz w:val="28"/>
          <w:szCs w:val="28"/>
        </w:rPr>
        <w:tab/>
      </w:r>
    </w:p>
    <w:p w:rsidR="00CA06BC" w:rsidRDefault="00CA06BC" w:rsidP="00E5781C">
      <w:pPr>
        <w:pStyle w:val="ConsPlusNormal"/>
        <w:rPr>
          <w:szCs w:val="28"/>
        </w:rPr>
      </w:pPr>
    </w:p>
    <w:p w:rsidR="00CA06BC" w:rsidRDefault="00CA06BC" w:rsidP="00E5781C">
      <w:pPr>
        <w:pStyle w:val="ConsPlusNormal"/>
        <w:rPr>
          <w:szCs w:val="28"/>
        </w:rPr>
      </w:pPr>
    </w:p>
    <w:p w:rsidR="00CA06BC" w:rsidRDefault="00CA06BC" w:rsidP="00E5781C">
      <w:pPr>
        <w:pStyle w:val="ConsPlusNormal"/>
        <w:rPr>
          <w:szCs w:val="28"/>
        </w:rPr>
      </w:pPr>
    </w:p>
    <w:p w:rsidR="00CA06BC" w:rsidRDefault="00CA06BC" w:rsidP="00E5781C">
      <w:pPr>
        <w:pStyle w:val="ConsPlusNormal"/>
        <w:rPr>
          <w:szCs w:val="28"/>
        </w:rPr>
      </w:pPr>
    </w:p>
    <w:p w:rsidR="008A72AF" w:rsidRDefault="008A72AF" w:rsidP="00E5781C">
      <w:pPr>
        <w:pStyle w:val="ConsPlusNormal"/>
        <w:rPr>
          <w:szCs w:val="28"/>
        </w:rPr>
      </w:pPr>
    </w:p>
    <w:p w:rsidR="008A72AF" w:rsidRDefault="008A72AF" w:rsidP="00E5781C">
      <w:pPr>
        <w:pStyle w:val="ConsPlusNormal"/>
        <w:rPr>
          <w:szCs w:val="28"/>
        </w:rPr>
      </w:pPr>
    </w:p>
    <w:p w:rsidR="008A72AF" w:rsidRDefault="008A72AF" w:rsidP="00E5781C">
      <w:pPr>
        <w:pStyle w:val="ConsPlusNormal"/>
        <w:rPr>
          <w:szCs w:val="28"/>
        </w:rPr>
      </w:pPr>
    </w:p>
    <w:p w:rsidR="008A72AF" w:rsidRDefault="008A72AF" w:rsidP="00E5781C">
      <w:pPr>
        <w:pStyle w:val="ConsPlusNormal"/>
        <w:rPr>
          <w:szCs w:val="28"/>
        </w:rPr>
      </w:pPr>
    </w:p>
    <w:p w:rsidR="008A72AF" w:rsidRDefault="008A72AF" w:rsidP="00E5781C">
      <w:pPr>
        <w:pStyle w:val="ConsPlusNormal"/>
        <w:rPr>
          <w:szCs w:val="28"/>
        </w:rPr>
      </w:pPr>
    </w:p>
    <w:p w:rsidR="00CA06BC" w:rsidRDefault="00CA06BC" w:rsidP="00E5781C">
      <w:pPr>
        <w:pStyle w:val="ConsPlusNormal"/>
        <w:rPr>
          <w:szCs w:val="28"/>
        </w:rPr>
      </w:pPr>
    </w:p>
    <w:p w:rsidR="00421910" w:rsidRDefault="00421910" w:rsidP="00E5781C">
      <w:pPr>
        <w:pStyle w:val="ConsPlusNormal"/>
        <w:rPr>
          <w:szCs w:val="28"/>
        </w:rPr>
      </w:pPr>
    </w:p>
    <w:p w:rsidR="0073767B" w:rsidRDefault="0073767B" w:rsidP="00E5781C">
      <w:pPr>
        <w:pStyle w:val="ConsPlusNormal"/>
        <w:rPr>
          <w:szCs w:val="28"/>
        </w:rPr>
      </w:pPr>
    </w:p>
    <w:p w:rsidR="0073767B" w:rsidRDefault="0073767B" w:rsidP="00E5781C">
      <w:pPr>
        <w:pStyle w:val="ConsPlusNormal"/>
        <w:rPr>
          <w:szCs w:val="28"/>
        </w:rPr>
      </w:pPr>
    </w:p>
    <w:p w:rsidR="0073767B" w:rsidRDefault="0073767B" w:rsidP="00E5781C">
      <w:pPr>
        <w:pStyle w:val="ConsPlusNormal"/>
        <w:rPr>
          <w:szCs w:val="28"/>
        </w:rPr>
      </w:pPr>
    </w:p>
    <w:p w:rsidR="002159CE" w:rsidRDefault="002159CE" w:rsidP="00E5781C">
      <w:pPr>
        <w:pStyle w:val="ConsPlusNormal"/>
        <w:rPr>
          <w:szCs w:val="28"/>
        </w:rPr>
      </w:pPr>
    </w:p>
    <w:p w:rsidR="002159CE" w:rsidRDefault="002159CE" w:rsidP="00E5781C">
      <w:pPr>
        <w:pStyle w:val="ConsPlusNormal"/>
        <w:rPr>
          <w:szCs w:val="28"/>
        </w:rPr>
      </w:pPr>
    </w:p>
    <w:p w:rsidR="0073767B" w:rsidRDefault="0073767B" w:rsidP="00E5781C">
      <w:pPr>
        <w:pStyle w:val="ConsPlusNormal"/>
        <w:rPr>
          <w:szCs w:val="28"/>
        </w:rPr>
      </w:pPr>
    </w:p>
    <w:p w:rsidR="00E0228B" w:rsidRDefault="00E0228B" w:rsidP="00E5781C">
      <w:pPr>
        <w:pStyle w:val="ConsPlusNormal"/>
        <w:spacing w:line="240" w:lineRule="exact"/>
        <w:jc w:val="right"/>
        <w:outlineLvl w:val="0"/>
      </w:pPr>
    </w:p>
    <w:p w:rsidR="00E0228B" w:rsidRDefault="00E0228B" w:rsidP="00E5781C">
      <w:pPr>
        <w:pStyle w:val="ConsPlusNormal"/>
        <w:spacing w:line="240" w:lineRule="exact"/>
        <w:jc w:val="right"/>
        <w:outlineLvl w:val="0"/>
      </w:pPr>
    </w:p>
    <w:p w:rsidR="001F23AD" w:rsidRDefault="001F23AD" w:rsidP="00E5781C">
      <w:pPr>
        <w:pStyle w:val="ConsPlusNormal"/>
        <w:spacing w:line="240" w:lineRule="exact"/>
        <w:jc w:val="right"/>
        <w:outlineLvl w:val="0"/>
      </w:pPr>
      <w:r>
        <w:t>Утверждено</w:t>
      </w:r>
    </w:p>
    <w:p w:rsidR="00E5781C" w:rsidRDefault="00E5781C" w:rsidP="00E5781C">
      <w:pPr>
        <w:pStyle w:val="ConsPlusNormal"/>
        <w:spacing w:line="240" w:lineRule="exact"/>
        <w:jc w:val="right"/>
      </w:pPr>
      <w:r>
        <w:t>р</w:t>
      </w:r>
      <w:r w:rsidR="001F23AD">
        <w:t>ешением</w:t>
      </w:r>
      <w:r w:rsidR="00E0228B">
        <w:t xml:space="preserve"> </w:t>
      </w:r>
      <w:r>
        <w:t>Думы</w:t>
      </w:r>
    </w:p>
    <w:p w:rsidR="00E5781C" w:rsidRDefault="004761BD" w:rsidP="00E5781C">
      <w:pPr>
        <w:pStyle w:val="ConsPlusNormal"/>
        <w:spacing w:line="240" w:lineRule="exact"/>
        <w:jc w:val="right"/>
        <w:rPr>
          <w:rFonts w:eastAsia="Arial CYR" w:cs="Arial CYR"/>
          <w:szCs w:val="28"/>
        </w:rPr>
      </w:pPr>
      <w:r>
        <w:t>И</w:t>
      </w:r>
      <w:r w:rsidR="001F23AD">
        <w:t>патовского</w:t>
      </w:r>
      <w:r w:rsidR="00E0228B">
        <w:t xml:space="preserve"> </w:t>
      </w:r>
      <w:r w:rsidR="008A72AF">
        <w:rPr>
          <w:rFonts w:eastAsia="Arial CYR" w:cs="Arial CYR"/>
          <w:szCs w:val="28"/>
        </w:rPr>
        <w:t>муниципального</w:t>
      </w:r>
    </w:p>
    <w:p w:rsidR="001F23AD" w:rsidRDefault="001F23AD" w:rsidP="00E5781C">
      <w:pPr>
        <w:pStyle w:val="ConsPlusNormal"/>
        <w:spacing w:line="240" w:lineRule="exact"/>
        <w:jc w:val="right"/>
      </w:pPr>
      <w:r>
        <w:rPr>
          <w:rFonts w:eastAsia="Arial CYR" w:cs="Arial CYR"/>
          <w:szCs w:val="28"/>
        </w:rPr>
        <w:t>округа</w:t>
      </w:r>
      <w:r w:rsidR="00E0228B">
        <w:rPr>
          <w:rFonts w:eastAsia="Arial CYR" w:cs="Arial CYR"/>
          <w:szCs w:val="28"/>
        </w:rPr>
        <w:t xml:space="preserve"> </w:t>
      </w:r>
      <w:r>
        <w:t>Ставропольского края</w:t>
      </w:r>
    </w:p>
    <w:p w:rsidR="001F23AD" w:rsidRDefault="00263CA4" w:rsidP="00E5781C">
      <w:pPr>
        <w:pStyle w:val="ConsPlusNormal"/>
        <w:spacing w:line="240" w:lineRule="exact"/>
        <w:jc w:val="right"/>
      </w:pPr>
      <w:r>
        <w:t>от</w:t>
      </w:r>
      <w:r w:rsidR="008A72AF">
        <w:t>_____________2023</w:t>
      </w:r>
      <w:r w:rsidR="00F9509D">
        <w:t xml:space="preserve"> г. № </w:t>
      </w:r>
    </w:p>
    <w:p w:rsidR="00E5781C" w:rsidRPr="00E5781C" w:rsidRDefault="00E5781C" w:rsidP="00E5781C">
      <w:pPr>
        <w:pStyle w:val="ConsPlusTitle"/>
        <w:rPr>
          <w:b w:val="0"/>
        </w:rPr>
      </w:pPr>
      <w:bookmarkStart w:id="1" w:name="P41"/>
      <w:bookmarkEnd w:id="1"/>
    </w:p>
    <w:p w:rsidR="00E5781C" w:rsidRPr="00E5781C" w:rsidRDefault="00E5781C" w:rsidP="00E5781C">
      <w:pPr>
        <w:pStyle w:val="ConsPlusTitle"/>
        <w:rPr>
          <w:b w:val="0"/>
        </w:rPr>
      </w:pPr>
    </w:p>
    <w:p w:rsidR="002F00A9" w:rsidRDefault="002F00A9" w:rsidP="002F00A9">
      <w:pPr>
        <w:spacing w:line="240" w:lineRule="exact"/>
        <w:jc w:val="center"/>
        <w:rPr>
          <w:rFonts w:eastAsia="Arial CYR" w:cs="Arial CYR"/>
          <w:sz w:val="28"/>
          <w:szCs w:val="28"/>
        </w:rPr>
      </w:pPr>
      <w:r w:rsidRPr="002F00A9">
        <w:rPr>
          <w:rFonts w:eastAsia="Arial CYR" w:cs="Arial CYR"/>
          <w:sz w:val="28"/>
          <w:szCs w:val="28"/>
        </w:rPr>
        <w:t>Об утверждении</w:t>
      </w:r>
    </w:p>
    <w:p w:rsidR="002F00A9" w:rsidRDefault="002F00A9" w:rsidP="002F00A9">
      <w:pPr>
        <w:spacing w:line="240" w:lineRule="exact"/>
        <w:jc w:val="center"/>
        <w:rPr>
          <w:rFonts w:eastAsia="Arial CYR" w:cs="Arial CYR"/>
          <w:sz w:val="28"/>
          <w:szCs w:val="28"/>
        </w:rPr>
      </w:pPr>
      <w:r w:rsidRPr="002F00A9">
        <w:rPr>
          <w:rFonts w:eastAsia="Arial CYR" w:cs="Arial CYR"/>
          <w:sz w:val="28"/>
          <w:szCs w:val="28"/>
        </w:rPr>
        <w:t xml:space="preserve">Положения о муниципальной казне Ипатовского </w:t>
      </w:r>
      <w:r>
        <w:rPr>
          <w:rFonts w:eastAsia="Arial CYR" w:cs="Arial CYR"/>
          <w:sz w:val="28"/>
          <w:szCs w:val="28"/>
        </w:rPr>
        <w:t>муниципального</w:t>
      </w:r>
      <w:r w:rsidRPr="002F00A9">
        <w:rPr>
          <w:rFonts w:eastAsia="Arial CYR" w:cs="Arial CYR"/>
          <w:sz w:val="28"/>
          <w:szCs w:val="28"/>
        </w:rPr>
        <w:t xml:space="preserve"> округа Ставропольского края</w:t>
      </w:r>
    </w:p>
    <w:p w:rsidR="00790366" w:rsidRDefault="00790366" w:rsidP="00790366">
      <w:pPr>
        <w:pStyle w:val="ConsPlusNormal"/>
        <w:jc w:val="center"/>
      </w:pPr>
    </w:p>
    <w:p w:rsidR="002F00A9" w:rsidRDefault="002F00A9" w:rsidP="002F00A9">
      <w:pPr>
        <w:pStyle w:val="ConsPlusNormal"/>
        <w:ind w:firstLine="709"/>
        <w:jc w:val="center"/>
      </w:pPr>
      <w:r>
        <w:t>Статья 1. Общие положения</w:t>
      </w:r>
    </w:p>
    <w:p w:rsidR="002F00A9" w:rsidRDefault="002F00A9" w:rsidP="002F00A9">
      <w:pPr>
        <w:pStyle w:val="ConsPlusNormal"/>
        <w:ind w:firstLine="709"/>
        <w:jc w:val="both"/>
      </w:pPr>
    </w:p>
    <w:p w:rsidR="002F00A9" w:rsidRDefault="002F00A9" w:rsidP="002F00A9">
      <w:pPr>
        <w:pStyle w:val="ConsPlusNormal"/>
        <w:ind w:firstLine="709"/>
        <w:jc w:val="both"/>
      </w:pPr>
      <w:r>
        <w:t xml:space="preserve">1. Настоящее Положение о муниципальной казне (далее - Положение) разработано в соответствии с </w:t>
      </w:r>
      <w:r w:rsidR="005C11FB" w:rsidRPr="005C11FB">
        <w:t>Гражданским кодексом Российской Федерации, Федеральным законом от 06 октября 2003 г. №131-ФЗ «Об общих принципах организации местного самоуправления в Российской Федерации», Законом Ставропольского края от 30 мая 2023 г. № 46-кз «О наделении Ипатовского городского округа Ставропольского края статусом муниципального округа»</w:t>
      </w:r>
      <w:r>
        <w:t xml:space="preserve">, Уставом Ипатовского </w:t>
      </w:r>
      <w:r w:rsidRPr="002F00A9">
        <w:t xml:space="preserve">муниципального </w:t>
      </w:r>
      <w:r>
        <w:t>округа Ставропольского края.</w:t>
      </w:r>
    </w:p>
    <w:p w:rsidR="002F00A9" w:rsidRDefault="002F00A9" w:rsidP="002F00A9">
      <w:pPr>
        <w:pStyle w:val="ConsPlusNormal"/>
        <w:ind w:firstLine="709"/>
        <w:jc w:val="both"/>
      </w:pPr>
      <w:r>
        <w:t xml:space="preserve">2. Настоящее Положение </w:t>
      </w:r>
      <w:r w:rsidRPr="002F00A9">
        <w:t>определяет общие принципы, цели, задачи в области управления и распоряжения муниципальным имуществом, составляющим муниципальную казну</w:t>
      </w:r>
      <w:r>
        <w:t xml:space="preserve"> Ипатовского муниципального округа Ставропольского края</w:t>
      </w:r>
      <w:r w:rsidR="00175955">
        <w:t xml:space="preserve"> (</w:t>
      </w:r>
      <w:r w:rsidR="005C11FB">
        <w:t>далее – муниципальная казна</w:t>
      </w:r>
      <w:r w:rsidR="00175955">
        <w:t>)</w:t>
      </w:r>
      <w:r>
        <w:t>.</w:t>
      </w:r>
    </w:p>
    <w:p w:rsidR="002F00A9" w:rsidRDefault="00175955" w:rsidP="002F00A9">
      <w:pPr>
        <w:pStyle w:val="ConsPlusNormal"/>
        <w:ind w:firstLine="709"/>
        <w:jc w:val="both"/>
      </w:pPr>
      <w:r>
        <w:t>3</w:t>
      </w:r>
      <w:r w:rsidR="002F00A9">
        <w:t xml:space="preserve">. Имущество, входящее в состав муниципальной казны принадлежит на праве собственности Ипатовскому </w:t>
      </w:r>
      <w:r>
        <w:t>муниципальному</w:t>
      </w:r>
      <w:r w:rsidR="002F00A9">
        <w:t xml:space="preserve"> округу</w:t>
      </w:r>
      <w:r w:rsidR="002F0492" w:rsidRPr="002F0492">
        <w:rPr>
          <w:sz w:val="20"/>
        </w:rPr>
        <w:t xml:space="preserve"> </w:t>
      </w:r>
      <w:r w:rsidR="002F0492" w:rsidRPr="002F0492">
        <w:t>Ставропольского края</w:t>
      </w:r>
      <w:r w:rsidR="005C11FB">
        <w:t xml:space="preserve"> (далее – Ипатовский муниципальный округ)</w:t>
      </w:r>
      <w:r w:rsidR="002F00A9">
        <w:t>.</w:t>
      </w:r>
    </w:p>
    <w:p w:rsidR="002F00A9" w:rsidRDefault="002F00A9" w:rsidP="002F00A9">
      <w:pPr>
        <w:pStyle w:val="ConsPlusNormal"/>
        <w:ind w:firstLine="709"/>
        <w:jc w:val="both"/>
      </w:pPr>
      <w:r>
        <w:t xml:space="preserve">5. Учет, оформление и государственную регистрацию права собственности на имущество, входящее в состав муниципальной казны, осуществляет отдел имущественных и земельных отношений администрации Ипатовского </w:t>
      </w:r>
      <w:r w:rsidR="00175955">
        <w:t>муниципального</w:t>
      </w:r>
      <w:r>
        <w:t xml:space="preserve"> округа </w:t>
      </w:r>
      <w:r w:rsidR="005C11FB" w:rsidRPr="005C11FB">
        <w:t xml:space="preserve">Ставропольского края </w:t>
      </w:r>
      <w:r w:rsidR="005C11FB">
        <w:t xml:space="preserve">(далее – Отдел) </w:t>
      </w:r>
      <w:r>
        <w:t xml:space="preserve">в порядке, установленном действующим законодательством Российской Федерации, Ставропольского края, настоящим Положением, иными актами органов местного самоуправления Ипатовского </w:t>
      </w:r>
      <w:r w:rsidR="002F0492">
        <w:t>муниципального</w:t>
      </w:r>
      <w:r>
        <w:t xml:space="preserve"> округа, и осуществляется за счет средств бюджета Ипатовского </w:t>
      </w:r>
      <w:r w:rsidR="002F0492" w:rsidRPr="002F0492">
        <w:t xml:space="preserve">муниципального </w:t>
      </w:r>
      <w:r>
        <w:t>округа.</w:t>
      </w:r>
    </w:p>
    <w:p w:rsidR="00175955" w:rsidRDefault="00175955" w:rsidP="00175955">
      <w:pPr>
        <w:pStyle w:val="ConsPlusNormal"/>
        <w:ind w:firstLine="709"/>
        <w:jc w:val="both"/>
      </w:pPr>
    </w:p>
    <w:p w:rsidR="00175955" w:rsidRDefault="00175955" w:rsidP="00175955">
      <w:pPr>
        <w:pStyle w:val="ConsPlusNormal"/>
        <w:ind w:firstLine="709"/>
        <w:jc w:val="center"/>
      </w:pPr>
      <w:r>
        <w:t>Статья 2. Цели и задачи управления имуществом муниципальной казны</w:t>
      </w:r>
    </w:p>
    <w:p w:rsidR="00175955" w:rsidRDefault="00175955" w:rsidP="00175955">
      <w:pPr>
        <w:pStyle w:val="ConsPlusNormal"/>
        <w:ind w:firstLine="709"/>
        <w:jc w:val="both"/>
      </w:pPr>
    </w:p>
    <w:p w:rsidR="00175955" w:rsidRDefault="00175955" w:rsidP="00175955">
      <w:pPr>
        <w:pStyle w:val="ConsPlusNormal"/>
        <w:ind w:firstLine="709"/>
        <w:jc w:val="both"/>
      </w:pPr>
      <w:r>
        <w:t>1. Целями управления и распоряжения имуществом, муниципальной казны являются:</w:t>
      </w:r>
    </w:p>
    <w:p w:rsidR="00175955" w:rsidRDefault="00175955" w:rsidP="00175955">
      <w:pPr>
        <w:pStyle w:val="ConsPlusNormal"/>
        <w:ind w:firstLine="709"/>
        <w:jc w:val="both"/>
      </w:pPr>
      <w:r>
        <w:t xml:space="preserve">1) получение доходов в бюджет Ипатовского </w:t>
      </w:r>
      <w:r w:rsidR="006B772B" w:rsidRPr="006B772B">
        <w:t xml:space="preserve">муниципальному </w:t>
      </w:r>
      <w:r>
        <w:t>округа от ее использования;</w:t>
      </w:r>
    </w:p>
    <w:p w:rsidR="00175955" w:rsidRDefault="00175955" w:rsidP="00175955">
      <w:pPr>
        <w:pStyle w:val="ConsPlusNormal"/>
        <w:ind w:firstLine="709"/>
        <w:jc w:val="both"/>
      </w:pPr>
      <w:r>
        <w:t xml:space="preserve">2) привлечение инвестиций и стимулирование предпринимательской активности на территории Ипатовского </w:t>
      </w:r>
      <w:r w:rsidR="005C11FB">
        <w:t>муниципального</w:t>
      </w:r>
      <w:r>
        <w:t xml:space="preserve"> округа;</w:t>
      </w:r>
    </w:p>
    <w:p w:rsidR="00175955" w:rsidRDefault="00175955" w:rsidP="00175955">
      <w:pPr>
        <w:pStyle w:val="ConsPlusNormal"/>
        <w:ind w:firstLine="709"/>
        <w:jc w:val="both"/>
      </w:pPr>
      <w:r>
        <w:t xml:space="preserve">3) обеспечение обязательств Ипатовского </w:t>
      </w:r>
      <w:r w:rsidR="006B772B" w:rsidRPr="006B772B">
        <w:t xml:space="preserve">муниципальному </w:t>
      </w:r>
      <w:r>
        <w:t>округа по гражданско-правовым сделкам;</w:t>
      </w:r>
    </w:p>
    <w:p w:rsidR="00175955" w:rsidRDefault="00175955" w:rsidP="00175955">
      <w:pPr>
        <w:pStyle w:val="ConsPlusNormal"/>
        <w:ind w:firstLine="709"/>
        <w:jc w:val="both"/>
      </w:pPr>
      <w:r>
        <w:t>4) содействие ее сохранению и воспроизводству.</w:t>
      </w:r>
    </w:p>
    <w:p w:rsidR="00175955" w:rsidRDefault="00175955" w:rsidP="00175955">
      <w:pPr>
        <w:pStyle w:val="ConsPlusNormal"/>
        <w:ind w:firstLine="709"/>
        <w:jc w:val="both"/>
      </w:pPr>
      <w:r>
        <w:t xml:space="preserve">2. Для реализации целей, перечисленных в статье 1 настоящего Положения при </w:t>
      </w:r>
      <w:r>
        <w:lastRenderedPageBreak/>
        <w:t>управлении и распоряжении муниципальной казной решаются следующие задачи:</w:t>
      </w:r>
    </w:p>
    <w:p w:rsidR="00175955" w:rsidRDefault="00175955" w:rsidP="00175955">
      <w:pPr>
        <w:pStyle w:val="ConsPlusNormal"/>
        <w:ind w:firstLine="709"/>
        <w:jc w:val="both"/>
      </w:pPr>
      <w:r>
        <w:t>1) пообъектный, полный и системный учет имущества, входящего в состав муниципальной казны, своевременное отражение его движения;</w:t>
      </w:r>
    </w:p>
    <w:p w:rsidR="00175955" w:rsidRDefault="00175955" w:rsidP="00175955">
      <w:pPr>
        <w:pStyle w:val="ConsPlusNormal"/>
        <w:ind w:firstLine="709"/>
        <w:jc w:val="both"/>
      </w:pPr>
      <w:r>
        <w:t xml:space="preserve">2) сохранение и приумножение в составе муниципальной казны имущества, управление и распоряжение которым обеспечивает привлечение в доход бюджета Ипатовского </w:t>
      </w:r>
      <w:r w:rsidR="005C11FB" w:rsidRPr="005C11FB">
        <w:t xml:space="preserve">муниципального </w:t>
      </w:r>
      <w:r>
        <w:t xml:space="preserve">округа дополнительных денежных средств, а также сохранение в составе муниципальной казны имущества, необходимого для обеспечения общественных потребностей населения Ипатовского </w:t>
      </w:r>
      <w:r w:rsidR="006B772B" w:rsidRPr="006B772B">
        <w:t xml:space="preserve">муниципальному </w:t>
      </w:r>
      <w:r>
        <w:t>округа;</w:t>
      </w:r>
    </w:p>
    <w:p w:rsidR="00175955" w:rsidRDefault="00175955" w:rsidP="00175955">
      <w:pPr>
        <w:pStyle w:val="ConsPlusNormal"/>
        <w:ind w:firstLine="709"/>
        <w:jc w:val="both"/>
      </w:pPr>
      <w:r>
        <w:t>3) выявление и применение наиболее эффективных способов использования муниципального имущества, входящего в состав муниципальной казны;</w:t>
      </w:r>
    </w:p>
    <w:p w:rsidR="00175955" w:rsidRDefault="00175955" w:rsidP="00175955">
      <w:pPr>
        <w:pStyle w:val="ConsPlusNormal"/>
        <w:ind w:firstLine="709"/>
        <w:jc w:val="both"/>
      </w:pPr>
      <w:r>
        <w:t>4) формирование информационной базы данных (на бумажном и электронном носителях), содержащей достоверные сведения о составе имущества муниципальной казны, техническом состоянии, стоимостных и иных характеристиках;</w:t>
      </w:r>
    </w:p>
    <w:p w:rsidR="002C57AE" w:rsidRDefault="00175955" w:rsidP="00175955">
      <w:pPr>
        <w:pStyle w:val="ConsPlusNormal"/>
        <w:ind w:firstLine="709"/>
        <w:jc w:val="both"/>
      </w:pPr>
      <w:r>
        <w:t>5) контроль за сохранностью и использованием муниципального имущества, входящего в состав муниципальной казны по целевому назначению.</w:t>
      </w:r>
    </w:p>
    <w:p w:rsidR="002C57AE" w:rsidRDefault="002C57AE" w:rsidP="002C57AE">
      <w:pPr>
        <w:pStyle w:val="ConsPlusNormal"/>
        <w:ind w:firstLine="709"/>
        <w:jc w:val="both"/>
      </w:pPr>
    </w:p>
    <w:p w:rsidR="00175955" w:rsidRDefault="00175955" w:rsidP="00175955">
      <w:pPr>
        <w:pStyle w:val="ConsPlusNormal"/>
        <w:ind w:firstLine="709"/>
        <w:jc w:val="center"/>
      </w:pPr>
      <w:r>
        <w:t>Статья 3. Состав и источники образования имущества муниципальной казны</w:t>
      </w:r>
    </w:p>
    <w:p w:rsidR="00175955" w:rsidRDefault="00175955" w:rsidP="00175955">
      <w:pPr>
        <w:pStyle w:val="ConsPlusNormal"/>
        <w:ind w:firstLine="709"/>
        <w:jc w:val="both"/>
      </w:pPr>
    </w:p>
    <w:p w:rsidR="00175955" w:rsidRDefault="00175955" w:rsidP="00175955">
      <w:pPr>
        <w:pStyle w:val="ConsPlusNormal"/>
        <w:ind w:firstLine="709"/>
        <w:jc w:val="both"/>
      </w:pPr>
      <w:r>
        <w:t xml:space="preserve">1. В состав имущества муниципальной казны входит следующее имущество, находящееся в муниципальной собственности Ипатовского </w:t>
      </w:r>
      <w:r w:rsidR="006B772B" w:rsidRPr="006B772B">
        <w:t xml:space="preserve">муниципальному </w:t>
      </w:r>
      <w:r>
        <w:t>округа, не закрепленное за муниципальными унитарными предприятиями на праве хозяйственного ведения и муниципальными учреждениями на праве оперативного управления:</w:t>
      </w:r>
    </w:p>
    <w:p w:rsidR="00175955" w:rsidRDefault="00175955" w:rsidP="00175955">
      <w:pPr>
        <w:pStyle w:val="ConsPlusNormal"/>
        <w:ind w:firstLine="709"/>
        <w:jc w:val="both"/>
      </w:pPr>
      <w:r>
        <w:t>1) недвижимое имущество, в том числе здания, сооружения, жилые и нежилые помещения;</w:t>
      </w:r>
    </w:p>
    <w:p w:rsidR="00175955" w:rsidRDefault="00175955" w:rsidP="00175955">
      <w:pPr>
        <w:pStyle w:val="ConsPlusNormal"/>
        <w:ind w:firstLine="709"/>
        <w:jc w:val="both"/>
      </w:pPr>
      <w:r>
        <w:t xml:space="preserve">2) земельные участки, находящиеся в муниципальной собственности Ипатовского </w:t>
      </w:r>
      <w:r w:rsidR="005C11FB" w:rsidRPr="005C11FB">
        <w:t xml:space="preserve">муниципального </w:t>
      </w:r>
      <w:r>
        <w:t>округа;</w:t>
      </w:r>
    </w:p>
    <w:p w:rsidR="00175955" w:rsidRDefault="00175955" w:rsidP="00175955">
      <w:pPr>
        <w:pStyle w:val="ConsPlusNormal"/>
        <w:ind w:firstLine="709"/>
        <w:jc w:val="both"/>
      </w:pPr>
      <w:r>
        <w:t>3) движимое имущество, в том числе ценные бумаги, доли в уставном капитале хозяйственных обществ;</w:t>
      </w:r>
    </w:p>
    <w:p w:rsidR="00175955" w:rsidRDefault="00175955" w:rsidP="00175955">
      <w:pPr>
        <w:pStyle w:val="ConsPlusNormal"/>
        <w:ind w:firstLine="709"/>
        <w:jc w:val="both"/>
      </w:pPr>
      <w:r>
        <w:t>4) архивные фонды и архивные документы;</w:t>
      </w:r>
    </w:p>
    <w:p w:rsidR="00175955" w:rsidRDefault="00175955" w:rsidP="00175955">
      <w:pPr>
        <w:pStyle w:val="ConsPlusNormal"/>
        <w:ind w:firstLine="709"/>
        <w:jc w:val="both"/>
      </w:pPr>
      <w:r>
        <w:t>5) программные продукты и информационные базы данных;</w:t>
      </w:r>
    </w:p>
    <w:p w:rsidR="00175955" w:rsidRDefault="00175955" w:rsidP="00175955">
      <w:pPr>
        <w:pStyle w:val="ConsPlusNormal"/>
        <w:ind w:firstLine="709"/>
        <w:jc w:val="both"/>
      </w:pPr>
      <w:r>
        <w:t>6) иное имущество.</w:t>
      </w:r>
    </w:p>
    <w:p w:rsidR="00175955" w:rsidRDefault="00175955" w:rsidP="00175955">
      <w:pPr>
        <w:pStyle w:val="ConsPlusNormal"/>
        <w:ind w:firstLine="709"/>
        <w:jc w:val="both"/>
      </w:pPr>
      <w:r>
        <w:t>2. Основаниями отнесения объектов муниципального имущества к муниципальной казне являются:</w:t>
      </w:r>
    </w:p>
    <w:p w:rsidR="00175955" w:rsidRDefault="00175955" w:rsidP="00175955">
      <w:pPr>
        <w:pStyle w:val="ConsPlusNormal"/>
        <w:ind w:firstLine="709"/>
        <w:jc w:val="both"/>
      </w:pPr>
      <w:r>
        <w:t>1) передача объектов государственной собственности в муниципальную собственность;</w:t>
      </w:r>
    </w:p>
    <w:p w:rsidR="00175955" w:rsidRDefault="00175955" w:rsidP="00175955">
      <w:pPr>
        <w:pStyle w:val="ConsPlusNormal"/>
        <w:ind w:firstLine="709"/>
        <w:jc w:val="both"/>
      </w:pPr>
      <w:r>
        <w:t xml:space="preserve">2) передача объектов муниципальной собственности иных муниципальных образований в муниципальную собственность Ипатовского </w:t>
      </w:r>
      <w:r w:rsidR="006B772B" w:rsidRPr="006B772B">
        <w:t xml:space="preserve">муниципальному </w:t>
      </w:r>
      <w:r>
        <w:t>округа Ставропольского края;</w:t>
      </w:r>
    </w:p>
    <w:p w:rsidR="00175955" w:rsidRDefault="00175955" w:rsidP="00175955">
      <w:pPr>
        <w:pStyle w:val="ConsPlusNormal"/>
        <w:ind w:firstLine="709"/>
        <w:jc w:val="both"/>
      </w:pPr>
      <w:r>
        <w:t xml:space="preserve">3) создание новых объектов за счет средств бюджета Ипатовского </w:t>
      </w:r>
      <w:r w:rsidR="006B772B" w:rsidRPr="006B772B">
        <w:t xml:space="preserve">муниципальному </w:t>
      </w:r>
      <w:r>
        <w:t>округа;</w:t>
      </w:r>
    </w:p>
    <w:p w:rsidR="00175955" w:rsidRDefault="00175955" w:rsidP="00175955">
      <w:pPr>
        <w:pStyle w:val="ConsPlusNormal"/>
        <w:ind w:firstLine="709"/>
        <w:jc w:val="both"/>
      </w:pPr>
      <w:r>
        <w:t xml:space="preserve">4) участие Ипатовского </w:t>
      </w:r>
      <w:r w:rsidR="006B772B" w:rsidRPr="006B772B">
        <w:t xml:space="preserve">муниципальному </w:t>
      </w:r>
      <w:r>
        <w:t>округа в образовании имущества хозяйственных обществ;</w:t>
      </w:r>
    </w:p>
    <w:p w:rsidR="00175955" w:rsidRDefault="00175955" w:rsidP="00175955">
      <w:pPr>
        <w:pStyle w:val="ConsPlusNormal"/>
        <w:ind w:firstLine="709"/>
        <w:jc w:val="both"/>
      </w:pPr>
      <w:r>
        <w:t>5) приобретение в муниципальную собственность имущества в порядке, установленном гражданским законодательством;</w:t>
      </w:r>
    </w:p>
    <w:p w:rsidR="00175955" w:rsidRDefault="00175955" w:rsidP="00175955">
      <w:pPr>
        <w:pStyle w:val="ConsPlusNormal"/>
        <w:ind w:firstLine="709"/>
        <w:jc w:val="both"/>
      </w:pPr>
      <w:r>
        <w:t>6) создание или приобретение имущественных объектов за счет средств бюджета Ипатовского городского округа, в том числе бюджетных инвестиций;</w:t>
      </w:r>
    </w:p>
    <w:p w:rsidR="00175955" w:rsidRDefault="00175955" w:rsidP="00175955">
      <w:pPr>
        <w:pStyle w:val="ConsPlusNormal"/>
        <w:ind w:firstLine="709"/>
        <w:jc w:val="both"/>
      </w:pPr>
      <w:r>
        <w:lastRenderedPageBreak/>
        <w:t>7) пожертвования физических и юридических лиц;</w:t>
      </w:r>
    </w:p>
    <w:p w:rsidR="00175955" w:rsidRDefault="00175955" w:rsidP="00175955">
      <w:pPr>
        <w:pStyle w:val="ConsPlusNormal"/>
        <w:ind w:firstLine="709"/>
        <w:jc w:val="both"/>
      </w:pPr>
      <w:r>
        <w:t>8) изъятие излишнего, неиспользуемого или используемого не по назначению муниципального имущества, закрепленного за муниципальным учреждением на праве оперативного управления;</w:t>
      </w:r>
    </w:p>
    <w:p w:rsidR="00175955" w:rsidRDefault="00175955" w:rsidP="00175955">
      <w:pPr>
        <w:pStyle w:val="ConsPlusNormal"/>
        <w:ind w:firstLine="709"/>
        <w:jc w:val="both"/>
      </w:pPr>
      <w:r>
        <w:t xml:space="preserve">9) поступление в собственность Ипатовского </w:t>
      </w:r>
      <w:r w:rsidR="006B772B" w:rsidRPr="006B772B">
        <w:t xml:space="preserve">муниципальному </w:t>
      </w:r>
      <w:r>
        <w:t>округа в иных случаях, предусмотренных законодательством Российской Федерации, Ставропольского края.</w:t>
      </w:r>
    </w:p>
    <w:p w:rsidR="00175955" w:rsidRDefault="00175955" w:rsidP="00175955">
      <w:pPr>
        <w:pStyle w:val="ConsPlusNormal"/>
        <w:ind w:firstLine="709"/>
        <w:jc w:val="both"/>
      </w:pPr>
      <w:r>
        <w:t xml:space="preserve">3. Перечень имущества, включаемого в муниципальную казну, утверждается постановлением администрации Ипатовского </w:t>
      </w:r>
      <w:r w:rsidR="006B772B" w:rsidRPr="006B772B">
        <w:t>муниципально</w:t>
      </w:r>
      <w:r w:rsidR="002F0492">
        <w:t>го</w:t>
      </w:r>
      <w:r w:rsidR="006B772B" w:rsidRPr="006B772B">
        <w:t xml:space="preserve"> </w:t>
      </w:r>
      <w:r>
        <w:t>округа</w:t>
      </w:r>
      <w:r w:rsidR="002F0492">
        <w:t xml:space="preserve"> Ставропольского края (далее – постановление администрации Ипатовского муниципального округа)</w:t>
      </w:r>
      <w:r>
        <w:t>.</w:t>
      </w:r>
    </w:p>
    <w:p w:rsidR="002F0492" w:rsidRPr="002F0492" w:rsidRDefault="002F0492" w:rsidP="002F0492">
      <w:pPr>
        <w:pStyle w:val="ConsPlusNormal"/>
        <w:ind w:firstLine="709"/>
        <w:jc w:val="both"/>
      </w:pPr>
      <w:r w:rsidRPr="002F0492">
        <w:t xml:space="preserve">Изменения в перечень имущества, включенного в состав муниципальной казны, вносятся администрацией Ипатовского муниципального округа </w:t>
      </w:r>
      <w:r w:rsidR="00B16BC0">
        <w:t>на основании предложений О</w:t>
      </w:r>
      <w:r w:rsidRPr="002F0492">
        <w:t>тдела.</w:t>
      </w:r>
    </w:p>
    <w:p w:rsidR="00E14821" w:rsidRDefault="00E14821" w:rsidP="00E5781C">
      <w:pPr>
        <w:pStyle w:val="ConsPlusNormal"/>
        <w:outlineLvl w:val="1"/>
      </w:pPr>
    </w:p>
    <w:p w:rsidR="006B772B" w:rsidRPr="006B772B" w:rsidRDefault="006B772B" w:rsidP="006B772B">
      <w:pPr>
        <w:widowControl/>
        <w:ind w:firstLine="540"/>
        <w:jc w:val="center"/>
        <w:outlineLvl w:val="0"/>
        <w:rPr>
          <w:rFonts w:eastAsia="Calibri"/>
          <w:bCs/>
          <w:sz w:val="28"/>
          <w:szCs w:val="28"/>
        </w:rPr>
      </w:pPr>
      <w:r w:rsidRPr="006B772B">
        <w:rPr>
          <w:rFonts w:eastAsia="Calibri"/>
          <w:bCs/>
          <w:sz w:val="28"/>
          <w:szCs w:val="28"/>
        </w:rPr>
        <w:t>Статья 4. Исключение имущества из состава муниципальной казны</w:t>
      </w:r>
    </w:p>
    <w:p w:rsidR="006B772B" w:rsidRPr="006B772B" w:rsidRDefault="006B772B" w:rsidP="006B772B">
      <w:pPr>
        <w:widowControl/>
        <w:jc w:val="both"/>
        <w:rPr>
          <w:rFonts w:eastAsia="Calibri"/>
          <w:bCs/>
          <w:sz w:val="28"/>
          <w:szCs w:val="28"/>
        </w:rPr>
      </w:pPr>
    </w:p>
    <w:p w:rsidR="006B772B" w:rsidRPr="006B772B" w:rsidRDefault="006B772B" w:rsidP="006B772B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 w:rsidRPr="006B772B">
        <w:rPr>
          <w:rFonts w:eastAsia="Calibri"/>
          <w:bCs/>
          <w:sz w:val="28"/>
          <w:szCs w:val="28"/>
        </w:rPr>
        <w:t>1. Исключение имущества из состава муниципальной казны происходит в следующих случаях:</w:t>
      </w:r>
    </w:p>
    <w:p w:rsidR="006B772B" w:rsidRPr="006B772B" w:rsidRDefault="006B772B" w:rsidP="006B772B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 w:rsidRPr="006B772B">
        <w:rPr>
          <w:rFonts w:eastAsia="Calibri"/>
          <w:bCs/>
          <w:sz w:val="28"/>
          <w:szCs w:val="28"/>
        </w:rPr>
        <w:t>1) закрепление на праве хозяйственного ведения, оперативного управления за муниципальными унитарными предприятиями и муниципальными учреждениями;</w:t>
      </w:r>
    </w:p>
    <w:p w:rsidR="006B772B" w:rsidRPr="006B772B" w:rsidRDefault="006B772B" w:rsidP="006B772B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 w:rsidRPr="006B772B">
        <w:rPr>
          <w:rFonts w:eastAsia="Calibri"/>
          <w:bCs/>
          <w:sz w:val="28"/>
          <w:szCs w:val="28"/>
        </w:rPr>
        <w:t>2) отчуждение (в том числе путем приватизации, передачи в государственную собственность);</w:t>
      </w:r>
    </w:p>
    <w:p w:rsidR="006B772B" w:rsidRPr="006B772B" w:rsidRDefault="006B772B" w:rsidP="006B772B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 w:rsidRPr="006B772B">
        <w:rPr>
          <w:rFonts w:eastAsia="Calibri"/>
          <w:bCs/>
          <w:sz w:val="28"/>
          <w:szCs w:val="28"/>
        </w:rPr>
        <w:t>3) списания;</w:t>
      </w:r>
    </w:p>
    <w:p w:rsidR="006B772B" w:rsidRPr="006B772B" w:rsidRDefault="006B772B" w:rsidP="006B772B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 w:rsidRPr="006B772B">
        <w:rPr>
          <w:rFonts w:eastAsia="Calibri"/>
          <w:bCs/>
          <w:sz w:val="28"/>
          <w:szCs w:val="28"/>
        </w:rPr>
        <w:t>4) в иных случаях, предусмотренных действующим законодательством Российской Федерации, Ставропольского края и нормативными актами органов местного самоуправления Ипатовского муниципальному округа.</w:t>
      </w:r>
    </w:p>
    <w:p w:rsidR="006B772B" w:rsidRPr="006B772B" w:rsidRDefault="006B772B" w:rsidP="006B772B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 w:rsidRPr="006B772B">
        <w:rPr>
          <w:rFonts w:eastAsia="Calibri"/>
          <w:bCs/>
          <w:sz w:val="28"/>
          <w:szCs w:val="28"/>
        </w:rPr>
        <w:t>2. Основанием для исключения имущества из состава муниципальной казны является постановление администрации Ипатовского муниципальному округа.</w:t>
      </w:r>
    </w:p>
    <w:p w:rsidR="006B772B" w:rsidRPr="006B772B" w:rsidRDefault="006B772B" w:rsidP="006B772B">
      <w:pPr>
        <w:widowControl/>
        <w:jc w:val="both"/>
        <w:rPr>
          <w:rFonts w:eastAsia="Calibri"/>
          <w:bCs/>
          <w:sz w:val="28"/>
          <w:szCs w:val="28"/>
        </w:rPr>
      </w:pPr>
    </w:p>
    <w:p w:rsidR="006B772B" w:rsidRPr="006B772B" w:rsidRDefault="006B772B" w:rsidP="006B772B">
      <w:pPr>
        <w:widowControl/>
        <w:ind w:firstLine="540"/>
        <w:jc w:val="center"/>
        <w:outlineLvl w:val="0"/>
        <w:rPr>
          <w:rFonts w:eastAsia="Calibri"/>
          <w:bCs/>
          <w:sz w:val="28"/>
          <w:szCs w:val="28"/>
        </w:rPr>
      </w:pPr>
      <w:r w:rsidRPr="006B772B">
        <w:rPr>
          <w:rFonts w:eastAsia="Calibri"/>
          <w:bCs/>
          <w:sz w:val="28"/>
          <w:szCs w:val="28"/>
        </w:rPr>
        <w:t>Статья 5. Порядок учета, контроль за сохранностью и целевым использованием имущества муниципальной казны</w:t>
      </w:r>
    </w:p>
    <w:p w:rsidR="006B772B" w:rsidRPr="006B772B" w:rsidRDefault="006B772B" w:rsidP="006B772B">
      <w:pPr>
        <w:widowControl/>
        <w:jc w:val="both"/>
        <w:rPr>
          <w:rFonts w:eastAsia="Calibri"/>
          <w:bCs/>
          <w:sz w:val="28"/>
          <w:szCs w:val="28"/>
        </w:rPr>
      </w:pPr>
    </w:p>
    <w:p w:rsidR="006B772B" w:rsidRPr="006B772B" w:rsidRDefault="00A35C47" w:rsidP="006B772B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</w:t>
      </w:r>
      <w:r w:rsidR="006B772B" w:rsidRPr="006B772B">
        <w:rPr>
          <w:rFonts w:eastAsia="Calibri"/>
          <w:bCs/>
          <w:sz w:val="28"/>
          <w:szCs w:val="28"/>
        </w:rPr>
        <w:t xml:space="preserve">. </w:t>
      </w:r>
      <w:r>
        <w:rPr>
          <w:rFonts w:eastAsia="Calibri"/>
          <w:bCs/>
          <w:sz w:val="28"/>
          <w:szCs w:val="28"/>
        </w:rPr>
        <w:t>Учет, к</w:t>
      </w:r>
      <w:r w:rsidR="006B772B" w:rsidRPr="006B772B">
        <w:rPr>
          <w:rFonts w:eastAsia="Calibri"/>
          <w:bCs/>
          <w:sz w:val="28"/>
          <w:szCs w:val="28"/>
        </w:rPr>
        <w:t>онтроль за сохранностью и целевым использованием объектов, входящих в состав муниципальной казны, переданных в пользование юридическим и физическим лицам, а также привлечение этих лиц к ответственности за ненадлежащее использование переданных объектов, осуществляет Отдел в рамках своей компетенции и в соответствии с условиями заключенных договоров о передаче объектов муниципальной казны.</w:t>
      </w:r>
    </w:p>
    <w:p w:rsidR="006B772B" w:rsidRPr="006B772B" w:rsidRDefault="006B772B" w:rsidP="006B772B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 w:rsidRPr="006B772B">
        <w:rPr>
          <w:rFonts w:eastAsia="Calibri"/>
          <w:bCs/>
          <w:sz w:val="28"/>
          <w:szCs w:val="28"/>
        </w:rPr>
        <w:t>3. Обязанность по содержанию и обеспечению сохранности объектов муниципальной казны, переданных по договорам (аренды, безвозмездного пользования) юридическим и (или) физическим лицам, а также риск случайной гибели ложатся на пользователя имущества в соответствии с заключенным договором.</w:t>
      </w:r>
    </w:p>
    <w:p w:rsidR="006B772B" w:rsidRPr="006B772B" w:rsidRDefault="006B772B" w:rsidP="006B772B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 w:rsidRPr="006B772B">
        <w:rPr>
          <w:rFonts w:eastAsia="Calibri"/>
          <w:bCs/>
          <w:sz w:val="28"/>
          <w:szCs w:val="28"/>
        </w:rPr>
        <w:t>4. В ходе контроля Отдел осуществляет проверки состояния переданных объектов муниципальной казны и соблюдения условий заключенных договоров.</w:t>
      </w:r>
    </w:p>
    <w:p w:rsidR="006B772B" w:rsidRPr="006B772B" w:rsidRDefault="006B772B" w:rsidP="006B772B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 w:rsidRPr="006B772B">
        <w:rPr>
          <w:rFonts w:eastAsia="Calibri"/>
          <w:bCs/>
          <w:sz w:val="28"/>
          <w:szCs w:val="28"/>
        </w:rPr>
        <w:t xml:space="preserve">5. В период, когда имущество, входящее в состав муниципальной казны, не обременено договорными обязательствами, риск его случайной гибели ложится на Ипатовский муниципальному округ, а обязанности по его содержанию выполняет </w:t>
      </w:r>
      <w:r w:rsidRPr="006B772B">
        <w:rPr>
          <w:rFonts w:eastAsia="Calibri"/>
          <w:bCs/>
          <w:sz w:val="28"/>
          <w:szCs w:val="28"/>
        </w:rPr>
        <w:lastRenderedPageBreak/>
        <w:t>Отдел в рамках своей компетенции и за счет средств бюджета Ипатовского муниципально</w:t>
      </w:r>
      <w:r w:rsidR="00A35C47">
        <w:rPr>
          <w:rFonts w:eastAsia="Calibri"/>
          <w:bCs/>
          <w:sz w:val="28"/>
          <w:szCs w:val="28"/>
        </w:rPr>
        <w:t>го</w:t>
      </w:r>
      <w:r w:rsidRPr="006B772B">
        <w:rPr>
          <w:rFonts w:eastAsia="Calibri"/>
          <w:bCs/>
          <w:sz w:val="28"/>
          <w:szCs w:val="28"/>
        </w:rPr>
        <w:t xml:space="preserve"> округа.</w:t>
      </w:r>
    </w:p>
    <w:p w:rsidR="006B772B" w:rsidRPr="006B772B" w:rsidRDefault="006B772B" w:rsidP="006B772B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 w:rsidRPr="006B772B">
        <w:rPr>
          <w:rFonts w:eastAsia="Calibri"/>
          <w:bCs/>
          <w:sz w:val="28"/>
          <w:szCs w:val="28"/>
        </w:rPr>
        <w:t>6. Порядок осуществления контроля за целевым использованием муниципальной казны осуществляется в соответствии с Порядк</w:t>
      </w:r>
      <w:r>
        <w:rPr>
          <w:rFonts w:eastAsia="Calibri"/>
          <w:bCs/>
          <w:sz w:val="28"/>
          <w:szCs w:val="28"/>
        </w:rPr>
        <w:t>ом</w:t>
      </w:r>
      <w:r w:rsidRPr="006B772B">
        <w:rPr>
          <w:rFonts w:eastAsia="Calibri"/>
          <w:bCs/>
          <w:sz w:val="28"/>
          <w:szCs w:val="28"/>
        </w:rPr>
        <w:t xml:space="preserve"> управления и распоряжения имущественными объектами муниципальной собственности Ипатовского муниципального округа Ставропольского края.</w:t>
      </w:r>
    </w:p>
    <w:p w:rsidR="006B772B" w:rsidRPr="006B772B" w:rsidRDefault="006B772B" w:rsidP="006B772B">
      <w:pPr>
        <w:widowControl/>
        <w:jc w:val="both"/>
        <w:rPr>
          <w:rFonts w:eastAsia="Calibri"/>
          <w:bCs/>
          <w:sz w:val="28"/>
          <w:szCs w:val="28"/>
        </w:rPr>
      </w:pPr>
    </w:p>
    <w:p w:rsidR="006B772B" w:rsidRPr="006B772B" w:rsidRDefault="006B772B" w:rsidP="006B772B">
      <w:pPr>
        <w:widowControl/>
        <w:ind w:firstLine="540"/>
        <w:jc w:val="center"/>
        <w:outlineLvl w:val="0"/>
        <w:rPr>
          <w:rFonts w:eastAsia="Calibri"/>
          <w:bCs/>
          <w:sz w:val="28"/>
          <w:szCs w:val="28"/>
        </w:rPr>
      </w:pPr>
      <w:r w:rsidRPr="006B772B">
        <w:rPr>
          <w:rFonts w:eastAsia="Calibri"/>
          <w:bCs/>
          <w:sz w:val="28"/>
          <w:szCs w:val="28"/>
        </w:rPr>
        <w:t>Статья 6. Распоряжение объектами муниципальной казны</w:t>
      </w:r>
    </w:p>
    <w:p w:rsidR="006B772B" w:rsidRPr="006B772B" w:rsidRDefault="006B772B" w:rsidP="006B772B">
      <w:pPr>
        <w:widowControl/>
        <w:jc w:val="both"/>
        <w:rPr>
          <w:rFonts w:eastAsia="Calibri"/>
          <w:bCs/>
          <w:sz w:val="28"/>
          <w:szCs w:val="28"/>
        </w:rPr>
      </w:pPr>
    </w:p>
    <w:p w:rsidR="006B772B" w:rsidRPr="006B772B" w:rsidRDefault="006B772B" w:rsidP="006B772B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 w:rsidRPr="006B772B">
        <w:rPr>
          <w:rFonts w:eastAsia="Calibri"/>
          <w:bCs/>
          <w:sz w:val="28"/>
          <w:szCs w:val="28"/>
        </w:rPr>
        <w:t>1. Распоряжение объектами муниципальной казны осуществляется в порядке, установленном настоящим Положением и другими нормативными правовыми документами органов местного самоуправления Ипатовского муниципальному округа в пределах, установленных действующим законодательством Российской Федерации.</w:t>
      </w:r>
    </w:p>
    <w:p w:rsidR="006B772B" w:rsidRPr="006B772B" w:rsidRDefault="006B772B" w:rsidP="006B772B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 w:rsidRPr="006B772B">
        <w:rPr>
          <w:rFonts w:eastAsia="Calibri"/>
          <w:bCs/>
          <w:sz w:val="28"/>
          <w:szCs w:val="28"/>
        </w:rPr>
        <w:t>2. Распоряжение объектами муниципальной казны осуществляется следующими способами:</w:t>
      </w:r>
    </w:p>
    <w:p w:rsidR="006B772B" w:rsidRPr="006B772B" w:rsidRDefault="006B772B" w:rsidP="006B772B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 w:rsidRPr="006B772B">
        <w:rPr>
          <w:rFonts w:eastAsia="Calibri"/>
          <w:bCs/>
          <w:sz w:val="28"/>
          <w:szCs w:val="28"/>
        </w:rPr>
        <w:t>предоставление в аренду;</w:t>
      </w:r>
    </w:p>
    <w:p w:rsidR="006B772B" w:rsidRPr="006B772B" w:rsidRDefault="006B772B" w:rsidP="006B772B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 w:rsidRPr="006B772B">
        <w:rPr>
          <w:rFonts w:eastAsia="Calibri"/>
          <w:bCs/>
          <w:sz w:val="28"/>
          <w:szCs w:val="28"/>
        </w:rPr>
        <w:t>передача в безвозмездное пользование;</w:t>
      </w:r>
    </w:p>
    <w:p w:rsidR="006B772B" w:rsidRPr="006B772B" w:rsidRDefault="006B772B" w:rsidP="006B772B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 w:rsidRPr="006B772B">
        <w:rPr>
          <w:rFonts w:eastAsia="Calibri"/>
          <w:bCs/>
          <w:sz w:val="28"/>
          <w:szCs w:val="28"/>
        </w:rPr>
        <w:t>передача в доверительное управление;</w:t>
      </w:r>
    </w:p>
    <w:p w:rsidR="006B772B" w:rsidRPr="006B772B" w:rsidRDefault="006B772B" w:rsidP="006B772B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 w:rsidRPr="006B772B">
        <w:rPr>
          <w:rFonts w:eastAsia="Calibri"/>
          <w:bCs/>
          <w:sz w:val="28"/>
          <w:szCs w:val="28"/>
        </w:rPr>
        <w:t>иными способами распоряжения казны в соответствии с действующим законодательством.</w:t>
      </w:r>
    </w:p>
    <w:p w:rsidR="006B772B" w:rsidRPr="006B772B" w:rsidRDefault="006B772B" w:rsidP="006B772B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 w:rsidRPr="006B772B">
        <w:rPr>
          <w:rFonts w:eastAsia="Calibri"/>
          <w:bCs/>
          <w:sz w:val="28"/>
          <w:szCs w:val="28"/>
        </w:rPr>
        <w:t>3. В аренду могут быть переданы следующие объекты муниципальной казны:</w:t>
      </w:r>
    </w:p>
    <w:p w:rsidR="006B772B" w:rsidRPr="006B772B" w:rsidRDefault="006B772B" w:rsidP="006B772B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 w:rsidRPr="006B772B">
        <w:rPr>
          <w:rFonts w:eastAsia="Calibri"/>
          <w:bCs/>
          <w:sz w:val="28"/>
          <w:szCs w:val="28"/>
        </w:rPr>
        <w:t>земельные участки;</w:t>
      </w:r>
    </w:p>
    <w:p w:rsidR="006B772B" w:rsidRPr="006B772B" w:rsidRDefault="006B772B" w:rsidP="006B772B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 w:rsidRPr="006B772B">
        <w:rPr>
          <w:rFonts w:eastAsia="Calibri"/>
          <w:bCs/>
          <w:sz w:val="28"/>
          <w:szCs w:val="28"/>
        </w:rPr>
        <w:t>нежилые здания, сооружения, помещения;</w:t>
      </w:r>
    </w:p>
    <w:p w:rsidR="006B772B" w:rsidRPr="006B772B" w:rsidRDefault="006B772B" w:rsidP="006B772B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 w:rsidRPr="006B772B">
        <w:rPr>
          <w:rFonts w:eastAsia="Calibri"/>
          <w:bCs/>
          <w:sz w:val="28"/>
          <w:szCs w:val="28"/>
        </w:rPr>
        <w:t>движимое имущество.</w:t>
      </w:r>
    </w:p>
    <w:p w:rsidR="006B772B" w:rsidRPr="006B772B" w:rsidRDefault="006B772B" w:rsidP="006B772B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 w:rsidRPr="006B772B">
        <w:rPr>
          <w:rFonts w:eastAsia="Calibri"/>
          <w:bCs/>
          <w:sz w:val="28"/>
          <w:szCs w:val="28"/>
        </w:rPr>
        <w:t>4. Управление и распоряжение муниципальными землями и другими природными ресурсами, находящимися в муниципальной собственности, осуществляется в соответствии с действующим законодательством Российской Федерации, Ставропольского края и муниципальными правовыми актами Ипатовского муниципальному округа.</w:t>
      </w:r>
    </w:p>
    <w:p w:rsidR="006B772B" w:rsidRPr="006B772B" w:rsidRDefault="006B772B" w:rsidP="006B772B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 w:rsidRPr="006B772B">
        <w:rPr>
          <w:rFonts w:eastAsia="Calibri"/>
          <w:bCs/>
          <w:sz w:val="28"/>
          <w:szCs w:val="28"/>
        </w:rPr>
        <w:t>5. Объекты муниципальной казны могут быть предоставлены в аренду юридическим лицам и гражданам Российской Федерации исходя из социально-экономических интересов Ипатовского муниципальному округа.</w:t>
      </w:r>
    </w:p>
    <w:p w:rsidR="006B772B" w:rsidRPr="006B772B" w:rsidRDefault="006B772B" w:rsidP="006B772B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 w:rsidRPr="006B772B">
        <w:rPr>
          <w:rFonts w:eastAsia="Calibri"/>
          <w:bCs/>
          <w:sz w:val="28"/>
          <w:szCs w:val="28"/>
        </w:rPr>
        <w:t xml:space="preserve">6. Предоставление в аренду объектов муниципальной казны осуществляется в соответствии с </w:t>
      </w:r>
      <w:hyperlink r:id="rId10" w:history="1">
        <w:r w:rsidRPr="006B772B">
          <w:rPr>
            <w:rFonts w:eastAsia="Calibri"/>
            <w:bCs/>
            <w:sz w:val="28"/>
            <w:szCs w:val="28"/>
          </w:rPr>
          <w:t>Порядком</w:t>
        </w:r>
      </w:hyperlink>
      <w:r w:rsidRPr="006B772B">
        <w:rPr>
          <w:rFonts w:eastAsia="Calibri"/>
          <w:bCs/>
          <w:sz w:val="28"/>
          <w:szCs w:val="28"/>
        </w:rPr>
        <w:t xml:space="preserve"> управления и распоряжения имущественными объектами и в соответствии с действующим законодательством Российской Федерации.</w:t>
      </w:r>
    </w:p>
    <w:p w:rsidR="006B772B" w:rsidRPr="006B772B" w:rsidRDefault="006B772B" w:rsidP="006B772B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 w:rsidRPr="006B772B">
        <w:rPr>
          <w:rFonts w:eastAsia="Calibri"/>
          <w:bCs/>
          <w:sz w:val="28"/>
          <w:szCs w:val="28"/>
        </w:rPr>
        <w:t>Договор аренды объектов муниципальной казны, заключенный на срок более года, подлежит обязательной государственной регистрации в соответствии с установленным порядком. Оформление документов для государственной регистрации договора аренды осуществляется за счет средств арендатора.</w:t>
      </w:r>
    </w:p>
    <w:p w:rsidR="006B772B" w:rsidRPr="006B772B" w:rsidRDefault="006B772B" w:rsidP="006B772B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 w:rsidRPr="006B772B">
        <w:rPr>
          <w:rFonts w:eastAsia="Calibri"/>
          <w:bCs/>
          <w:sz w:val="28"/>
          <w:szCs w:val="28"/>
        </w:rPr>
        <w:t>7. Плата за пользование переданными в аренду объектами муниципальной казны устанавливается на основании независимой оценки.</w:t>
      </w:r>
    </w:p>
    <w:p w:rsidR="006B772B" w:rsidRPr="006B772B" w:rsidRDefault="006B772B" w:rsidP="006B772B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 w:rsidRPr="006B772B">
        <w:rPr>
          <w:rFonts w:eastAsia="Calibri"/>
          <w:bCs/>
          <w:sz w:val="28"/>
          <w:szCs w:val="28"/>
        </w:rPr>
        <w:t>8. Основаниями для предоставления в аренду объектов муниципальной казны являются постановления администрации Ипатовского муниципальному округа.</w:t>
      </w:r>
    </w:p>
    <w:p w:rsidR="006B772B" w:rsidRPr="006B772B" w:rsidRDefault="006B772B" w:rsidP="006B772B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 w:rsidRPr="006B772B">
        <w:rPr>
          <w:rFonts w:eastAsia="Calibri"/>
          <w:bCs/>
          <w:sz w:val="28"/>
          <w:szCs w:val="28"/>
        </w:rPr>
        <w:t>9. Объекты муниципальной казны могут быть переданы в безвозмездное пользование муниципальным (районного и поселенческого уровня), краевым, федеральным учреждениям, некоммерческим и общественным организациям (объединениям) согласно постановлению администрации Ипатовского муниципальному округа в целях:</w:t>
      </w:r>
    </w:p>
    <w:p w:rsidR="006B772B" w:rsidRPr="006B772B" w:rsidRDefault="006B772B" w:rsidP="006B772B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 w:rsidRPr="006B772B">
        <w:rPr>
          <w:rFonts w:eastAsia="Calibri"/>
          <w:bCs/>
          <w:sz w:val="28"/>
          <w:szCs w:val="28"/>
        </w:rPr>
        <w:lastRenderedPageBreak/>
        <w:t>поддержки и развития организаций здравоохранения и медицинского обслуживания, образования, просвещения, науки, культуры и спорта;</w:t>
      </w:r>
    </w:p>
    <w:p w:rsidR="006B772B" w:rsidRPr="006B772B" w:rsidRDefault="006B772B" w:rsidP="006B772B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 w:rsidRPr="006B772B">
        <w:rPr>
          <w:rFonts w:eastAsia="Calibri"/>
          <w:bCs/>
          <w:sz w:val="28"/>
          <w:szCs w:val="28"/>
        </w:rPr>
        <w:t>решения социально-экономических задач, имеющих существенное значение для населения Ипатовского муниципальному округа Ставропольского края;</w:t>
      </w:r>
    </w:p>
    <w:p w:rsidR="006B772B" w:rsidRPr="006B772B" w:rsidRDefault="006B772B" w:rsidP="006B772B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 w:rsidRPr="006B772B">
        <w:rPr>
          <w:rFonts w:eastAsia="Calibri"/>
          <w:bCs/>
          <w:sz w:val="28"/>
          <w:szCs w:val="28"/>
        </w:rPr>
        <w:t>исполнения муниципального заказа, обеспечения деятельности общественных и благотворительных организаций, в иных случаях для сохранности и восстановления муниципального имущества и уменьшения расходов местного бюджета на содержание имущества.</w:t>
      </w:r>
    </w:p>
    <w:p w:rsidR="006B772B" w:rsidRPr="006B772B" w:rsidRDefault="006B772B" w:rsidP="006B772B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 w:rsidRPr="006B772B">
        <w:rPr>
          <w:rFonts w:eastAsia="Calibri"/>
          <w:bCs/>
          <w:sz w:val="28"/>
          <w:szCs w:val="28"/>
        </w:rPr>
        <w:t>10. Основанием для передачи объектов муниципальной казны в безвозмездное пользование является постановление администрации Ипатовского муниципальному округа.</w:t>
      </w:r>
    </w:p>
    <w:p w:rsidR="006B772B" w:rsidRPr="006B772B" w:rsidRDefault="006B772B" w:rsidP="006B772B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 w:rsidRPr="006B772B">
        <w:rPr>
          <w:rFonts w:eastAsia="Calibri"/>
          <w:bCs/>
          <w:sz w:val="28"/>
          <w:szCs w:val="28"/>
        </w:rPr>
        <w:t>11. Порядок передачи объектов муниципальной казны в безвозмездное пользование осуществляется в соответствии с Порядка управления и распоряжения имущественными объектами муниципальной собственности Ипатовского муниципального округа Ставропольского края и в соответствии с действующим законодательством Российской Федерации и определяется договором безвозмездного пользования.</w:t>
      </w:r>
    </w:p>
    <w:p w:rsidR="006B772B" w:rsidRPr="006B772B" w:rsidRDefault="006B772B" w:rsidP="006B772B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 w:rsidRPr="006B772B">
        <w:rPr>
          <w:rFonts w:eastAsia="Calibri"/>
          <w:bCs/>
          <w:sz w:val="28"/>
          <w:szCs w:val="28"/>
        </w:rPr>
        <w:t>12. Объекты муниципальной казны могут быть переданы в доверительное управление в соответствии с действующим законодательством Российской Федерации.</w:t>
      </w:r>
    </w:p>
    <w:p w:rsidR="006B772B" w:rsidRPr="006B772B" w:rsidRDefault="006B772B" w:rsidP="006B772B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 w:rsidRPr="006B772B">
        <w:rPr>
          <w:rFonts w:eastAsia="Calibri"/>
          <w:bCs/>
          <w:sz w:val="28"/>
          <w:szCs w:val="28"/>
        </w:rPr>
        <w:t xml:space="preserve">13. Объекты муниципальной казны могут быть пожертвованы в порядке, предусмотренном действующим законодательством Российской Федерации. Основанием для заключения договора пожертвования недвижимого имущества является решение Думы Ипатовского </w:t>
      </w:r>
      <w:r w:rsidR="00A35C47">
        <w:rPr>
          <w:rFonts w:eastAsia="Calibri"/>
          <w:bCs/>
          <w:sz w:val="28"/>
          <w:szCs w:val="28"/>
        </w:rPr>
        <w:t>муниципального</w:t>
      </w:r>
      <w:r w:rsidRPr="006B772B">
        <w:rPr>
          <w:rFonts w:eastAsia="Calibri"/>
          <w:bCs/>
          <w:sz w:val="28"/>
          <w:szCs w:val="28"/>
        </w:rPr>
        <w:t xml:space="preserve"> округа.</w:t>
      </w:r>
    </w:p>
    <w:p w:rsidR="006B772B" w:rsidRPr="006B772B" w:rsidRDefault="006B772B" w:rsidP="006B772B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 w:rsidRPr="006B772B">
        <w:rPr>
          <w:rFonts w:eastAsia="Calibri"/>
          <w:bCs/>
          <w:sz w:val="28"/>
          <w:szCs w:val="28"/>
        </w:rPr>
        <w:t>14. Настоящее Положение не распространяется на отчуждение объектов муниципальной казны в порядке приватизации муниципального имущества, которая осуществляется в соответствии с действующим законодательством.</w:t>
      </w:r>
    </w:p>
    <w:p w:rsidR="00257F14" w:rsidRDefault="00257F14" w:rsidP="00257F14">
      <w:pPr>
        <w:jc w:val="center"/>
        <w:rPr>
          <w:sz w:val="28"/>
          <w:szCs w:val="28"/>
        </w:rPr>
      </w:pPr>
    </w:p>
    <w:p w:rsidR="003E0FA6" w:rsidRDefault="00257F14" w:rsidP="00257F14">
      <w:pPr>
        <w:jc w:val="center"/>
        <w:rPr>
          <w:sz w:val="28"/>
          <w:szCs w:val="28"/>
        </w:rPr>
      </w:pPr>
      <w:r w:rsidRPr="00E5781C">
        <w:rPr>
          <w:sz w:val="28"/>
          <w:szCs w:val="28"/>
        </w:rPr>
        <w:t xml:space="preserve"> </w:t>
      </w:r>
      <w:r w:rsidR="00504C07" w:rsidRPr="00E5781C">
        <w:rPr>
          <w:sz w:val="28"/>
          <w:szCs w:val="28"/>
        </w:rPr>
        <w:t>_____________</w:t>
      </w:r>
    </w:p>
    <w:p w:rsidR="00A75D3A" w:rsidRDefault="00A75D3A" w:rsidP="00E5781C">
      <w:pPr>
        <w:jc w:val="center"/>
        <w:rPr>
          <w:sz w:val="28"/>
          <w:szCs w:val="28"/>
        </w:rPr>
      </w:pPr>
    </w:p>
    <w:p w:rsidR="00A75D3A" w:rsidRDefault="00A75D3A">
      <w:pPr>
        <w:widowControl/>
        <w:autoSpaceDE/>
        <w:autoSpaceDN/>
        <w:adjustRightInd/>
        <w:rPr>
          <w:sz w:val="28"/>
          <w:szCs w:val="28"/>
        </w:rPr>
      </w:pPr>
    </w:p>
    <w:sectPr w:rsidR="00A75D3A" w:rsidSect="006B772B">
      <w:pgSz w:w="11906" w:h="16838"/>
      <w:pgMar w:top="567" w:right="566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E38" w:rsidRDefault="00A03E38" w:rsidP="00D02904">
      <w:r>
        <w:separator/>
      </w:r>
    </w:p>
  </w:endnote>
  <w:endnote w:type="continuationSeparator" w:id="0">
    <w:p w:rsidR="00A03E38" w:rsidRDefault="00A03E38" w:rsidP="00D02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E38" w:rsidRDefault="00A03E38" w:rsidP="00D02904">
      <w:r>
        <w:separator/>
      </w:r>
    </w:p>
  </w:footnote>
  <w:footnote w:type="continuationSeparator" w:id="0">
    <w:p w:rsidR="00A03E38" w:rsidRDefault="00A03E38" w:rsidP="00D02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559FA"/>
    <w:multiLevelType w:val="hybridMultilevel"/>
    <w:tmpl w:val="6E6CC60C"/>
    <w:lvl w:ilvl="0" w:tplc="2B3AA9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962EA0"/>
    <w:multiLevelType w:val="hybridMultilevel"/>
    <w:tmpl w:val="9E26C878"/>
    <w:lvl w:ilvl="0" w:tplc="D6922D06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1E5CB7"/>
    <w:multiLevelType w:val="hybridMultilevel"/>
    <w:tmpl w:val="C5B2BC4E"/>
    <w:lvl w:ilvl="0" w:tplc="682A69B6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3D46C56"/>
    <w:multiLevelType w:val="hybridMultilevel"/>
    <w:tmpl w:val="F4F4E95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79103BEE"/>
    <w:multiLevelType w:val="hybridMultilevel"/>
    <w:tmpl w:val="CAAE0D90"/>
    <w:lvl w:ilvl="0" w:tplc="A36CD0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3AD"/>
    <w:rsid w:val="000054FD"/>
    <w:rsid w:val="00012C1C"/>
    <w:rsid w:val="0002260C"/>
    <w:rsid w:val="0002480E"/>
    <w:rsid w:val="00041F8B"/>
    <w:rsid w:val="000748EC"/>
    <w:rsid w:val="000926B7"/>
    <w:rsid w:val="000A7711"/>
    <w:rsid w:val="000C655C"/>
    <w:rsid w:val="000D7F8E"/>
    <w:rsid w:val="000F7679"/>
    <w:rsid w:val="00110CD2"/>
    <w:rsid w:val="00112BC3"/>
    <w:rsid w:val="00123CD6"/>
    <w:rsid w:val="00141554"/>
    <w:rsid w:val="001576FB"/>
    <w:rsid w:val="00166354"/>
    <w:rsid w:val="00171F4A"/>
    <w:rsid w:val="00175955"/>
    <w:rsid w:val="0018226E"/>
    <w:rsid w:val="001F23AD"/>
    <w:rsid w:val="001F41D5"/>
    <w:rsid w:val="002159CE"/>
    <w:rsid w:val="00234D89"/>
    <w:rsid w:val="00257F14"/>
    <w:rsid w:val="00263CA4"/>
    <w:rsid w:val="002679C6"/>
    <w:rsid w:val="002866AC"/>
    <w:rsid w:val="002B7346"/>
    <w:rsid w:val="002C57AE"/>
    <w:rsid w:val="002F00A9"/>
    <w:rsid w:val="002F0492"/>
    <w:rsid w:val="002F4242"/>
    <w:rsid w:val="002F7471"/>
    <w:rsid w:val="00300148"/>
    <w:rsid w:val="003151CE"/>
    <w:rsid w:val="003313D6"/>
    <w:rsid w:val="00350E49"/>
    <w:rsid w:val="00353733"/>
    <w:rsid w:val="0039087D"/>
    <w:rsid w:val="003B5601"/>
    <w:rsid w:val="003D6CD2"/>
    <w:rsid w:val="003E0FA6"/>
    <w:rsid w:val="003F1027"/>
    <w:rsid w:val="004010A2"/>
    <w:rsid w:val="00415173"/>
    <w:rsid w:val="00420048"/>
    <w:rsid w:val="00421910"/>
    <w:rsid w:val="00423DF4"/>
    <w:rsid w:val="00424C54"/>
    <w:rsid w:val="00455E55"/>
    <w:rsid w:val="00471F8C"/>
    <w:rsid w:val="004761BD"/>
    <w:rsid w:val="004A0968"/>
    <w:rsid w:val="004A4D7C"/>
    <w:rsid w:val="004B00EB"/>
    <w:rsid w:val="004B0B1D"/>
    <w:rsid w:val="004B7586"/>
    <w:rsid w:val="004E7A17"/>
    <w:rsid w:val="00504C07"/>
    <w:rsid w:val="0052330F"/>
    <w:rsid w:val="00530FB0"/>
    <w:rsid w:val="00562D85"/>
    <w:rsid w:val="0057326D"/>
    <w:rsid w:val="005B5EBF"/>
    <w:rsid w:val="005C11FB"/>
    <w:rsid w:val="005C7987"/>
    <w:rsid w:val="005D413B"/>
    <w:rsid w:val="005E3DD3"/>
    <w:rsid w:val="0064030C"/>
    <w:rsid w:val="00656240"/>
    <w:rsid w:val="00656311"/>
    <w:rsid w:val="00673155"/>
    <w:rsid w:val="006824FC"/>
    <w:rsid w:val="006B772B"/>
    <w:rsid w:val="006C2B57"/>
    <w:rsid w:val="006D4C44"/>
    <w:rsid w:val="006E0559"/>
    <w:rsid w:val="006F2FDC"/>
    <w:rsid w:val="00706B89"/>
    <w:rsid w:val="00707615"/>
    <w:rsid w:val="0073767B"/>
    <w:rsid w:val="00756EFE"/>
    <w:rsid w:val="00766E6B"/>
    <w:rsid w:val="00767CAC"/>
    <w:rsid w:val="00771329"/>
    <w:rsid w:val="00783713"/>
    <w:rsid w:val="00790366"/>
    <w:rsid w:val="007B0A43"/>
    <w:rsid w:val="007C2D4F"/>
    <w:rsid w:val="007D1AD7"/>
    <w:rsid w:val="007D504B"/>
    <w:rsid w:val="007F240F"/>
    <w:rsid w:val="00806D2E"/>
    <w:rsid w:val="00816ACD"/>
    <w:rsid w:val="00830C27"/>
    <w:rsid w:val="008616CE"/>
    <w:rsid w:val="008A72AF"/>
    <w:rsid w:val="008D48BD"/>
    <w:rsid w:val="008E1008"/>
    <w:rsid w:val="008F01E7"/>
    <w:rsid w:val="009142DC"/>
    <w:rsid w:val="009161E3"/>
    <w:rsid w:val="009360E4"/>
    <w:rsid w:val="00937EDD"/>
    <w:rsid w:val="00941C94"/>
    <w:rsid w:val="00945E52"/>
    <w:rsid w:val="00947D84"/>
    <w:rsid w:val="00984CC8"/>
    <w:rsid w:val="0099052A"/>
    <w:rsid w:val="009D0FAE"/>
    <w:rsid w:val="009D672C"/>
    <w:rsid w:val="009F2516"/>
    <w:rsid w:val="00A03E37"/>
    <w:rsid w:val="00A03E38"/>
    <w:rsid w:val="00A204BA"/>
    <w:rsid w:val="00A35C47"/>
    <w:rsid w:val="00A72695"/>
    <w:rsid w:val="00A75D3A"/>
    <w:rsid w:val="00AA0C92"/>
    <w:rsid w:val="00AB627D"/>
    <w:rsid w:val="00AF4B04"/>
    <w:rsid w:val="00B16BC0"/>
    <w:rsid w:val="00B25264"/>
    <w:rsid w:val="00B306F5"/>
    <w:rsid w:val="00B41D12"/>
    <w:rsid w:val="00B768D0"/>
    <w:rsid w:val="00B83861"/>
    <w:rsid w:val="00BA6708"/>
    <w:rsid w:val="00BB563C"/>
    <w:rsid w:val="00C14DB1"/>
    <w:rsid w:val="00C346C1"/>
    <w:rsid w:val="00C36B69"/>
    <w:rsid w:val="00C53B3D"/>
    <w:rsid w:val="00C66514"/>
    <w:rsid w:val="00C756A0"/>
    <w:rsid w:val="00C844D1"/>
    <w:rsid w:val="00C854FC"/>
    <w:rsid w:val="00CA06BC"/>
    <w:rsid w:val="00CB6305"/>
    <w:rsid w:val="00CD64D5"/>
    <w:rsid w:val="00CE3FF9"/>
    <w:rsid w:val="00CF5B23"/>
    <w:rsid w:val="00D02701"/>
    <w:rsid w:val="00D02904"/>
    <w:rsid w:val="00D033AA"/>
    <w:rsid w:val="00D16D8A"/>
    <w:rsid w:val="00D43F89"/>
    <w:rsid w:val="00D56E26"/>
    <w:rsid w:val="00D72391"/>
    <w:rsid w:val="00D753A8"/>
    <w:rsid w:val="00D77A43"/>
    <w:rsid w:val="00D97785"/>
    <w:rsid w:val="00D97E2A"/>
    <w:rsid w:val="00DA32B7"/>
    <w:rsid w:val="00DC5422"/>
    <w:rsid w:val="00DD14BC"/>
    <w:rsid w:val="00DD779F"/>
    <w:rsid w:val="00E0228B"/>
    <w:rsid w:val="00E14821"/>
    <w:rsid w:val="00E16FE3"/>
    <w:rsid w:val="00E36E90"/>
    <w:rsid w:val="00E5781C"/>
    <w:rsid w:val="00E83D82"/>
    <w:rsid w:val="00E860FE"/>
    <w:rsid w:val="00E96BD1"/>
    <w:rsid w:val="00EA1169"/>
    <w:rsid w:val="00EA54C9"/>
    <w:rsid w:val="00EC33E8"/>
    <w:rsid w:val="00EC515D"/>
    <w:rsid w:val="00ED7C55"/>
    <w:rsid w:val="00EF1B38"/>
    <w:rsid w:val="00F001D2"/>
    <w:rsid w:val="00F14B85"/>
    <w:rsid w:val="00F204B5"/>
    <w:rsid w:val="00F24660"/>
    <w:rsid w:val="00F37AFC"/>
    <w:rsid w:val="00F566B7"/>
    <w:rsid w:val="00F803E7"/>
    <w:rsid w:val="00F9509D"/>
    <w:rsid w:val="00F959D2"/>
    <w:rsid w:val="00FC3439"/>
    <w:rsid w:val="00FD31C8"/>
    <w:rsid w:val="00FE43CC"/>
    <w:rsid w:val="00FF2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1B4F93-5615-4410-9659-90ECEBDA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0A9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link w:val="10"/>
    <w:uiPriority w:val="9"/>
    <w:qFormat/>
    <w:rsid w:val="0018226E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23AD"/>
    <w:pPr>
      <w:widowControl w:val="0"/>
      <w:autoSpaceDE w:val="0"/>
      <w:autoSpaceDN w:val="0"/>
    </w:pPr>
    <w:rPr>
      <w:rFonts w:eastAsia="Times New Roman"/>
      <w:sz w:val="28"/>
    </w:rPr>
  </w:style>
  <w:style w:type="paragraph" w:customStyle="1" w:styleId="ConsPlusTitle">
    <w:name w:val="ConsPlusTitle"/>
    <w:rsid w:val="001F23AD"/>
    <w:pPr>
      <w:widowControl w:val="0"/>
      <w:autoSpaceDE w:val="0"/>
      <w:autoSpaceDN w:val="0"/>
    </w:pPr>
    <w:rPr>
      <w:rFonts w:eastAsia="Times New Roman"/>
      <w:b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171F4A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71F4A"/>
    <w:rPr>
      <w:rFonts w:ascii="Tahoma" w:eastAsia="Times New Roman" w:hAnsi="Tahoma" w:cs="Tahoma"/>
      <w:sz w:val="16"/>
      <w:szCs w:val="16"/>
    </w:rPr>
  </w:style>
  <w:style w:type="character" w:styleId="a5">
    <w:name w:val="Hyperlink"/>
    <w:uiPriority w:val="99"/>
    <w:unhideWhenUsed/>
    <w:rsid w:val="00767CA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18226E"/>
    <w:rPr>
      <w:rFonts w:eastAsia="Times New Roman"/>
      <w:b/>
      <w:bCs/>
      <w:kern w:val="36"/>
      <w:sz w:val="48"/>
      <w:szCs w:val="48"/>
    </w:rPr>
  </w:style>
  <w:style w:type="paragraph" w:styleId="a6">
    <w:name w:val="header"/>
    <w:basedOn w:val="a"/>
    <w:link w:val="a7"/>
    <w:uiPriority w:val="99"/>
    <w:semiHidden/>
    <w:unhideWhenUsed/>
    <w:rsid w:val="00D029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D02904"/>
    <w:rPr>
      <w:rFonts w:eastAsia="Times New Roman"/>
    </w:rPr>
  </w:style>
  <w:style w:type="paragraph" w:styleId="a8">
    <w:name w:val="footer"/>
    <w:basedOn w:val="a"/>
    <w:link w:val="a9"/>
    <w:uiPriority w:val="99"/>
    <w:semiHidden/>
    <w:unhideWhenUsed/>
    <w:rsid w:val="00D029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D02904"/>
    <w:rPr>
      <w:rFonts w:eastAsia="Times New Roman"/>
    </w:rPr>
  </w:style>
  <w:style w:type="paragraph" w:styleId="aa">
    <w:name w:val="List Paragraph"/>
    <w:basedOn w:val="a"/>
    <w:uiPriority w:val="34"/>
    <w:qFormat/>
    <w:rsid w:val="00737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6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A8D6EBE5277C984D11ACF43F94E5676188DE1FBAF016B6AA1ADFFCB955B9AD0776DB82EA683178185899fBzA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0DB2823A457DBF9954F04012256885A2B397A4D916AE30DB8022BB3967081616EF09604B8946CA6B297A33BF2BEC899CD06C71EBC5E224D98294E9FzBLB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8A8D6EBE5277C984D11ACF43F94E5676188DE1FBAF016B6AA1ADFFCB955B9AD0776DB82EA683178185899fBz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FD300-B0FD-4855-B085-09851928E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2582</Words>
  <Characters>14719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17267</CharactersWithSpaces>
  <SharedDoc>false</SharedDoc>
  <HLinks>
    <vt:vector size="60" baseType="variant">
      <vt:variant>
        <vt:i4>5505106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consultantplus://offline/ref=3750E038DF0B887E89B480245700B19F0CE282092D7EEEFAA659EF9D14C9rCF</vt:lpwstr>
      </vt:variant>
      <vt:variant>
        <vt:lpwstr/>
      </vt:variant>
      <vt:variant>
        <vt:i4>3342445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consultantplus://offline/ref=5DF03899F229C96593A5B881D4B0F635BD7E1EEB5046A771CE7882D62132A70E98B6D099F2EEB36725u9F</vt:lpwstr>
      </vt:variant>
      <vt:variant>
        <vt:lpwstr/>
      </vt:variant>
      <vt:variant>
        <vt:i4>84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consultantplus://offline/ref=5DF03899F229C96593A5B881D4B0F635BD7E1AED5440A771CE7882D62123u2F</vt:lpwstr>
      </vt:variant>
      <vt:variant>
        <vt:lpwstr/>
      </vt:variant>
      <vt:variant>
        <vt:i4>8126560</vt:i4>
      </vt:variant>
      <vt:variant>
        <vt:i4>18</vt:i4>
      </vt:variant>
      <vt:variant>
        <vt:i4>0</vt:i4>
      </vt:variant>
      <vt:variant>
        <vt:i4>5</vt:i4>
      </vt:variant>
      <vt:variant>
        <vt:lpwstr>http://kodeks.systecs.ru/zakon/fz-131/</vt:lpwstr>
      </vt:variant>
      <vt:variant>
        <vt:lpwstr/>
      </vt:variant>
      <vt:variant>
        <vt:i4>983050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consultantplus://offline/ref=58A8D6EBE5277C984D11ACE23CF8BB6D648B8717B8A24DE2A1108AfAz4F</vt:lpwstr>
      </vt:variant>
      <vt:variant>
        <vt:lpwstr/>
      </vt:variant>
      <vt:variant>
        <vt:i4>5373967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consultantplus://offline/ref=58A8D6EBE5277C984D11ACF43F94E5676188DE1FB6F412B3AA1ADFFCB955B9AD0776DB82EA683178185D9CfBz0F</vt:lpwstr>
      </vt:variant>
      <vt:variant>
        <vt:lpwstr/>
      </vt:variant>
      <vt:variant>
        <vt:i4>3407984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P41</vt:lpwstr>
      </vt:variant>
      <vt:variant>
        <vt:i4>5373962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consultantplus://offline/ref=58A8D6EBE5277C984D11ACF43F94E5676188DE1FBAF016B6AA1ADFFCB955B9AD0776DB82EA683178185899fBzAF</vt:lpwstr>
      </vt:variant>
      <vt:variant>
        <vt:lpwstr/>
      </vt:variant>
      <vt:variant>
        <vt:i4>655452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consultantplus://offline/ref=58A8D6EBE5277C984D11ACF43F94E5676188DE1FB2F517B5AC1582F6B10CB5AF00f7z9F</vt:lpwstr>
      </vt:variant>
      <vt:variant>
        <vt:lpwstr/>
      </vt:variant>
      <vt:variant>
        <vt:i4>458840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consultantplus://offline/ref=58A8D6EBE5277C984D11ACE23CF8BB6D64828013B7F31AE0F04584A1EE5CB3FA403982C2AAf6z7F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Katya</cp:lastModifiedBy>
  <cp:revision>33</cp:revision>
  <cp:lastPrinted>2023-11-27T05:14:00Z</cp:lastPrinted>
  <dcterms:created xsi:type="dcterms:W3CDTF">2017-11-27T03:58:00Z</dcterms:created>
  <dcterms:modified xsi:type="dcterms:W3CDTF">2023-11-27T05:15:00Z</dcterms:modified>
</cp:coreProperties>
</file>