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B2" w:rsidRDefault="000A79B2" w:rsidP="000A79B2">
      <w:pPr>
        <w:spacing w:line="10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 Е Ш Е Н И Е</w:t>
      </w:r>
      <w:r w:rsidR="00C241C1">
        <w:rPr>
          <w:b/>
          <w:color w:val="000000"/>
          <w:sz w:val="32"/>
          <w:szCs w:val="32"/>
        </w:rPr>
        <w:tab/>
        <w:t>проект</w:t>
      </w:r>
    </w:p>
    <w:p w:rsidR="000A79B2" w:rsidRDefault="000A79B2" w:rsidP="000A79B2">
      <w:pPr>
        <w:spacing w:line="100" w:lineRule="atLeast"/>
        <w:jc w:val="center"/>
        <w:rPr>
          <w:b/>
          <w:color w:val="000000"/>
          <w:sz w:val="32"/>
          <w:szCs w:val="32"/>
        </w:rPr>
      </w:pPr>
    </w:p>
    <w:p w:rsidR="000A79B2" w:rsidRDefault="000A79B2" w:rsidP="000A79B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Ипатовского муниципального округа Ставропольского края</w:t>
      </w:r>
    </w:p>
    <w:p w:rsidR="000A79B2" w:rsidRDefault="000A79B2" w:rsidP="000A79B2">
      <w:pPr>
        <w:pStyle w:val="Style2"/>
        <w:widowControl/>
        <w:spacing w:line="240" w:lineRule="auto"/>
        <w:jc w:val="left"/>
      </w:pPr>
    </w:p>
    <w:p w:rsidR="000A79B2" w:rsidRDefault="000A79B2" w:rsidP="000A79B2">
      <w:pPr>
        <w:pStyle w:val="ConsPlusTitle"/>
        <w:widowControl/>
        <w:rPr>
          <w:szCs w:val="28"/>
        </w:rPr>
      </w:pPr>
    </w:p>
    <w:p w:rsidR="000A79B2" w:rsidRDefault="007141C3" w:rsidP="000A79B2">
      <w:pPr>
        <w:pStyle w:val="ConsPlusTitle"/>
        <w:widowControl/>
        <w:rPr>
          <w:b w:val="0"/>
          <w:szCs w:val="28"/>
        </w:rPr>
      </w:pPr>
      <w:r>
        <w:rPr>
          <w:b w:val="0"/>
          <w:szCs w:val="28"/>
        </w:rPr>
        <w:t>__________</w:t>
      </w:r>
      <w:r w:rsidR="000A79B2">
        <w:rPr>
          <w:b w:val="0"/>
          <w:szCs w:val="28"/>
        </w:rPr>
        <w:t xml:space="preserve"> </w:t>
      </w:r>
      <w:r w:rsidR="000147F1">
        <w:rPr>
          <w:b w:val="0"/>
          <w:szCs w:val="28"/>
        </w:rPr>
        <w:t>2023 года</w:t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  <w:t>г. Ипатово</w:t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  <w:t xml:space="preserve">№ </w:t>
      </w:r>
      <w:r>
        <w:rPr>
          <w:b w:val="0"/>
          <w:szCs w:val="28"/>
        </w:rPr>
        <w:t>___</w:t>
      </w:r>
    </w:p>
    <w:p w:rsidR="00E5781C" w:rsidRDefault="00E5781C" w:rsidP="00E5781C">
      <w:pPr>
        <w:jc w:val="both"/>
        <w:rPr>
          <w:rFonts w:eastAsia="Arial CYR" w:cs="Arial CYR"/>
          <w:sz w:val="28"/>
          <w:szCs w:val="28"/>
        </w:rPr>
      </w:pPr>
    </w:p>
    <w:p w:rsidR="000147F1" w:rsidRDefault="00FF0686" w:rsidP="001F23AD">
      <w:pPr>
        <w:pStyle w:val="ConsPlusNormal"/>
        <w:rPr>
          <w:rFonts w:eastAsia="Arial CYR" w:cs="Arial CYR"/>
          <w:szCs w:val="28"/>
        </w:rPr>
      </w:pPr>
      <w:r w:rsidRPr="00FF0686">
        <w:rPr>
          <w:rFonts w:eastAsia="Arial CYR" w:cs="Arial CYR"/>
          <w:szCs w:val="28"/>
        </w:rPr>
        <w:t xml:space="preserve">Об утверждении Порядка предоставления жилых помещений служебного фонда жилых помещений Ипатовского </w:t>
      </w:r>
      <w:r w:rsidR="001D11C7">
        <w:rPr>
          <w:rFonts w:eastAsia="Arial CYR" w:cs="Arial CYR"/>
          <w:szCs w:val="28"/>
        </w:rPr>
        <w:t>муниципального</w:t>
      </w:r>
      <w:r w:rsidRPr="00FF0686">
        <w:rPr>
          <w:rFonts w:eastAsia="Arial CYR" w:cs="Arial CYR"/>
          <w:szCs w:val="28"/>
        </w:rPr>
        <w:t xml:space="preserve"> округа Ставропольского края</w:t>
      </w:r>
    </w:p>
    <w:p w:rsidR="00FF0686" w:rsidRPr="000147F1" w:rsidRDefault="00FF0686" w:rsidP="001F23AD">
      <w:pPr>
        <w:pStyle w:val="ConsPlusNormal"/>
      </w:pPr>
    </w:p>
    <w:p w:rsidR="00E5781C" w:rsidRDefault="007141C3" w:rsidP="00E5781C">
      <w:pPr>
        <w:pStyle w:val="ConsPlusNormal"/>
        <w:ind w:firstLine="709"/>
        <w:jc w:val="both"/>
      </w:pPr>
      <w:r w:rsidRPr="007141C3">
        <w:t xml:space="preserve">В соответствии с </w:t>
      </w:r>
      <w:r w:rsidR="00FF0686" w:rsidRPr="00FF0686">
        <w:t>соответствии с Жилищным кодексом Российской Федерации, Федеральным законом от 06 октября 2003 г</w:t>
      </w:r>
      <w:r w:rsidR="00FF0686">
        <w:t>. № 131-ФЗ «</w:t>
      </w:r>
      <w:r w:rsidR="00FF0686" w:rsidRPr="00FF0686">
        <w:t>Об общих принципах организации местного самоуправления в Российской Федерации</w:t>
      </w:r>
      <w:r w:rsidR="00FF0686">
        <w:t>»</w:t>
      </w:r>
      <w:r w:rsidR="00FF0686" w:rsidRPr="00FF0686">
        <w:t>, постановлением Правительства Российской Федерации от 26 января 2006 г</w:t>
      </w:r>
      <w:r w:rsidR="00FF0686">
        <w:t>.</w:t>
      </w:r>
      <w:r w:rsidR="00FF0686" w:rsidRPr="00FF0686">
        <w:t xml:space="preserve"> </w:t>
      </w:r>
      <w:r w:rsidR="00FF0686">
        <w:t>№</w:t>
      </w:r>
      <w:r w:rsidR="00FF0686" w:rsidRPr="00FF0686">
        <w:t xml:space="preserve"> 42 </w:t>
      </w:r>
      <w:r w:rsidR="00FF0686">
        <w:t>«</w:t>
      </w:r>
      <w:r w:rsidR="00FF0686" w:rsidRPr="00FF0686"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FF0686">
        <w:t>»</w:t>
      </w:r>
      <w:r w:rsidR="00FF0686" w:rsidRPr="00FF0686">
        <w:t xml:space="preserve">, </w:t>
      </w:r>
      <w:r w:rsidR="00CC6C16">
        <w:t xml:space="preserve">законом Ставропольского края </w:t>
      </w:r>
      <w:r w:rsidR="00CC6C16" w:rsidRPr="00CC6C16">
        <w:t>от 30 мая 2023 г. № 46-кз «О наделении Ипатовского городского округа Ставропольского края статусом муниципального округа»</w:t>
      </w:r>
      <w:r w:rsidR="00CC6C16">
        <w:t xml:space="preserve">, </w:t>
      </w:r>
      <w:r w:rsidR="00FF0686" w:rsidRPr="00FF0686">
        <w:t xml:space="preserve">решением Думы Ипатовского </w:t>
      </w:r>
      <w:r w:rsidR="001D11C7">
        <w:t>муниципального</w:t>
      </w:r>
      <w:r w:rsidR="00FF0686" w:rsidRPr="00FF0686">
        <w:t xml:space="preserve"> округа Ставропольского края от </w:t>
      </w:r>
      <w:r w:rsidR="00FF0686">
        <w:t>________ 2023</w:t>
      </w:r>
      <w:r w:rsidR="00FF0686" w:rsidRPr="00FF0686">
        <w:t xml:space="preserve"> г</w:t>
      </w:r>
      <w:r w:rsidR="00FF0686">
        <w:t>.</w:t>
      </w:r>
      <w:r w:rsidR="00FF0686" w:rsidRPr="00FF0686">
        <w:t xml:space="preserve"> </w:t>
      </w:r>
      <w:r w:rsidR="00FF0686">
        <w:t>№</w:t>
      </w:r>
      <w:r w:rsidR="00FF0686" w:rsidRPr="00FF0686">
        <w:t xml:space="preserve"> </w:t>
      </w:r>
      <w:r w:rsidR="00FF0686">
        <w:t>____</w:t>
      </w:r>
      <w:r w:rsidR="00FF0686" w:rsidRPr="00FF0686">
        <w:t xml:space="preserve"> </w:t>
      </w:r>
      <w:r w:rsidR="00FF0686">
        <w:t>«</w:t>
      </w:r>
      <w:r w:rsidR="00FF0686" w:rsidRPr="00FF0686">
        <w:t>О</w:t>
      </w:r>
      <w:r w:rsidR="00FF0686">
        <w:t>б утверждении Положения о</w:t>
      </w:r>
      <w:r w:rsidR="00FF0686" w:rsidRPr="00FF0686">
        <w:t xml:space="preserve"> служебном фонде жилых помещений Ипатовского </w:t>
      </w:r>
      <w:r w:rsidR="001D11C7">
        <w:t>муниципального</w:t>
      </w:r>
      <w:r w:rsidR="00FF0686" w:rsidRPr="00FF0686">
        <w:t xml:space="preserve"> округа Ставропольского края</w:t>
      </w:r>
      <w:r w:rsidR="00FF0686">
        <w:t>»</w:t>
      </w:r>
      <w:r w:rsidR="00D43F89">
        <w:rPr>
          <w:spacing w:val="-3"/>
          <w:szCs w:val="28"/>
        </w:rPr>
        <w:t>,</w:t>
      </w:r>
      <w:r w:rsidR="00941C94">
        <w:rPr>
          <w:spacing w:val="-3"/>
          <w:szCs w:val="28"/>
        </w:rPr>
        <w:t xml:space="preserve"> </w:t>
      </w:r>
      <w:hyperlink r:id="rId8" w:history="1">
        <w:r w:rsidR="001F23AD" w:rsidRPr="001F23AD">
          <w:t>Уставом</w:t>
        </w:r>
      </w:hyperlink>
      <w:r w:rsidR="00941C94">
        <w:t xml:space="preserve"> </w:t>
      </w:r>
      <w:r w:rsidR="001F23AD">
        <w:t xml:space="preserve">Ипатовского </w:t>
      </w:r>
      <w:r w:rsidR="00A75D3A">
        <w:rPr>
          <w:rFonts w:eastAsia="Arial CYR" w:cs="Arial CYR"/>
          <w:szCs w:val="28"/>
        </w:rPr>
        <w:t>муниципального</w:t>
      </w:r>
      <w:r w:rsidR="001F23AD">
        <w:rPr>
          <w:rFonts w:eastAsia="Arial CYR" w:cs="Arial CYR"/>
          <w:szCs w:val="28"/>
        </w:rPr>
        <w:t xml:space="preserve"> округа </w:t>
      </w:r>
      <w:r w:rsidR="001F23AD">
        <w:t>Ставропольского края</w:t>
      </w:r>
    </w:p>
    <w:p w:rsidR="004761BD" w:rsidRPr="00E5781C" w:rsidRDefault="001F23AD" w:rsidP="00E5781C">
      <w:pPr>
        <w:pStyle w:val="ConsPlusNormal"/>
        <w:ind w:firstLine="709"/>
        <w:jc w:val="both"/>
        <w:rPr>
          <w:spacing w:val="-3"/>
          <w:szCs w:val="28"/>
        </w:rPr>
      </w:pPr>
      <w:r>
        <w:t xml:space="preserve">Дума Ипатовского </w:t>
      </w:r>
      <w:r w:rsidR="008A72AF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 </w:t>
      </w:r>
      <w:r>
        <w:t>Ставропольского края</w:t>
      </w:r>
    </w:p>
    <w:p w:rsidR="004761BD" w:rsidRDefault="004761BD" w:rsidP="000A79B2">
      <w:pPr>
        <w:pStyle w:val="ConsPlusNormal"/>
        <w:jc w:val="both"/>
      </w:pPr>
    </w:p>
    <w:p w:rsidR="004761BD" w:rsidRDefault="00E5781C" w:rsidP="00E5781C">
      <w:pPr>
        <w:pStyle w:val="ConsPlusNormal"/>
        <w:ind w:firstLine="709"/>
        <w:jc w:val="both"/>
      </w:pPr>
      <w:r>
        <w:t>РЕШИЛА:</w:t>
      </w:r>
    </w:p>
    <w:p w:rsidR="00E5781C" w:rsidRDefault="00E5781C" w:rsidP="000A79B2">
      <w:pPr>
        <w:pStyle w:val="ConsPlusNormal"/>
        <w:jc w:val="both"/>
      </w:pPr>
    </w:p>
    <w:p w:rsidR="00941C94" w:rsidRDefault="00DE0021" w:rsidP="007141C3">
      <w:pPr>
        <w:pStyle w:val="ConsPlusNormal"/>
        <w:ind w:firstLine="709"/>
        <w:jc w:val="both"/>
      </w:pPr>
      <w:r>
        <w:t>1</w:t>
      </w:r>
      <w:r w:rsidR="007141C3">
        <w:t>. Утвердить прилагаем</w:t>
      </w:r>
      <w:r w:rsidR="00FF0686">
        <w:t>ый</w:t>
      </w:r>
      <w:r w:rsidR="007141C3">
        <w:t xml:space="preserve"> </w:t>
      </w:r>
      <w:r w:rsidR="00FF0686">
        <w:t xml:space="preserve">Порядок </w:t>
      </w:r>
      <w:r w:rsidR="00FF0686" w:rsidRPr="00FF0686">
        <w:t xml:space="preserve">предоставления жилых помещений служебного фонда жилых помещений Ипатовского </w:t>
      </w:r>
      <w:r w:rsidR="001D11C7">
        <w:t>муниципального</w:t>
      </w:r>
      <w:r w:rsidR="00FF0686" w:rsidRPr="00FF0686">
        <w:t xml:space="preserve"> округа Ставропольского края</w:t>
      </w:r>
      <w:r w:rsidR="007141C3">
        <w:t>.</w:t>
      </w:r>
    </w:p>
    <w:p w:rsidR="00937EDD" w:rsidRDefault="00DE0021" w:rsidP="00E5781C">
      <w:pPr>
        <w:pStyle w:val="ConsPlusNormal"/>
        <w:ind w:firstLine="709"/>
        <w:jc w:val="both"/>
      </w:pPr>
      <w:r>
        <w:t>2</w:t>
      </w:r>
      <w:r w:rsidR="00937EDD">
        <w:t>. Признать утратившим</w:t>
      </w:r>
      <w:r w:rsidR="00E5781C">
        <w:t>и силу следующи</w:t>
      </w:r>
      <w:r w:rsidR="00937EDD">
        <w:t xml:space="preserve">е решения </w:t>
      </w:r>
      <w:r w:rsidR="008A72AF">
        <w:t>Думы</w:t>
      </w:r>
      <w:r w:rsidR="00937EDD">
        <w:t xml:space="preserve"> Ипатовского </w:t>
      </w:r>
      <w:r w:rsidR="001D11C7">
        <w:t>городского</w:t>
      </w:r>
      <w:r w:rsidR="008A72AF">
        <w:t xml:space="preserve"> округа</w:t>
      </w:r>
      <w:r w:rsidR="00937EDD">
        <w:t xml:space="preserve"> Ставропольского края:</w:t>
      </w:r>
    </w:p>
    <w:p w:rsidR="00C66514" w:rsidRDefault="00C66514" w:rsidP="00E5781C">
      <w:pPr>
        <w:pStyle w:val="ConsPlusNormal"/>
        <w:ind w:firstLine="709"/>
        <w:jc w:val="both"/>
      </w:pPr>
      <w:r>
        <w:t xml:space="preserve">от </w:t>
      </w:r>
      <w:r w:rsidR="007141C3">
        <w:t>27 марта 2018</w:t>
      </w:r>
      <w:r>
        <w:t xml:space="preserve"> г. № </w:t>
      </w:r>
      <w:r w:rsidR="00FF0686">
        <w:t>42</w:t>
      </w:r>
      <w:r>
        <w:t xml:space="preserve"> «</w:t>
      </w:r>
      <w:r w:rsidR="00FF0686" w:rsidRPr="00FF0686">
        <w:t xml:space="preserve">Об утверждении </w:t>
      </w:r>
      <w:proofErr w:type="gramStart"/>
      <w:r w:rsidR="00FF0686" w:rsidRPr="00FF0686">
        <w:t>Порядка предоставления жилых помещений служебного фонда жилых помещений</w:t>
      </w:r>
      <w:proofErr w:type="gramEnd"/>
      <w:r w:rsidR="00FF0686" w:rsidRPr="00FF0686">
        <w:t xml:space="preserve"> Ипатовского </w:t>
      </w:r>
      <w:r w:rsidR="001D11C7" w:rsidRPr="001D11C7">
        <w:t xml:space="preserve">городского </w:t>
      </w:r>
      <w:r w:rsidR="00FF0686" w:rsidRPr="00FF0686">
        <w:t>округа Ставропольского края</w:t>
      </w:r>
      <w:r>
        <w:t>»</w:t>
      </w:r>
      <w:r w:rsidR="00941C94">
        <w:t>;</w:t>
      </w:r>
    </w:p>
    <w:p w:rsidR="00937EDD" w:rsidRDefault="00937EDD" w:rsidP="00E5781C">
      <w:pPr>
        <w:pStyle w:val="ConsPlusNormal"/>
        <w:ind w:firstLine="709"/>
        <w:jc w:val="both"/>
      </w:pPr>
      <w:r>
        <w:t xml:space="preserve">от </w:t>
      </w:r>
      <w:r w:rsidR="007141C3">
        <w:t>23</w:t>
      </w:r>
      <w:r w:rsidR="008A72AF">
        <w:t xml:space="preserve"> июля 20</w:t>
      </w:r>
      <w:r w:rsidR="007141C3">
        <w:t>19</w:t>
      </w:r>
      <w:r w:rsidR="00941C94">
        <w:t xml:space="preserve"> </w:t>
      </w:r>
      <w:r>
        <w:t xml:space="preserve">г. № </w:t>
      </w:r>
      <w:r w:rsidR="007141C3">
        <w:t>6</w:t>
      </w:r>
      <w:r w:rsidR="00FF0686">
        <w:t>8</w:t>
      </w:r>
      <w:r>
        <w:t xml:space="preserve"> «</w:t>
      </w:r>
      <w:r w:rsidR="00C66514" w:rsidRPr="00C66514">
        <w:t xml:space="preserve">О внесении изменений в </w:t>
      </w:r>
      <w:r w:rsidR="00FF0686" w:rsidRPr="00FF0686">
        <w:t>Поряд</w:t>
      </w:r>
      <w:r w:rsidR="00FF0686">
        <w:t>ок</w:t>
      </w:r>
      <w:r w:rsidR="00FF0686" w:rsidRPr="00FF0686">
        <w:t xml:space="preserve"> предоставления жилых помещений служебного фонда жилых помещений Ипатовского </w:t>
      </w:r>
      <w:r w:rsidR="001D11C7">
        <w:t>муниципального</w:t>
      </w:r>
      <w:r w:rsidR="00FF0686" w:rsidRPr="00FF0686">
        <w:t xml:space="preserve"> округа Ставропольского края</w:t>
      </w:r>
      <w:r w:rsidR="00C66514" w:rsidRPr="00C66514">
        <w:t xml:space="preserve">, </w:t>
      </w:r>
      <w:proofErr w:type="gramStart"/>
      <w:r w:rsidR="00C66514" w:rsidRPr="00C66514">
        <w:t>утвержденное</w:t>
      </w:r>
      <w:proofErr w:type="gramEnd"/>
      <w:r w:rsidR="00C66514" w:rsidRPr="00C66514">
        <w:t xml:space="preserve"> решением Думы Ипатовского </w:t>
      </w:r>
      <w:r w:rsidR="001D11C7" w:rsidRPr="001D11C7">
        <w:t xml:space="preserve">городского </w:t>
      </w:r>
      <w:r w:rsidR="00C66514" w:rsidRPr="00C66514">
        <w:t xml:space="preserve">округа Ставропольского края </w:t>
      </w:r>
      <w:r w:rsidR="007141C3" w:rsidRPr="007141C3">
        <w:t>от 27 марта 2018 г. № 4</w:t>
      </w:r>
      <w:r w:rsidR="00FF0686">
        <w:t>2</w:t>
      </w:r>
      <w:r>
        <w:t>»;</w:t>
      </w:r>
    </w:p>
    <w:p w:rsidR="00937EDD" w:rsidRDefault="00937EDD" w:rsidP="00E5781C">
      <w:pPr>
        <w:pStyle w:val="ConsPlusNormal"/>
        <w:ind w:firstLine="709"/>
        <w:jc w:val="both"/>
      </w:pPr>
      <w:r>
        <w:t xml:space="preserve">от </w:t>
      </w:r>
      <w:r w:rsidR="00FF0686">
        <w:t>27 октября 2020</w:t>
      </w:r>
      <w:r>
        <w:t xml:space="preserve"> г. № </w:t>
      </w:r>
      <w:r w:rsidR="00FF0686">
        <w:t>130</w:t>
      </w:r>
      <w:r>
        <w:t xml:space="preserve"> «</w:t>
      </w:r>
      <w:r w:rsidR="00FF0686" w:rsidRPr="00FF0686">
        <w:t xml:space="preserve">О внесении изменений в </w:t>
      </w:r>
      <w:r w:rsidR="00CC6C16">
        <w:t>пункт 9 Поряд</w:t>
      </w:r>
      <w:r w:rsidR="00FF0686" w:rsidRPr="00FF0686">
        <w:t>к</w:t>
      </w:r>
      <w:r w:rsidR="00CC6C16">
        <w:t>а</w:t>
      </w:r>
      <w:r w:rsidR="00FF0686" w:rsidRPr="00FF0686">
        <w:t xml:space="preserve"> предоставления жилых помещений служебного фонда жилых помещений Ипатовского </w:t>
      </w:r>
      <w:r w:rsidR="001D11C7">
        <w:t>муниципального</w:t>
      </w:r>
      <w:r w:rsidR="00FF0686" w:rsidRPr="00FF0686">
        <w:t xml:space="preserve"> округа Ставропольского края, утвержденно</w:t>
      </w:r>
      <w:r w:rsidR="00CC6C16">
        <w:t>го</w:t>
      </w:r>
      <w:r w:rsidR="00FF0686" w:rsidRPr="00FF0686">
        <w:t xml:space="preserve"> решением Думы Ипатовского </w:t>
      </w:r>
      <w:r w:rsidR="001D11C7" w:rsidRPr="001D11C7">
        <w:t xml:space="preserve">городского </w:t>
      </w:r>
      <w:r w:rsidR="00FF0686" w:rsidRPr="00FF0686">
        <w:t>округа Ставропольского края от 27 марта 2018 г. № 42</w:t>
      </w:r>
      <w:r w:rsidR="00DA32B7">
        <w:t>»;</w:t>
      </w:r>
    </w:p>
    <w:p w:rsidR="00DA32B7" w:rsidRDefault="00DA32B7" w:rsidP="00E5781C">
      <w:pPr>
        <w:pStyle w:val="ConsPlusNormal"/>
        <w:ind w:firstLine="709"/>
        <w:jc w:val="both"/>
      </w:pPr>
      <w:r>
        <w:t xml:space="preserve">от </w:t>
      </w:r>
      <w:r w:rsidR="00DE0021">
        <w:t>14 декабря 2021</w:t>
      </w:r>
      <w:r>
        <w:t xml:space="preserve"> г. № </w:t>
      </w:r>
      <w:r w:rsidR="00FF0686">
        <w:t>186</w:t>
      </w:r>
      <w:r>
        <w:t xml:space="preserve"> «</w:t>
      </w:r>
      <w:r w:rsidR="00FF0686" w:rsidRPr="00FF0686">
        <w:t xml:space="preserve">О внесении изменений в Порядок предоставления жилых помещений служебного фонда жилых помещений Ипатовского </w:t>
      </w:r>
      <w:r w:rsidR="001D11C7">
        <w:t>муниципального</w:t>
      </w:r>
      <w:r w:rsidR="00FF0686" w:rsidRPr="00FF0686">
        <w:t xml:space="preserve"> округа Ставропольского края, </w:t>
      </w:r>
      <w:proofErr w:type="gramStart"/>
      <w:r w:rsidR="00FF0686" w:rsidRPr="00FF0686">
        <w:t>утвержденное</w:t>
      </w:r>
      <w:proofErr w:type="gramEnd"/>
      <w:r w:rsidR="00FF0686" w:rsidRPr="00FF0686">
        <w:t xml:space="preserve"> решением Думы Ипатовского </w:t>
      </w:r>
      <w:r w:rsidR="001D11C7" w:rsidRPr="001D11C7">
        <w:t xml:space="preserve">городского </w:t>
      </w:r>
      <w:r w:rsidR="00FF0686" w:rsidRPr="00FF0686">
        <w:t xml:space="preserve">округа Ставропольского края от 27 </w:t>
      </w:r>
      <w:r w:rsidR="00FF0686" w:rsidRPr="00FF0686">
        <w:lastRenderedPageBreak/>
        <w:t>марта 2018 г. № 42</w:t>
      </w:r>
      <w:r>
        <w:t>»</w:t>
      </w:r>
      <w:r w:rsidR="00DE0021">
        <w:t>;</w:t>
      </w:r>
    </w:p>
    <w:p w:rsidR="00DE0021" w:rsidRDefault="00DE0021" w:rsidP="00E5781C">
      <w:pPr>
        <w:pStyle w:val="ConsPlusNormal"/>
        <w:ind w:firstLine="709"/>
        <w:jc w:val="both"/>
      </w:pPr>
      <w:r>
        <w:t xml:space="preserve">от 24 мая 2022 г. № </w:t>
      </w:r>
      <w:r w:rsidR="00FF0686">
        <w:t>75</w:t>
      </w:r>
      <w:r>
        <w:t xml:space="preserve"> «</w:t>
      </w:r>
      <w:r w:rsidR="00FF0686" w:rsidRPr="00FF0686">
        <w:t xml:space="preserve">О внесении изменений в </w:t>
      </w:r>
      <w:r w:rsidR="00CC6C16">
        <w:t xml:space="preserve">пункт 4 </w:t>
      </w:r>
      <w:r w:rsidR="00FF0686" w:rsidRPr="00FF0686">
        <w:t>Поряд</w:t>
      </w:r>
      <w:r w:rsidR="00CC6C16">
        <w:t>ка</w:t>
      </w:r>
      <w:r w:rsidR="00FF0686" w:rsidRPr="00FF0686">
        <w:t xml:space="preserve"> предоставления жилых помещений служебного фонда жилых помещений Ипатовского </w:t>
      </w:r>
      <w:r w:rsidR="001D11C7">
        <w:t>муниципального</w:t>
      </w:r>
      <w:r w:rsidR="00FF0686" w:rsidRPr="00FF0686">
        <w:t xml:space="preserve"> округа Ставропольского края, утвержденно</w:t>
      </w:r>
      <w:r w:rsidR="00CC6C16">
        <w:t>го</w:t>
      </w:r>
      <w:r w:rsidR="00FF0686" w:rsidRPr="00FF0686">
        <w:t xml:space="preserve"> решением Думы Ипатовского </w:t>
      </w:r>
      <w:r w:rsidR="001D11C7" w:rsidRPr="001D11C7">
        <w:t xml:space="preserve">городского </w:t>
      </w:r>
      <w:r w:rsidR="00FF0686" w:rsidRPr="00FF0686">
        <w:t>округа Ставропольского края от 27 марта 2018 г. № 42</w:t>
      </w:r>
      <w:r>
        <w:t>».</w:t>
      </w:r>
    </w:p>
    <w:p w:rsidR="002866AC" w:rsidRDefault="00DE0021" w:rsidP="00E5781C">
      <w:pPr>
        <w:pStyle w:val="ConsPlusNormal"/>
        <w:ind w:firstLine="709"/>
        <w:jc w:val="both"/>
      </w:pPr>
      <w:r>
        <w:t>3</w:t>
      </w:r>
      <w:r w:rsidR="002866AC">
        <w:t xml:space="preserve">. </w:t>
      </w:r>
      <w:r w:rsidR="00F204B5">
        <w:t>Опубликовать н</w:t>
      </w:r>
      <w:r w:rsidR="002866AC" w:rsidRPr="00374B4F">
        <w:rPr>
          <w:szCs w:val="28"/>
        </w:rPr>
        <w:t>астоящее решение в муниципальной газете «Ипатовский информационный вестник».</w:t>
      </w:r>
    </w:p>
    <w:p w:rsidR="00DA32B7" w:rsidRPr="00F204B5" w:rsidRDefault="00DE0021" w:rsidP="00E5781C">
      <w:pPr>
        <w:pStyle w:val="ConsPlusNormal"/>
        <w:ind w:firstLine="709"/>
        <w:jc w:val="both"/>
      </w:pPr>
      <w:r>
        <w:t>4</w:t>
      </w:r>
      <w:r w:rsidR="001F23AD">
        <w:t>. Контроль за выполнением настоящего решения возложить на</w:t>
      </w:r>
      <w:r w:rsidR="00941C94">
        <w:t xml:space="preserve"> </w:t>
      </w:r>
      <w:r w:rsidR="00E5781C">
        <w:rPr>
          <w:szCs w:val="28"/>
        </w:rPr>
        <w:t>комитет Думы</w:t>
      </w:r>
      <w:r w:rsidR="00941C94">
        <w:rPr>
          <w:szCs w:val="28"/>
        </w:rPr>
        <w:t xml:space="preserve"> </w:t>
      </w:r>
      <w:r w:rsidR="00E5781C">
        <w:rPr>
          <w:szCs w:val="28"/>
        </w:rPr>
        <w:t xml:space="preserve">Ипатовского </w:t>
      </w:r>
      <w:r>
        <w:rPr>
          <w:szCs w:val="28"/>
        </w:rPr>
        <w:t>муниципального</w:t>
      </w:r>
      <w:r w:rsidR="00E5781C">
        <w:rPr>
          <w:szCs w:val="28"/>
        </w:rPr>
        <w:t xml:space="preserve"> округа Ставропольского края по </w:t>
      </w:r>
      <w:r w:rsidR="00F204B5" w:rsidRPr="00F204B5">
        <w:t>экономике, бюджету, налогам, финансово-кредитной политике и муниципальной собственности</w:t>
      </w:r>
      <w:r w:rsidR="001F23AD" w:rsidRPr="00F204B5">
        <w:t>.</w:t>
      </w:r>
    </w:p>
    <w:p w:rsidR="001F23AD" w:rsidRDefault="00DE0021" w:rsidP="00E5781C">
      <w:pPr>
        <w:pStyle w:val="ConsPlusNormal"/>
        <w:ind w:firstLine="709"/>
        <w:jc w:val="both"/>
      </w:pPr>
      <w:r>
        <w:t>5</w:t>
      </w:r>
      <w:r w:rsidR="001F23AD">
        <w:t xml:space="preserve">. Настоящее решение вступает в силу </w:t>
      </w:r>
      <w:r w:rsidR="00DA32B7">
        <w:t xml:space="preserve">на следующий день после дня его официального </w:t>
      </w:r>
      <w:r w:rsidR="002F4242">
        <w:t>опубликования</w:t>
      </w:r>
      <w:r w:rsidR="001F23AD">
        <w:t>.</w:t>
      </w:r>
    </w:p>
    <w:p w:rsidR="001F23AD" w:rsidRDefault="001F23AD" w:rsidP="001F23AD">
      <w:pPr>
        <w:pStyle w:val="ConsPlusNormal"/>
      </w:pPr>
    </w:p>
    <w:p w:rsidR="001F23AD" w:rsidRDefault="001F23AD" w:rsidP="00E5781C">
      <w:pPr>
        <w:pStyle w:val="ConsPlusNormal"/>
      </w:pPr>
    </w:p>
    <w:p w:rsidR="00D43F89" w:rsidRDefault="00D43F89" w:rsidP="00E5781C">
      <w:pPr>
        <w:pStyle w:val="ConsPlusNormal"/>
      </w:pP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Исполняющий обязанности председателя Думы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Ипатовского муниципального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 xml:space="preserve">Ставропольского края,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 xml:space="preserve">заместитель председателя Думы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Ипатовского муниципального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203B">
        <w:rPr>
          <w:sz w:val="28"/>
          <w:szCs w:val="28"/>
        </w:rPr>
        <w:t xml:space="preserve"> Л.К. </w:t>
      </w:r>
      <w:proofErr w:type="spellStart"/>
      <w:r w:rsidRPr="0034203B">
        <w:rPr>
          <w:sz w:val="28"/>
          <w:szCs w:val="28"/>
        </w:rPr>
        <w:t>Балаба</w:t>
      </w:r>
      <w:proofErr w:type="spellEnd"/>
    </w:p>
    <w:p w:rsidR="000A79B2" w:rsidRPr="0034203B" w:rsidRDefault="000A79B2" w:rsidP="000A79B2">
      <w:pPr>
        <w:rPr>
          <w:sz w:val="28"/>
          <w:szCs w:val="28"/>
        </w:rPr>
      </w:pPr>
    </w:p>
    <w:p w:rsidR="000A79B2" w:rsidRDefault="000A79B2" w:rsidP="000A79B2">
      <w:pPr>
        <w:rPr>
          <w:sz w:val="28"/>
          <w:szCs w:val="28"/>
        </w:rPr>
      </w:pPr>
    </w:p>
    <w:p w:rsidR="000A79B2" w:rsidRPr="0034203B" w:rsidRDefault="000A79B2" w:rsidP="000A79B2">
      <w:pPr>
        <w:rPr>
          <w:sz w:val="28"/>
          <w:szCs w:val="28"/>
        </w:rPr>
      </w:pPr>
    </w:p>
    <w:p w:rsidR="000A79B2" w:rsidRPr="0034203B" w:rsidRDefault="00DE0021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0A79B2" w:rsidRPr="003420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A79B2" w:rsidRPr="0034203B">
        <w:rPr>
          <w:sz w:val="28"/>
          <w:szCs w:val="28"/>
        </w:rPr>
        <w:t xml:space="preserve">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</w:t>
      </w:r>
      <w:r>
        <w:rPr>
          <w:sz w:val="28"/>
          <w:szCs w:val="28"/>
        </w:rPr>
        <w:t>овского муниципального</w:t>
      </w:r>
      <w:r w:rsidRPr="0034203B">
        <w:rPr>
          <w:sz w:val="28"/>
          <w:szCs w:val="28"/>
        </w:rPr>
        <w:t xml:space="preserve"> округа</w:t>
      </w:r>
    </w:p>
    <w:p w:rsidR="00DE0021" w:rsidRDefault="00DE0021" w:rsidP="00DE002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DE002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Шейкина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0A79B2" w:rsidRDefault="000A79B2" w:rsidP="000A79B2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0A79B2" w:rsidRDefault="000A79B2" w:rsidP="000A79B2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0A79B2" w:rsidRDefault="000A79B2" w:rsidP="000A79B2">
      <w:pPr>
        <w:jc w:val="both"/>
        <w:rPr>
          <w:sz w:val="28"/>
          <w:szCs w:val="28"/>
        </w:rPr>
      </w:pPr>
    </w:p>
    <w:p w:rsidR="00E5781C" w:rsidRDefault="00E5781C" w:rsidP="00E5781C">
      <w:pPr>
        <w:pStyle w:val="ConsPlusNormal"/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E0228B" w:rsidRDefault="00E0228B" w:rsidP="000A79B2">
      <w:pPr>
        <w:pStyle w:val="ConsPlusNormal"/>
        <w:spacing w:line="240" w:lineRule="exact"/>
        <w:outlineLvl w:val="0"/>
      </w:pPr>
    </w:p>
    <w:p w:rsidR="00DE0021" w:rsidRDefault="00DE0021" w:rsidP="000A79B2">
      <w:pPr>
        <w:pStyle w:val="ConsPlusNormal"/>
        <w:spacing w:line="240" w:lineRule="exact"/>
        <w:outlineLvl w:val="0"/>
      </w:pPr>
    </w:p>
    <w:p w:rsidR="00DE0021" w:rsidRDefault="00DE0021" w:rsidP="000A79B2">
      <w:pPr>
        <w:pStyle w:val="ConsPlusNormal"/>
        <w:spacing w:line="240" w:lineRule="exact"/>
        <w:outlineLvl w:val="0"/>
      </w:pPr>
    </w:p>
    <w:p w:rsidR="00DE0021" w:rsidRDefault="00DE0021" w:rsidP="000A79B2">
      <w:pPr>
        <w:pStyle w:val="ConsPlusNormal"/>
        <w:spacing w:line="240" w:lineRule="exact"/>
        <w:outlineLvl w:val="0"/>
      </w:pPr>
    </w:p>
    <w:p w:rsidR="00DE0021" w:rsidRDefault="00DE0021" w:rsidP="000A79B2">
      <w:pPr>
        <w:pStyle w:val="ConsPlusNormal"/>
        <w:spacing w:line="240" w:lineRule="exact"/>
        <w:outlineLvl w:val="0"/>
      </w:pPr>
    </w:p>
    <w:p w:rsidR="00DE0021" w:rsidRDefault="00DE0021" w:rsidP="000A79B2">
      <w:pPr>
        <w:pStyle w:val="ConsPlusNormal"/>
        <w:spacing w:line="240" w:lineRule="exact"/>
        <w:outlineLvl w:val="0"/>
      </w:pPr>
    </w:p>
    <w:p w:rsidR="00CC6C16" w:rsidRDefault="00CC6C16" w:rsidP="00CC6C16">
      <w:pPr>
        <w:pStyle w:val="ConsPlusNormal"/>
        <w:spacing w:line="240" w:lineRule="exact"/>
        <w:jc w:val="both"/>
        <w:outlineLvl w:val="0"/>
      </w:pPr>
      <w:r>
        <w:t xml:space="preserve">Проект решения Думы Ипатовского муниципального округа вносит исполняющий обязанности главы Ипатовского муниципального округа Ставропольского края, первый заместитель главы администрации   Ипатовского муниципального округа Ставропольского края                                               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 xml:space="preserve">                                                                                                 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 xml:space="preserve">                                                                                                               Т.А. Фоменко</w:t>
      </w:r>
    </w:p>
    <w:p w:rsidR="00CC6C16" w:rsidRDefault="00CC6C16" w:rsidP="00CC6C16">
      <w:pPr>
        <w:pStyle w:val="ConsPlusNormal"/>
        <w:spacing w:line="240" w:lineRule="exact"/>
        <w:outlineLvl w:val="0"/>
      </w:pPr>
    </w:p>
    <w:p w:rsidR="00CC6C16" w:rsidRDefault="00CC6C16" w:rsidP="00CC6C16">
      <w:pPr>
        <w:pStyle w:val="ConsPlusNormal"/>
        <w:spacing w:line="240" w:lineRule="exact"/>
        <w:outlineLvl w:val="0"/>
      </w:pPr>
    </w:p>
    <w:p w:rsidR="00CC6C16" w:rsidRDefault="00CC6C16" w:rsidP="00CC6C16">
      <w:pPr>
        <w:pStyle w:val="ConsPlusNormal"/>
        <w:spacing w:line="240" w:lineRule="exact"/>
        <w:outlineLvl w:val="0"/>
      </w:pPr>
      <w:r>
        <w:t>Проект визируют:</w:t>
      </w:r>
    </w:p>
    <w:p w:rsidR="00CC6C16" w:rsidRDefault="00CC6C16" w:rsidP="00CC6C16">
      <w:pPr>
        <w:pStyle w:val="ConsPlusNormal"/>
        <w:spacing w:line="240" w:lineRule="exact"/>
        <w:outlineLvl w:val="0"/>
      </w:pPr>
    </w:p>
    <w:p w:rsidR="00CC6C16" w:rsidRDefault="00CC6C16" w:rsidP="00CC6C16">
      <w:pPr>
        <w:pStyle w:val="ConsPlusNormal"/>
        <w:spacing w:line="240" w:lineRule="exact"/>
        <w:outlineLvl w:val="0"/>
      </w:pPr>
      <w:r>
        <w:t>Временно исполняющий обязанности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>заместителя главы администрации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>Ипатовского муниципального округа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>Ставропольского края,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>начальник отдела образования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>администрации Ипатовского муниципального округа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 xml:space="preserve">Ставропольского края                                                                               Г.Н. </w:t>
      </w:r>
      <w:proofErr w:type="spellStart"/>
      <w:r>
        <w:t>Братчик</w:t>
      </w:r>
      <w:proofErr w:type="spellEnd"/>
    </w:p>
    <w:p w:rsidR="00CC6C16" w:rsidRDefault="00CC6C16" w:rsidP="00CC6C16">
      <w:pPr>
        <w:pStyle w:val="ConsPlusNormal"/>
        <w:spacing w:line="240" w:lineRule="exact"/>
        <w:outlineLvl w:val="0"/>
      </w:pPr>
    </w:p>
    <w:p w:rsidR="00CC6C16" w:rsidRDefault="00CC6C16" w:rsidP="00CC6C16">
      <w:pPr>
        <w:pStyle w:val="ConsPlusNormal"/>
        <w:spacing w:line="240" w:lineRule="exact"/>
        <w:outlineLvl w:val="0"/>
      </w:pPr>
      <w:r>
        <w:t xml:space="preserve">Заместитель главы администрации – 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 xml:space="preserve">начальник отдела сельского хозяйства, 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 xml:space="preserve">охраны окружающей среды, гражданской обороны, 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 xml:space="preserve">чрезвычайных ситуаций и антитеррора 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 xml:space="preserve">администрации Ипатовского </w:t>
      </w:r>
      <w:proofErr w:type="gramStart"/>
      <w:r>
        <w:t>муниципального</w:t>
      </w:r>
      <w:proofErr w:type="gramEnd"/>
    </w:p>
    <w:p w:rsidR="00CC6C16" w:rsidRDefault="00CC6C16" w:rsidP="00CC6C16">
      <w:pPr>
        <w:pStyle w:val="ConsPlusNormal"/>
        <w:spacing w:line="240" w:lineRule="exact"/>
        <w:outlineLvl w:val="0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Н.С. </w:t>
      </w:r>
      <w:proofErr w:type="spellStart"/>
      <w:r>
        <w:t>Головинов</w:t>
      </w:r>
      <w:proofErr w:type="spellEnd"/>
      <w:r>
        <w:t xml:space="preserve"> </w:t>
      </w:r>
    </w:p>
    <w:p w:rsidR="00CC6C16" w:rsidRDefault="00CC6C16" w:rsidP="00CC6C16">
      <w:pPr>
        <w:pStyle w:val="ConsPlusNormal"/>
        <w:spacing w:line="240" w:lineRule="exact"/>
        <w:outlineLvl w:val="0"/>
      </w:pPr>
    </w:p>
    <w:p w:rsidR="00CC6C16" w:rsidRDefault="00CC6C16" w:rsidP="00CC6C16">
      <w:pPr>
        <w:pStyle w:val="ConsPlusNormal"/>
        <w:spacing w:line="240" w:lineRule="exact"/>
        <w:outlineLvl w:val="0"/>
      </w:pPr>
    </w:p>
    <w:p w:rsidR="00CC6C16" w:rsidRDefault="00CC6C16" w:rsidP="00CC6C16">
      <w:pPr>
        <w:pStyle w:val="ConsPlusNormal"/>
        <w:spacing w:line="240" w:lineRule="exact"/>
        <w:outlineLvl w:val="0"/>
      </w:pPr>
      <w:r>
        <w:t>Начальник отдела правового и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>кадрового обеспечения администрации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>Ипатовского муниципального округа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 xml:space="preserve">Ставропольского края                                                                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М.А. Коваленко</w:t>
      </w:r>
    </w:p>
    <w:p w:rsidR="00CC6C16" w:rsidRDefault="00CC6C16" w:rsidP="00CC6C16">
      <w:pPr>
        <w:pStyle w:val="ConsPlusNormal"/>
        <w:spacing w:line="240" w:lineRule="exact"/>
        <w:outlineLvl w:val="0"/>
      </w:pPr>
    </w:p>
    <w:p w:rsidR="00CC6C16" w:rsidRDefault="00CC6C16" w:rsidP="00CC6C16">
      <w:pPr>
        <w:pStyle w:val="ConsPlusNormal"/>
        <w:spacing w:line="240" w:lineRule="exact"/>
        <w:outlineLvl w:val="0"/>
      </w:pPr>
      <w:r>
        <w:t>Проект решения подготовлен отделом имущественных и земельных отношений администрации Ипатовского муниципального округа Ставропольского края</w:t>
      </w:r>
    </w:p>
    <w:p w:rsidR="00CC6C16" w:rsidRDefault="00CC6C16" w:rsidP="00CC6C16">
      <w:pPr>
        <w:pStyle w:val="ConsPlusNormal"/>
        <w:spacing w:line="240" w:lineRule="exact"/>
        <w:outlineLvl w:val="0"/>
      </w:pPr>
    </w:p>
    <w:p w:rsidR="00CC6C16" w:rsidRDefault="00CC6C16" w:rsidP="00CC6C16">
      <w:pPr>
        <w:pStyle w:val="ConsPlusNormal"/>
        <w:spacing w:line="240" w:lineRule="exact"/>
        <w:outlineLvl w:val="0"/>
      </w:pPr>
      <w:r>
        <w:t xml:space="preserve">                                                                                                     А.В. Тараканова</w:t>
      </w:r>
    </w:p>
    <w:p w:rsidR="00CC6C16" w:rsidRDefault="00CC6C16" w:rsidP="00CC6C16">
      <w:pPr>
        <w:pStyle w:val="ConsPlusNormal"/>
        <w:spacing w:line="240" w:lineRule="exact"/>
        <w:outlineLvl w:val="0"/>
      </w:pPr>
    </w:p>
    <w:p w:rsidR="00CC6C16" w:rsidRDefault="00CC6C16" w:rsidP="00CC6C16">
      <w:pPr>
        <w:pStyle w:val="ConsPlusNormal"/>
        <w:spacing w:line="240" w:lineRule="exact"/>
        <w:outlineLvl w:val="0"/>
      </w:pPr>
    </w:p>
    <w:p w:rsidR="00CC6C16" w:rsidRDefault="00CC6C16" w:rsidP="00CC6C16">
      <w:pPr>
        <w:pStyle w:val="ConsPlusNormal"/>
        <w:spacing w:line="240" w:lineRule="exact"/>
        <w:outlineLvl w:val="0"/>
      </w:pPr>
      <w:r>
        <w:t>Рассылка:</w:t>
      </w:r>
    </w:p>
    <w:p w:rsidR="00CC6C16" w:rsidRDefault="00CC6C16" w:rsidP="00CC6C16">
      <w:pPr>
        <w:pStyle w:val="ConsPlusNormal"/>
        <w:spacing w:line="240" w:lineRule="exact"/>
        <w:outlineLvl w:val="0"/>
      </w:pPr>
      <w:r>
        <w:t>Администрация – 1 экз.</w:t>
      </w:r>
    </w:p>
    <w:p w:rsidR="004A7DF4" w:rsidRDefault="00CC6C16" w:rsidP="00CC6C16">
      <w:pPr>
        <w:pStyle w:val="ConsPlusNormal"/>
        <w:spacing w:line="240" w:lineRule="exact"/>
        <w:outlineLvl w:val="0"/>
      </w:pPr>
      <w:r>
        <w:t>Отдел имущественных и земельных отношений – 2 экз.</w:t>
      </w:r>
    </w:p>
    <w:p w:rsidR="004A7DF4" w:rsidRDefault="004A7DF4" w:rsidP="000A79B2">
      <w:pPr>
        <w:pStyle w:val="ConsPlusNormal"/>
        <w:spacing w:line="240" w:lineRule="exact"/>
        <w:outlineLvl w:val="0"/>
      </w:pPr>
    </w:p>
    <w:p w:rsidR="004A7DF4" w:rsidRDefault="004A7DF4" w:rsidP="000A79B2">
      <w:pPr>
        <w:pStyle w:val="ConsPlusNormal"/>
        <w:spacing w:line="240" w:lineRule="exac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CC6C16" w:rsidRDefault="00CC6C16" w:rsidP="00E5781C">
      <w:pPr>
        <w:pStyle w:val="ConsPlusNormal"/>
        <w:spacing w:line="240" w:lineRule="exact"/>
        <w:jc w:val="right"/>
        <w:outlineLvl w:val="0"/>
      </w:pPr>
    </w:p>
    <w:p w:rsidR="001F23AD" w:rsidRDefault="001F23AD" w:rsidP="00E5781C">
      <w:pPr>
        <w:pStyle w:val="ConsPlusNormal"/>
        <w:spacing w:line="240" w:lineRule="exact"/>
        <w:jc w:val="right"/>
        <w:outlineLvl w:val="0"/>
      </w:pPr>
      <w:r>
        <w:lastRenderedPageBreak/>
        <w:t>Утверждено</w:t>
      </w:r>
    </w:p>
    <w:p w:rsidR="00E5781C" w:rsidRDefault="00E5781C" w:rsidP="00E5781C">
      <w:pPr>
        <w:pStyle w:val="ConsPlusNormal"/>
        <w:spacing w:line="240" w:lineRule="exact"/>
        <w:jc w:val="right"/>
      </w:pPr>
      <w:r>
        <w:t>р</w:t>
      </w:r>
      <w:r w:rsidR="001F23AD">
        <w:t>ешением</w:t>
      </w:r>
      <w:r w:rsidR="00E0228B">
        <w:t xml:space="preserve"> </w:t>
      </w:r>
      <w:r>
        <w:t>Думы</w:t>
      </w:r>
    </w:p>
    <w:p w:rsidR="00E5781C" w:rsidRDefault="004761BD" w:rsidP="00E5781C">
      <w:pPr>
        <w:pStyle w:val="ConsPlusNormal"/>
        <w:spacing w:line="240" w:lineRule="exact"/>
        <w:jc w:val="right"/>
        <w:rPr>
          <w:rFonts w:eastAsia="Arial CYR" w:cs="Arial CYR"/>
          <w:szCs w:val="28"/>
        </w:rPr>
      </w:pPr>
      <w:r>
        <w:t>И</w:t>
      </w:r>
      <w:r w:rsidR="001F23AD">
        <w:t>патовского</w:t>
      </w:r>
      <w:r w:rsidR="00E0228B">
        <w:t xml:space="preserve"> </w:t>
      </w:r>
      <w:r w:rsidR="008A72AF">
        <w:rPr>
          <w:rFonts w:eastAsia="Arial CYR" w:cs="Arial CYR"/>
          <w:szCs w:val="28"/>
        </w:rPr>
        <w:t>муниципального</w:t>
      </w:r>
    </w:p>
    <w:p w:rsidR="001F23AD" w:rsidRDefault="001F23AD" w:rsidP="00E5781C">
      <w:pPr>
        <w:pStyle w:val="ConsPlusNormal"/>
        <w:spacing w:line="240" w:lineRule="exact"/>
        <w:jc w:val="right"/>
      </w:pPr>
      <w:r>
        <w:rPr>
          <w:rFonts w:eastAsia="Arial CYR" w:cs="Arial CYR"/>
          <w:szCs w:val="28"/>
        </w:rPr>
        <w:t>округа</w:t>
      </w:r>
      <w:r w:rsidR="00E0228B">
        <w:rPr>
          <w:rFonts w:eastAsia="Arial CYR" w:cs="Arial CYR"/>
          <w:szCs w:val="28"/>
        </w:rPr>
        <w:t xml:space="preserve"> </w:t>
      </w:r>
      <w:r>
        <w:t>Ставропольского края</w:t>
      </w:r>
    </w:p>
    <w:p w:rsidR="001F23AD" w:rsidRDefault="00263CA4" w:rsidP="00E5781C">
      <w:pPr>
        <w:pStyle w:val="ConsPlusNormal"/>
        <w:spacing w:line="240" w:lineRule="exact"/>
        <w:jc w:val="right"/>
      </w:pPr>
      <w:r>
        <w:t>от</w:t>
      </w:r>
      <w:r w:rsidR="000A79B2">
        <w:t xml:space="preserve"> </w:t>
      </w:r>
      <w:r w:rsidR="00DE0021">
        <w:t>_________</w:t>
      </w:r>
      <w:r w:rsidR="000A79B2">
        <w:t xml:space="preserve"> </w:t>
      </w:r>
      <w:r w:rsidR="008A72AF">
        <w:t>2023</w:t>
      </w:r>
      <w:r w:rsidR="00F9509D">
        <w:t xml:space="preserve"> г. № </w:t>
      </w:r>
      <w:r w:rsidR="00DE0021">
        <w:t>_____</w:t>
      </w:r>
    </w:p>
    <w:p w:rsidR="00E5781C" w:rsidRPr="00E5781C" w:rsidRDefault="00E5781C" w:rsidP="00E5781C">
      <w:pPr>
        <w:pStyle w:val="ConsPlusTitle"/>
        <w:rPr>
          <w:b w:val="0"/>
        </w:rPr>
      </w:pPr>
      <w:bookmarkStart w:id="0" w:name="P41"/>
      <w:bookmarkEnd w:id="0"/>
    </w:p>
    <w:p w:rsidR="00E5781C" w:rsidRPr="00E5781C" w:rsidRDefault="00E5781C" w:rsidP="00E5781C">
      <w:pPr>
        <w:pStyle w:val="ConsPlusTitle"/>
        <w:rPr>
          <w:b w:val="0"/>
        </w:rPr>
      </w:pPr>
    </w:p>
    <w:p w:rsidR="00FF0686" w:rsidRDefault="00FF0686" w:rsidP="00844E02">
      <w:pPr>
        <w:pStyle w:val="ConsPlusNormal"/>
        <w:jc w:val="center"/>
      </w:pPr>
      <w:r w:rsidRPr="00FF0686">
        <w:t>Поряд</w:t>
      </w:r>
      <w:r>
        <w:t>ок</w:t>
      </w:r>
    </w:p>
    <w:p w:rsidR="00DE0021" w:rsidRDefault="00FF0686" w:rsidP="00844E02">
      <w:pPr>
        <w:pStyle w:val="ConsPlusNormal"/>
        <w:jc w:val="center"/>
      </w:pPr>
      <w:r w:rsidRPr="00FF0686">
        <w:t xml:space="preserve">предоставления жилых помещений служебного фонда жилых помещений Ипатовского </w:t>
      </w:r>
      <w:r w:rsidR="001D11C7">
        <w:t>муниципального</w:t>
      </w:r>
      <w:r w:rsidRPr="00FF0686">
        <w:t xml:space="preserve"> округа Ставропольс</w:t>
      </w:r>
      <w:bookmarkStart w:id="1" w:name="_GoBack"/>
      <w:bookmarkEnd w:id="1"/>
      <w:r w:rsidRPr="00FF0686">
        <w:t>кого края</w:t>
      </w:r>
    </w:p>
    <w:p w:rsidR="00FF0686" w:rsidRDefault="00FF0686" w:rsidP="00844E02">
      <w:pPr>
        <w:pStyle w:val="ConsPlusNormal"/>
        <w:jc w:val="center"/>
      </w:pP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FF0686">
        <w:rPr>
          <w:sz w:val="28"/>
        </w:rPr>
        <w:t xml:space="preserve">1. Настоящий Порядок предоставления жилых помещений служебного фонда жилых помещений Ипатовского </w:t>
      </w:r>
      <w:r w:rsidR="001D11C7">
        <w:rPr>
          <w:sz w:val="28"/>
        </w:rPr>
        <w:t>муниципального</w:t>
      </w:r>
      <w:r w:rsidRPr="00FF0686">
        <w:rPr>
          <w:sz w:val="28"/>
        </w:rPr>
        <w:t xml:space="preserve"> округа Ставропольского края (далее - Порядок) разработан в соответствии с </w:t>
      </w:r>
      <w:r w:rsidRPr="003F1A24">
        <w:rPr>
          <w:sz w:val="28"/>
        </w:rPr>
        <w:t xml:space="preserve">Жилищным </w:t>
      </w:r>
      <w:hyperlink r:id="rId9" w:history="1">
        <w:r w:rsidRPr="003F1A24">
          <w:rPr>
            <w:rStyle w:val="a5"/>
            <w:color w:val="auto"/>
            <w:sz w:val="28"/>
            <w:u w:val="none"/>
          </w:rPr>
          <w:t>кодексом</w:t>
        </w:r>
      </w:hyperlink>
      <w:r w:rsidRPr="003F1A24">
        <w:rPr>
          <w:sz w:val="28"/>
        </w:rPr>
        <w:t xml:space="preserve"> Российской Федерации от 29 декабря 2004 г. № 188-ФЗ, Федеральным </w:t>
      </w:r>
      <w:hyperlink r:id="rId10" w:history="1">
        <w:r w:rsidRPr="003F1A24">
          <w:rPr>
            <w:rStyle w:val="a5"/>
            <w:color w:val="auto"/>
            <w:sz w:val="28"/>
            <w:u w:val="none"/>
          </w:rPr>
          <w:t>законом</w:t>
        </w:r>
      </w:hyperlink>
      <w:r w:rsidRPr="003F1A24">
        <w:rPr>
          <w:sz w:val="28"/>
        </w:rPr>
        <w:t xml:space="preserve"> от 06 октября 2003 г</w:t>
      </w:r>
      <w:r w:rsidR="003F1A24" w:rsidRPr="003F1A24">
        <w:rPr>
          <w:sz w:val="28"/>
        </w:rPr>
        <w:t>.</w:t>
      </w:r>
      <w:r w:rsidRPr="003F1A24">
        <w:rPr>
          <w:sz w:val="28"/>
        </w:rPr>
        <w:t xml:space="preserve"> </w:t>
      </w:r>
      <w:r w:rsidR="003F1A24" w:rsidRPr="003F1A24">
        <w:rPr>
          <w:sz w:val="28"/>
        </w:rPr>
        <w:t>№ 131-ФЗ «</w:t>
      </w:r>
      <w:r w:rsidRPr="003F1A24">
        <w:rPr>
          <w:sz w:val="28"/>
        </w:rPr>
        <w:t>Об общих принципах организации местного самоуправления в Российской Федерации</w:t>
      </w:r>
      <w:r w:rsidR="003F1A24" w:rsidRPr="003F1A24">
        <w:rPr>
          <w:sz w:val="28"/>
        </w:rPr>
        <w:t>»</w:t>
      </w:r>
      <w:r w:rsidRPr="003F1A24">
        <w:rPr>
          <w:sz w:val="28"/>
        </w:rPr>
        <w:t xml:space="preserve">, </w:t>
      </w:r>
      <w:hyperlink r:id="rId11" w:history="1">
        <w:r w:rsidRPr="003F1A24">
          <w:rPr>
            <w:rStyle w:val="a5"/>
            <w:color w:val="auto"/>
            <w:sz w:val="28"/>
            <w:u w:val="none"/>
          </w:rPr>
          <w:t>постановлением</w:t>
        </w:r>
      </w:hyperlink>
      <w:r w:rsidRPr="003F1A24">
        <w:rPr>
          <w:sz w:val="28"/>
        </w:rPr>
        <w:t xml:space="preserve"> Правительства Российской Федерации от 26 января 2006 г</w:t>
      </w:r>
      <w:r w:rsidR="003F1A24" w:rsidRPr="003F1A24">
        <w:rPr>
          <w:sz w:val="28"/>
        </w:rPr>
        <w:t>.</w:t>
      </w:r>
      <w:r w:rsidRPr="003F1A24">
        <w:rPr>
          <w:sz w:val="28"/>
        </w:rPr>
        <w:t xml:space="preserve"> </w:t>
      </w:r>
      <w:r w:rsidR="003F1A24" w:rsidRPr="003F1A24">
        <w:rPr>
          <w:sz w:val="28"/>
        </w:rPr>
        <w:t>№ 42 «</w:t>
      </w:r>
      <w:r w:rsidRPr="003F1A24">
        <w:rPr>
          <w:sz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3F1A24" w:rsidRPr="003F1A24">
        <w:rPr>
          <w:sz w:val="28"/>
        </w:rPr>
        <w:t>»</w:t>
      </w:r>
      <w:r w:rsidRPr="003F1A24">
        <w:rPr>
          <w:sz w:val="28"/>
        </w:rPr>
        <w:t xml:space="preserve">, </w:t>
      </w:r>
      <w:hyperlink r:id="rId12" w:history="1">
        <w:r w:rsidRPr="003F1A24">
          <w:rPr>
            <w:rStyle w:val="a5"/>
            <w:color w:val="auto"/>
            <w:sz w:val="28"/>
            <w:u w:val="none"/>
          </w:rPr>
          <w:t>решением</w:t>
        </w:r>
      </w:hyperlink>
      <w:r w:rsidRPr="003F1A24">
        <w:rPr>
          <w:sz w:val="28"/>
        </w:rPr>
        <w:t xml:space="preserve"> Думы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 от </w:t>
      </w:r>
      <w:r w:rsidR="003F1A24" w:rsidRPr="003F1A24">
        <w:rPr>
          <w:sz w:val="28"/>
        </w:rPr>
        <w:t>________________2023</w:t>
      </w:r>
      <w:r w:rsidRPr="003F1A24">
        <w:rPr>
          <w:sz w:val="28"/>
        </w:rPr>
        <w:t xml:space="preserve"> г</w:t>
      </w:r>
      <w:r w:rsidR="003F1A24" w:rsidRPr="003F1A24">
        <w:rPr>
          <w:sz w:val="28"/>
        </w:rPr>
        <w:t>.</w:t>
      </w:r>
      <w:r w:rsidRPr="003F1A24">
        <w:rPr>
          <w:sz w:val="28"/>
        </w:rPr>
        <w:t xml:space="preserve"> </w:t>
      </w:r>
      <w:r w:rsidR="003F1A24" w:rsidRPr="003F1A24">
        <w:rPr>
          <w:sz w:val="28"/>
        </w:rPr>
        <w:t xml:space="preserve">№ </w:t>
      </w:r>
      <w:r w:rsidR="00CC6C16">
        <w:rPr>
          <w:sz w:val="28"/>
        </w:rPr>
        <w:t>__</w:t>
      </w:r>
      <w:r w:rsidR="003F1A24" w:rsidRPr="003F1A24">
        <w:rPr>
          <w:sz w:val="28"/>
        </w:rPr>
        <w:t xml:space="preserve"> «</w:t>
      </w:r>
      <w:r w:rsidRPr="003F1A24">
        <w:rPr>
          <w:sz w:val="28"/>
        </w:rPr>
        <w:t xml:space="preserve">О служебном фонде жилых помещений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</w:t>
      </w:r>
      <w:r w:rsidR="003F1A24" w:rsidRPr="003F1A24">
        <w:rPr>
          <w:sz w:val="28"/>
        </w:rPr>
        <w:t>»</w:t>
      </w:r>
      <w:r w:rsidRPr="003F1A24">
        <w:rPr>
          <w:sz w:val="28"/>
        </w:rPr>
        <w:t xml:space="preserve"> и устанавливает правила предоставления жилых помещений служебного фонда жилых помещений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 (далее соответственно - служебный фонд, служебные жилые помещения).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2. Включение жилого помещения в служебный фонд и исключение жилого помещения из указанного фонда осуществляются на основании постановления администрации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 в порядке, установленном </w:t>
      </w:r>
      <w:hyperlink r:id="rId13" w:history="1">
        <w:r w:rsidRPr="003F1A24">
          <w:rPr>
            <w:rStyle w:val="a5"/>
            <w:color w:val="auto"/>
            <w:sz w:val="28"/>
            <w:u w:val="none"/>
          </w:rPr>
          <w:t>постановлением</w:t>
        </w:r>
      </w:hyperlink>
      <w:r w:rsidRPr="003F1A24">
        <w:rPr>
          <w:sz w:val="28"/>
        </w:rPr>
        <w:t xml:space="preserve"> Правительства Российской Федерации от 26 января 2006 г. </w:t>
      </w:r>
      <w:r w:rsidR="003F1A24" w:rsidRPr="003F1A24">
        <w:rPr>
          <w:sz w:val="28"/>
        </w:rPr>
        <w:t>№</w:t>
      </w:r>
      <w:r w:rsidRPr="003F1A24">
        <w:rPr>
          <w:sz w:val="28"/>
        </w:rPr>
        <w:t xml:space="preserve">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Исполнение функций по включению жилого помещения в служебный фонд и исключение из указанного фонда возлагается на отдел имущественных и земельных отношений администрации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 (далее - уполномоченный орган).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3. Служебные жилые помещения предоставляются гражданам во владение и пользование для временного проживания на основании распоряжения администрации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 (далее - администрация округа) по договору найма служебного жилого помещения (согласно Типовому договору найма специализированных жилых помещений, утвержденному Правительством Российской Федерации).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bookmarkStart w:id="2" w:name="Par4"/>
      <w:bookmarkEnd w:id="2"/>
      <w:r w:rsidRPr="003F1A24">
        <w:rPr>
          <w:sz w:val="28"/>
        </w:rPr>
        <w:t>4. Служебные жилые помещения предоставляются следующим категориям граждан: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1) выборным должностным лицам органов местного самоуправления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округа, осуществляющим свои полномочия на </w:t>
      </w:r>
      <w:r w:rsidRPr="003F1A24">
        <w:rPr>
          <w:sz w:val="28"/>
        </w:rPr>
        <w:lastRenderedPageBreak/>
        <w:t xml:space="preserve">постоянной основе, в том числе депутатам Думы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края, на период осуществления ими своих полномочий;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2) муниципальным служащим органов местного самоуправления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края, а также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3) педагогическим работникам, осуществляющим свою профессиональную деятельность в муниципальных общеобразовательных учреждениях, расположенных на территории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4) педагогическим работникам муниципальных дошкольных образовательных учреждений, расположенных на территории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5) врачам государственных учреждений здравоохранения, осуществляющим деятельность на территории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округа, с целью решения вопроса кадровой не укомплектованности учреждения здравоохранения;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6) работникам органов прокуратуры на период прохождения службы на территории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7) специалистам межрайонной инспекции Федеральной налоговой службы России </w:t>
      </w:r>
      <w:r w:rsidR="003F1A24" w:rsidRPr="003F1A24">
        <w:rPr>
          <w:sz w:val="28"/>
        </w:rPr>
        <w:t>№ 5</w:t>
      </w:r>
      <w:r w:rsidRPr="003F1A24">
        <w:rPr>
          <w:sz w:val="28"/>
        </w:rPr>
        <w:t xml:space="preserve"> по Ставропольскому краю, осуществляющих трудовую деятельность на территории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8) сотрудникам, замещающим должность участкового уполномоченного полиции, на период выполнения обязанностей на территории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9) специалистам муниципальных унитарных предприятий, муниципальных учреждений (за исключением педагогических работников муниципальных общеобразовательных учреждений и дошкольных образовательных учреждений, расположенных на территории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края), расположенных на территории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10) сотрудникам государственного казенного о</w:t>
      </w:r>
      <w:r w:rsidR="003F1A24" w:rsidRPr="003F1A24">
        <w:rPr>
          <w:sz w:val="28"/>
        </w:rPr>
        <w:t>бщеобразовательного учреждения «</w:t>
      </w:r>
      <w:r w:rsidRPr="003F1A24">
        <w:rPr>
          <w:sz w:val="28"/>
        </w:rPr>
        <w:t xml:space="preserve">Специальная (коррекционная) общеобразовательная школа-интернат </w:t>
      </w:r>
      <w:r w:rsidR="003F1A24" w:rsidRPr="003F1A24">
        <w:rPr>
          <w:sz w:val="28"/>
        </w:rPr>
        <w:t>№</w:t>
      </w:r>
      <w:r w:rsidRPr="003F1A24">
        <w:rPr>
          <w:sz w:val="28"/>
        </w:rPr>
        <w:t xml:space="preserve"> 13</w:t>
      </w:r>
      <w:r w:rsidR="003F1A24" w:rsidRPr="003F1A24">
        <w:rPr>
          <w:sz w:val="28"/>
        </w:rPr>
        <w:t>»</w:t>
      </w:r>
      <w:r w:rsidRPr="003F1A24">
        <w:rPr>
          <w:sz w:val="28"/>
        </w:rPr>
        <w:t xml:space="preserve">, расположенного на территории пос. Малые Родники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11) сотрудникам следственного Управления следственного комитета Российской Федерации по Ставропольскому краю, осуществляющим трудовую деятельность на территории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5. Служебные жилые помещения предоставляются в виде отдельной квартиры или жилого дома гражданам, не обеспеченным на территории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 жилыми помещениями, пригодными для постоянного проживания, а именно: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proofErr w:type="gramStart"/>
      <w:r w:rsidRPr="003F1A24">
        <w:rPr>
          <w:sz w:val="28"/>
        </w:rPr>
        <w:t xml:space="preserve">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</w:t>
      </w:r>
      <w:r w:rsidRPr="003F1A24">
        <w:rPr>
          <w:sz w:val="28"/>
        </w:rPr>
        <w:lastRenderedPageBreak/>
        <w:t xml:space="preserve">собственника жилого помещения на территории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 и признанными нуждающимися в служебном помещении в установленном порядке;</w:t>
      </w:r>
      <w:proofErr w:type="gramEnd"/>
    </w:p>
    <w:p w:rsidR="00FF0686" w:rsidRPr="003F1A24" w:rsidRDefault="00FF0686" w:rsidP="00FF0686">
      <w:pPr>
        <w:ind w:firstLine="567"/>
        <w:jc w:val="both"/>
        <w:rPr>
          <w:sz w:val="28"/>
        </w:rPr>
      </w:pPr>
      <w:proofErr w:type="gramStart"/>
      <w:r w:rsidRPr="003F1A24">
        <w:rPr>
          <w:sz w:val="28"/>
        </w:rPr>
        <w:t xml:space="preserve">являющимся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 и обеспеченным общей площадью жилого помещения на одного члена семьи менее учетной нормы на территории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края.</w:t>
      </w:r>
      <w:proofErr w:type="gramEnd"/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6. Предоставленное гражданину служебное жилое помещение должно быть пригодным для проживания и удовлетворять требованиям о норме предоставления жилых помещений по договорам социального найма.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7. Порядок учета граждан, нуждающихся в предоставлении служебных жилых помещениях, и учет граждан, нуждающихся в предоставлении служебного жилого помещения, устанавливается постановлением администрации округа.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bookmarkStart w:id="3" w:name="Par24"/>
      <w:bookmarkEnd w:id="3"/>
      <w:r w:rsidRPr="003F1A24">
        <w:rPr>
          <w:sz w:val="28"/>
        </w:rPr>
        <w:t xml:space="preserve">8. Для рассмотрения вопроса о предоставлении служебного жилого помещения гражданин предоставляет в отдел имущественных и земельных отношений администрации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 на имя главы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 необходимые и обязательные документы: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- заявление на имя главы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 о предоставлении служебного жилого помещения;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- документы, удостоверяющие личность гражданина и членов его семьи, указанных в заявлении, достигших 14-летнего возраста (паспорт или иной документ, его заменяющий);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- документы, подтверждающие семейные отношения гражданина (свидетельство о заключении брака, свидетельства о рождении детей, не достигших 14 лет);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- документ, подтверждающий право гражданина на получение служебного жилого помещения (копию приказа (распоряжения) о приеме на работу, назначении на должность, в органы местного самоуправления или организации и учреждения, указанные в </w:t>
      </w:r>
      <w:hyperlink w:anchor="Par4" w:history="1">
        <w:r w:rsidRPr="003F1A24">
          <w:rPr>
            <w:rStyle w:val="a5"/>
            <w:color w:val="auto"/>
            <w:sz w:val="28"/>
            <w:u w:val="none"/>
          </w:rPr>
          <w:t>пункте 4</w:t>
        </w:r>
      </w:hyperlink>
      <w:r w:rsidRPr="003F1A24">
        <w:rPr>
          <w:sz w:val="28"/>
        </w:rPr>
        <w:t xml:space="preserve"> настоящего Положения и трудовой договор (контракт). Для депутатов Думы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края, осуществляющих полномочия на непостоянной основе, копия решения о подтверждении своих полномочий;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- письменное обязательство гражданина и совершеннолетних членов его семьи об освобождении ими ранее занимаемого жилого помещения муниципального жилищного фонда после получения служебного жилого помещения служебного фонда (</w:t>
      </w:r>
      <w:r w:rsidR="00BE7565">
        <w:rPr>
          <w:sz w:val="28"/>
        </w:rPr>
        <w:t>приложение 1 к решению Думы</w:t>
      </w:r>
      <w:r w:rsidRPr="003F1A24">
        <w:rPr>
          <w:sz w:val="28"/>
        </w:rPr>
        <w:t>);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- письменное ходатайство руководителя (для муниципального служащего аппарата администрации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 - заместителя главы администрации по курирующим направлениям деятельности) о предоставлении служебного жилого помещения на имя главы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Документы представляются в копиях с одновременным представлением оригиналов.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lastRenderedPageBreak/>
        <w:t xml:space="preserve">Документы подлежат возврату заявителю, в случае если предоставлены не в полном объеме (не предоставлены), указанные в </w:t>
      </w:r>
      <w:hyperlink w:anchor="Par24" w:history="1">
        <w:r w:rsidRPr="003F1A24">
          <w:rPr>
            <w:rStyle w:val="a5"/>
            <w:color w:val="auto"/>
            <w:sz w:val="28"/>
            <w:u w:val="none"/>
          </w:rPr>
          <w:t>пункте 8</w:t>
        </w:r>
      </w:hyperlink>
      <w:r w:rsidRPr="003F1A24">
        <w:rPr>
          <w:sz w:val="28"/>
        </w:rPr>
        <w:t xml:space="preserve"> настоящего Порядка.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Днем подачи заявления считается день представления гражданином всех необходимых документов.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При предоставлении служебного жилого помещения учитываются совершенные за предшествующие подаче заявления пять лет действия и гражданско-правовые сделки заявителя и членов его семьи с жилыми помещениями, совершение которых привело к их отчуждению или утрате права пользования ранее занимаемыми жилыми помещениями, что является ухудшением жилищных условий.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Гражданину, подавшему заявление, выдается расписка в получении документов.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9. Срок рассмотрения заявления и принятие по нему решения не должен превышать шестьдесят дней со дня подачи заявления. О принятом решении заявители информируются в письменной форме не позднее чем через три рабочих дня со дня принятия такого решения.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10. Основанием для отказа в предоставлении служебного жилого помещения являются следующие случаи: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заявитель не относится к категории граждан, имеющих право на предоставление служебного жилого помещения;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непредставление документов (неполное предоставление документов), предусмотренных </w:t>
      </w:r>
      <w:hyperlink w:anchor="Par24" w:history="1">
        <w:r w:rsidRPr="003F1A24">
          <w:rPr>
            <w:rStyle w:val="a5"/>
            <w:color w:val="auto"/>
            <w:sz w:val="28"/>
            <w:u w:val="none"/>
          </w:rPr>
          <w:t>пунктом 8</w:t>
        </w:r>
      </w:hyperlink>
      <w:r w:rsidRPr="003F1A24">
        <w:rPr>
          <w:sz w:val="28"/>
        </w:rPr>
        <w:t xml:space="preserve"> настоящего Порядка;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выявление у гражданина и (или) членов его семьи на территории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 жилых помещений, принадлежащих им на праве собственности или занимаемых ими по договорам социального найма (в случае, если гражданин не предоставил обязательство об освобождении занимаемого им и членами его семьи жилого помещения);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выявление в представленных документах сведений, не соответствующих действительности;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отсутствие свободных служебных жилых помещений;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иные предусмотренные законодательством Российской Федерации случаи.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11. Решение о предоставлении служебного жилого помещения принимается распоряжением администрации округа. Проект распоряжения администрации округа разрабатывается уполномоченным органом.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12. Договор найма служебного жилого помещения с гражданами заключается уполномоченным органом в течение одного месяца со дня подписания распоряжения администрации округа о предоставлении служебного жилого помещения.</w:t>
      </w:r>
    </w:p>
    <w:p w:rsidR="00FF0686" w:rsidRPr="00FF0686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>13. В договоре найма служебного жилого помещения указываются</w:t>
      </w:r>
      <w:r w:rsidRPr="00FF0686">
        <w:rPr>
          <w:sz w:val="28"/>
        </w:rPr>
        <w:t xml:space="preserve"> члены семьи нанимателя, несущие солидарную ответственность по обязательствам, вытекающим из договора найма служебного жилого помещения.</w:t>
      </w:r>
    </w:p>
    <w:p w:rsidR="00FF0686" w:rsidRPr="00FF0686" w:rsidRDefault="00FF0686" w:rsidP="00FF0686">
      <w:pPr>
        <w:ind w:firstLine="567"/>
        <w:jc w:val="both"/>
        <w:rPr>
          <w:sz w:val="28"/>
        </w:rPr>
      </w:pPr>
      <w:r w:rsidRPr="00FF0686">
        <w:rPr>
          <w:sz w:val="28"/>
        </w:rPr>
        <w:t>14. Срок договора найма служебного жилого помещения определяется продолжительностью трудовых отношений либо сроков нахождения на выборной должности.</w:t>
      </w:r>
    </w:p>
    <w:p w:rsidR="00FF0686" w:rsidRPr="00FF0686" w:rsidRDefault="00FF0686" w:rsidP="00FF0686">
      <w:pPr>
        <w:ind w:firstLine="567"/>
        <w:jc w:val="both"/>
        <w:rPr>
          <w:sz w:val="28"/>
        </w:rPr>
      </w:pPr>
      <w:r w:rsidRPr="00FF0686">
        <w:rPr>
          <w:sz w:val="28"/>
        </w:rPr>
        <w:t>15. Наниматель служебного жилого помещения не вправе осуществлять обмен занимаемого жилого помещения, а также передавать его в поднаем.</w:t>
      </w:r>
    </w:p>
    <w:p w:rsidR="00FF0686" w:rsidRPr="00FF0686" w:rsidRDefault="00FF0686" w:rsidP="00FF0686">
      <w:pPr>
        <w:ind w:firstLine="567"/>
        <w:jc w:val="both"/>
        <w:rPr>
          <w:sz w:val="28"/>
        </w:rPr>
      </w:pPr>
      <w:r w:rsidRPr="00FF0686">
        <w:rPr>
          <w:sz w:val="28"/>
        </w:rPr>
        <w:lastRenderedPageBreak/>
        <w:t>16. Распоряжение о предоставлении служебного жилого помещения и соответствующий договор найма служебного жилого помещения являются основанием для регистрации граждан по месту жительства в предоставленных им служебных жилых помещениях на срок или период, указанный в трудовом договоре (контракте).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FF0686">
        <w:rPr>
          <w:sz w:val="28"/>
        </w:rPr>
        <w:t xml:space="preserve">17. Пользование служебными жилыми помещениями осуществляется в порядке, установленном Жилищным </w:t>
      </w:r>
      <w:hyperlink r:id="rId14" w:history="1">
        <w:r w:rsidRPr="003F1A24">
          <w:rPr>
            <w:rStyle w:val="a5"/>
            <w:color w:val="auto"/>
            <w:sz w:val="28"/>
            <w:u w:val="none"/>
          </w:rPr>
          <w:t>кодексом</w:t>
        </w:r>
      </w:hyperlink>
      <w:r w:rsidRPr="003F1A24">
        <w:rPr>
          <w:sz w:val="28"/>
        </w:rPr>
        <w:t xml:space="preserve"> Российской Федерации и договором найма служебного жилого помещения.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18. В случае освобождения служебных жилых помещений наниматель, письменно уведомляет в недельный срок с момента освобождения служебных жилых помещений отдел имущественных и земельных отношений администрации Ипатовского </w:t>
      </w:r>
      <w:r w:rsidR="001D11C7">
        <w:rPr>
          <w:sz w:val="28"/>
        </w:rPr>
        <w:t>муниципального</w:t>
      </w:r>
      <w:r w:rsidRPr="003F1A24">
        <w:rPr>
          <w:sz w:val="28"/>
        </w:rPr>
        <w:t xml:space="preserve"> округа Ставропольского края, обеспечив сохранность освобожденных жилых помещений.</w:t>
      </w:r>
    </w:p>
    <w:p w:rsidR="00FF0686" w:rsidRPr="003F1A24" w:rsidRDefault="00FF0686" w:rsidP="00FF0686">
      <w:pPr>
        <w:ind w:firstLine="567"/>
        <w:jc w:val="both"/>
        <w:rPr>
          <w:sz w:val="28"/>
        </w:rPr>
      </w:pPr>
      <w:r w:rsidRPr="003F1A24">
        <w:rPr>
          <w:sz w:val="28"/>
        </w:rPr>
        <w:t xml:space="preserve">19. Расторжение или прекращение договора найма служебного жилого помещения, а также выселение граждан из служебных жилых помещений осуществляется по основаниям и в порядке, установленными Жилищным </w:t>
      </w:r>
      <w:hyperlink r:id="rId15" w:history="1">
        <w:r w:rsidRPr="003F1A24">
          <w:rPr>
            <w:rStyle w:val="a5"/>
            <w:color w:val="auto"/>
            <w:sz w:val="28"/>
            <w:u w:val="none"/>
          </w:rPr>
          <w:t>кодексом</w:t>
        </w:r>
      </w:hyperlink>
      <w:r w:rsidRPr="003F1A24">
        <w:rPr>
          <w:sz w:val="28"/>
        </w:rPr>
        <w:t xml:space="preserve"> Российской Федерации.</w:t>
      </w:r>
    </w:p>
    <w:p w:rsidR="00FF0686" w:rsidRPr="003F1A24" w:rsidRDefault="00FF0686" w:rsidP="00FF0686">
      <w:pPr>
        <w:jc w:val="center"/>
        <w:rPr>
          <w:sz w:val="28"/>
        </w:rPr>
      </w:pPr>
    </w:p>
    <w:p w:rsidR="003E0FA6" w:rsidRDefault="00504C07" w:rsidP="00E5781C">
      <w:pPr>
        <w:jc w:val="center"/>
        <w:rPr>
          <w:sz w:val="28"/>
          <w:szCs w:val="28"/>
        </w:rPr>
      </w:pPr>
      <w:r w:rsidRPr="00E5781C">
        <w:rPr>
          <w:sz w:val="28"/>
          <w:szCs w:val="28"/>
        </w:rPr>
        <w:t>_____________</w:t>
      </w:r>
    </w:p>
    <w:p w:rsidR="00A75D3A" w:rsidRDefault="00A75D3A" w:rsidP="00E5781C">
      <w:pPr>
        <w:jc w:val="center"/>
        <w:rPr>
          <w:sz w:val="28"/>
          <w:szCs w:val="28"/>
        </w:rPr>
      </w:pPr>
    </w:p>
    <w:p w:rsidR="004A7DF4" w:rsidRDefault="004A7DF4">
      <w:pPr>
        <w:widowControl/>
        <w:autoSpaceDE/>
        <w:autoSpaceDN/>
        <w:adjustRightInd/>
        <w:rPr>
          <w:sz w:val="28"/>
          <w:szCs w:val="28"/>
        </w:rPr>
      </w:pPr>
    </w:p>
    <w:p w:rsidR="00BE7565" w:rsidRDefault="004A7DF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7565" w:rsidRDefault="00BE7565" w:rsidP="00BE7565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E7565" w:rsidRPr="00BE7565" w:rsidRDefault="00BE7565" w:rsidP="00BE7565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E7565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BE7565">
        <w:rPr>
          <w:sz w:val="28"/>
          <w:szCs w:val="28"/>
        </w:rPr>
        <w:t xml:space="preserve"> Думы</w:t>
      </w:r>
    </w:p>
    <w:p w:rsidR="00BE7565" w:rsidRPr="00BE7565" w:rsidRDefault="00BE7565" w:rsidP="00BE756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E7565">
        <w:rPr>
          <w:sz w:val="28"/>
          <w:szCs w:val="28"/>
        </w:rPr>
        <w:t>Ипатовского муниципального</w:t>
      </w:r>
    </w:p>
    <w:p w:rsidR="00BE7565" w:rsidRPr="00BE7565" w:rsidRDefault="00BE7565" w:rsidP="00BE756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E7565">
        <w:rPr>
          <w:sz w:val="28"/>
          <w:szCs w:val="28"/>
        </w:rPr>
        <w:t>округа Ставропольского края</w:t>
      </w:r>
    </w:p>
    <w:p w:rsidR="00BE7565" w:rsidRPr="00BE7565" w:rsidRDefault="00BE7565" w:rsidP="00BE756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E7565">
        <w:rPr>
          <w:sz w:val="28"/>
          <w:szCs w:val="28"/>
        </w:rPr>
        <w:t>от _________ 2023 г. № _____</w:t>
      </w:r>
    </w:p>
    <w:p w:rsidR="00BE7565" w:rsidRDefault="00BE7565" w:rsidP="00BE75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BE7565" w:rsidRPr="00BE7565" w:rsidRDefault="00BE7565" w:rsidP="00BE7565">
      <w:pPr>
        <w:widowControl/>
        <w:jc w:val="center"/>
        <w:outlineLvl w:val="0"/>
        <w:rPr>
          <w:rFonts w:eastAsia="Calibri"/>
          <w:sz w:val="28"/>
          <w:szCs w:val="28"/>
        </w:rPr>
      </w:pPr>
      <w:r w:rsidRPr="00BE7565">
        <w:rPr>
          <w:rFonts w:eastAsia="Calibri"/>
          <w:sz w:val="28"/>
          <w:szCs w:val="28"/>
        </w:rPr>
        <w:t>Письменное обязательство</w:t>
      </w:r>
      <w:r>
        <w:rPr>
          <w:rFonts w:eastAsia="Calibri"/>
          <w:sz w:val="28"/>
          <w:szCs w:val="28"/>
        </w:rPr>
        <w:t xml:space="preserve"> гражданина и совершеннолетних членов его семьи</w:t>
      </w:r>
    </w:p>
    <w:p w:rsidR="00BE7565" w:rsidRPr="00BE7565" w:rsidRDefault="00BE7565" w:rsidP="00BE7565">
      <w:pPr>
        <w:widowControl/>
        <w:jc w:val="center"/>
        <w:outlineLvl w:val="0"/>
        <w:rPr>
          <w:rFonts w:eastAsia="Calibri"/>
          <w:sz w:val="28"/>
          <w:szCs w:val="28"/>
        </w:rPr>
      </w:pPr>
      <w:r w:rsidRPr="00BE7565">
        <w:rPr>
          <w:rFonts w:eastAsia="Calibri"/>
          <w:sz w:val="28"/>
          <w:szCs w:val="28"/>
        </w:rPr>
        <w:t>об освобождении ранее занимаемо</w:t>
      </w:r>
      <w:r>
        <w:rPr>
          <w:rFonts w:eastAsia="Calibri"/>
          <w:sz w:val="28"/>
          <w:szCs w:val="28"/>
        </w:rPr>
        <w:t>го</w:t>
      </w:r>
      <w:r w:rsidRPr="00BE7565">
        <w:rPr>
          <w:rFonts w:eastAsia="Calibri"/>
          <w:sz w:val="28"/>
          <w:szCs w:val="28"/>
        </w:rPr>
        <w:t xml:space="preserve"> жило</w:t>
      </w:r>
      <w:r>
        <w:rPr>
          <w:rFonts w:eastAsia="Calibri"/>
          <w:sz w:val="28"/>
          <w:szCs w:val="28"/>
        </w:rPr>
        <w:t>го</w:t>
      </w:r>
      <w:r w:rsidRPr="00BE756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помещения</w:t>
      </w:r>
    </w:p>
    <w:p w:rsidR="00BE7565" w:rsidRPr="00BE7565" w:rsidRDefault="00BE7565" w:rsidP="00BE7565">
      <w:pPr>
        <w:widowControl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жилищного фонда</w:t>
      </w:r>
    </w:p>
    <w:p w:rsidR="00BE7565" w:rsidRPr="00BE7565" w:rsidRDefault="00BE7565" w:rsidP="00BE7565">
      <w:pPr>
        <w:widowControl/>
        <w:jc w:val="both"/>
        <w:outlineLvl w:val="0"/>
        <w:rPr>
          <w:rFonts w:ascii="Courier New" w:eastAsia="Calibri" w:hAnsi="Courier New" w:cs="Courier New"/>
        </w:rPr>
      </w:pPr>
    </w:p>
    <w:p w:rsidR="00BE7565" w:rsidRPr="00BE7565" w:rsidRDefault="00BE7565" w:rsidP="00BE7565">
      <w:pPr>
        <w:widowControl/>
        <w:jc w:val="both"/>
        <w:outlineLvl w:val="0"/>
        <w:rPr>
          <w:rFonts w:eastAsia="Calibri"/>
          <w:sz w:val="32"/>
          <w:szCs w:val="32"/>
        </w:rPr>
      </w:pPr>
      <w:r w:rsidRPr="00BE7565">
        <w:rPr>
          <w:rFonts w:eastAsia="Calibri"/>
          <w:sz w:val="32"/>
          <w:szCs w:val="32"/>
        </w:rPr>
        <w:t xml:space="preserve">    Я, ________________________________________________________ и</w:t>
      </w:r>
    </w:p>
    <w:p w:rsidR="00BE7565" w:rsidRPr="00BE7565" w:rsidRDefault="00BE7565" w:rsidP="00187478">
      <w:pPr>
        <w:widowControl/>
        <w:jc w:val="center"/>
        <w:outlineLvl w:val="0"/>
        <w:rPr>
          <w:rFonts w:eastAsia="Calibri"/>
        </w:rPr>
      </w:pPr>
      <w:r w:rsidRPr="00BE7565">
        <w:rPr>
          <w:rFonts w:eastAsia="Calibri"/>
        </w:rPr>
        <w:t>(фамилия, имя, отчество)</w:t>
      </w:r>
    </w:p>
    <w:p w:rsidR="00BE7565" w:rsidRPr="00BE7565" w:rsidRDefault="00BE7565" w:rsidP="00BE7565">
      <w:pPr>
        <w:widowControl/>
        <w:jc w:val="both"/>
        <w:outlineLvl w:val="0"/>
        <w:rPr>
          <w:rFonts w:eastAsia="Calibri"/>
          <w:sz w:val="28"/>
          <w:szCs w:val="28"/>
        </w:rPr>
      </w:pPr>
      <w:r w:rsidRPr="00BE7565">
        <w:rPr>
          <w:rFonts w:eastAsia="Calibri"/>
          <w:sz w:val="28"/>
          <w:szCs w:val="28"/>
        </w:rPr>
        <w:t>члены моей семьи (состав _____ человек):</w:t>
      </w:r>
    </w:p>
    <w:p w:rsidR="00BE7565" w:rsidRPr="00BE7565" w:rsidRDefault="00BE7565" w:rsidP="00BE7565">
      <w:pPr>
        <w:widowControl/>
        <w:jc w:val="both"/>
        <w:outlineLvl w:val="0"/>
        <w:rPr>
          <w:rFonts w:ascii="Courier New" w:eastAsia="Calibri" w:hAnsi="Courier New" w:cs="Courier New"/>
        </w:rPr>
      </w:pPr>
      <w:r w:rsidRPr="00BE7565">
        <w:rPr>
          <w:rFonts w:ascii="Courier New" w:eastAsia="Calibri" w:hAnsi="Courier New" w:cs="Courier New"/>
        </w:rPr>
        <w:t>___________________________________________________________________________</w:t>
      </w:r>
    </w:p>
    <w:p w:rsidR="00BE7565" w:rsidRPr="00BE7565" w:rsidRDefault="00BE7565" w:rsidP="00BE7565">
      <w:pPr>
        <w:widowControl/>
        <w:jc w:val="both"/>
        <w:outlineLvl w:val="0"/>
        <w:rPr>
          <w:rFonts w:eastAsia="Calibri"/>
        </w:rPr>
      </w:pPr>
      <w:r w:rsidRPr="00BE7565">
        <w:rPr>
          <w:rFonts w:eastAsia="Calibri"/>
        </w:rPr>
        <w:t xml:space="preserve">      (указать Ф.И.О. полностью, год рождения, родственные отношения)</w:t>
      </w:r>
    </w:p>
    <w:p w:rsidR="00BE7565" w:rsidRPr="00BE7565" w:rsidRDefault="00BE7565" w:rsidP="00BE7565">
      <w:pPr>
        <w:widowControl/>
        <w:jc w:val="both"/>
        <w:outlineLvl w:val="0"/>
        <w:rPr>
          <w:rFonts w:eastAsia="Calibri"/>
          <w:sz w:val="28"/>
          <w:szCs w:val="28"/>
        </w:rPr>
      </w:pPr>
      <w:r w:rsidRPr="00BE7565">
        <w:rPr>
          <w:rFonts w:eastAsia="Calibri"/>
          <w:sz w:val="28"/>
          <w:szCs w:val="28"/>
        </w:rPr>
        <w:t>______________________________________________________________________</w:t>
      </w:r>
    </w:p>
    <w:p w:rsidR="00BE7565" w:rsidRPr="00BE7565" w:rsidRDefault="00BE7565" w:rsidP="00BE7565">
      <w:pPr>
        <w:widowControl/>
        <w:jc w:val="both"/>
        <w:outlineLvl w:val="0"/>
        <w:rPr>
          <w:rFonts w:eastAsia="Calibri"/>
          <w:sz w:val="28"/>
          <w:szCs w:val="28"/>
        </w:rPr>
      </w:pPr>
      <w:r w:rsidRPr="00BE7565">
        <w:rPr>
          <w:rFonts w:eastAsia="Calibri"/>
          <w:sz w:val="28"/>
          <w:szCs w:val="28"/>
        </w:rPr>
        <w:t>______________________________________________________________________</w:t>
      </w:r>
    </w:p>
    <w:p w:rsidR="00BE7565" w:rsidRPr="00BE7565" w:rsidRDefault="00BE7565" w:rsidP="00BE7565">
      <w:pPr>
        <w:widowControl/>
        <w:jc w:val="both"/>
        <w:outlineLvl w:val="0"/>
        <w:rPr>
          <w:rFonts w:eastAsia="Calibri"/>
          <w:sz w:val="28"/>
          <w:szCs w:val="28"/>
        </w:rPr>
      </w:pPr>
      <w:r w:rsidRPr="00BE7565">
        <w:rPr>
          <w:rFonts w:eastAsia="Calibri"/>
          <w:sz w:val="28"/>
          <w:szCs w:val="28"/>
        </w:rPr>
        <w:t>______________________________________________________________________</w:t>
      </w:r>
    </w:p>
    <w:p w:rsidR="00BE7565" w:rsidRPr="00BE7565" w:rsidRDefault="00BE7565" w:rsidP="00BE7565">
      <w:pPr>
        <w:widowControl/>
        <w:jc w:val="both"/>
        <w:outlineLvl w:val="0"/>
        <w:rPr>
          <w:rFonts w:eastAsia="Calibri"/>
          <w:sz w:val="28"/>
          <w:szCs w:val="28"/>
        </w:rPr>
      </w:pPr>
      <w:r w:rsidRPr="00BE7565">
        <w:rPr>
          <w:rFonts w:eastAsia="Calibri"/>
          <w:sz w:val="28"/>
          <w:szCs w:val="28"/>
        </w:rPr>
        <w:t>______________________________________________________________________</w:t>
      </w:r>
    </w:p>
    <w:p w:rsidR="00BE7565" w:rsidRPr="00BE7565" w:rsidRDefault="00BE7565" w:rsidP="00BE7565">
      <w:pPr>
        <w:widowControl/>
        <w:jc w:val="both"/>
        <w:outlineLvl w:val="0"/>
        <w:rPr>
          <w:rFonts w:eastAsia="Calibri"/>
          <w:sz w:val="28"/>
          <w:szCs w:val="28"/>
        </w:rPr>
      </w:pPr>
      <w:r w:rsidRPr="00BE7565">
        <w:rPr>
          <w:rFonts w:eastAsia="Calibri"/>
          <w:sz w:val="28"/>
          <w:szCs w:val="28"/>
        </w:rPr>
        <w:t>______________________________________________________________________</w:t>
      </w:r>
    </w:p>
    <w:p w:rsidR="00BE7565" w:rsidRPr="00BE7565" w:rsidRDefault="00BE7565" w:rsidP="00BE7565">
      <w:pPr>
        <w:widowControl/>
        <w:jc w:val="both"/>
        <w:outlineLvl w:val="0"/>
        <w:rPr>
          <w:rFonts w:eastAsia="Calibri"/>
          <w:sz w:val="28"/>
          <w:szCs w:val="28"/>
        </w:rPr>
      </w:pPr>
      <w:r w:rsidRPr="00BE7565">
        <w:rPr>
          <w:rFonts w:eastAsia="Calibri"/>
          <w:sz w:val="28"/>
          <w:szCs w:val="28"/>
        </w:rPr>
        <w:t>обязуемся  после предоставления нам по договору найма</w:t>
      </w:r>
      <w:r w:rsidR="00B25A1D" w:rsidRPr="00B25A1D">
        <w:rPr>
          <w:rFonts w:eastAsia="Calibri"/>
          <w:sz w:val="28"/>
          <w:szCs w:val="28"/>
        </w:rPr>
        <w:t xml:space="preserve"> служебного жилого помещения</w:t>
      </w:r>
      <w:r w:rsidRPr="00BE7565">
        <w:rPr>
          <w:rFonts w:eastAsia="Calibri"/>
          <w:sz w:val="28"/>
          <w:szCs w:val="28"/>
        </w:rPr>
        <w:t xml:space="preserve"> отдельной</w:t>
      </w:r>
      <w:r w:rsidR="00B25A1D" w:rsidRPr="00B25A1D">
        <w:rPr>
          <w:rFonts w:eastAsia="Calibri"/>
          <w:sz w:val="28"/>
          <w:szCs w:val="28"/>
        </w:rPr>
        <w:t xml:space="preserve"> _______</w:t>
      </w:r>
      <w:r w:rsidRPr="00BE7565">
        <w:rPr>
          <w:rFonts w:eastAsia="Calibri"/>
          <w:sz w:val="28"/>
          <w:szCs w:val="28"/>
        </w:rPr>
        <w:t>комнатной квартиры</w:t>
      </w:r>
      <w:r w:rsidR="00B25A1D">
        <w:rPr>
          <w:rFonts w:eastAsia="Calibri"/>
          <w:sz w:val="28"/>
          <w:szCs w:val="28"/>
        </w:rPr>
        <w:t xml:space="preserve"> (индивидуального жилого дома)</w:t>
      </w:r>
      <w:r w:rsidRPr="00BE7565">
        <w:rPr>
          <w:rFonts w:eastAsia="Calibri"/>
          <w:sz w:val="28"/>
          <w:szCs w:val="28"/>
        </w:rPr>
        <w:t xml:space="preserve"> общей площадью ____ кв. м, жилой площадью ___ кв. м,</w:t>
      </w:r>
      <w:r w:rsidR="00B25A1D" w:rsidRPr="00B25A1D">
        <w:rPr>
          <w:rFonts w:eastAsia="Calibri"/>
          <w:sz w:val="28"/>
          <w:szCs w:val="28"/>
        </w:rPr>
        <w:t xml:space="preserve"> </w:t>
      </w:r>
      <w:r w:rsidRPr="00BE7565">
        <w:rPr>
          <w:rFonts w:eastAsia="Calibri"/>
          <w:sz w:val="28"/>
          <w:szCs w:val="28"/>
        </w:rPr>
        <w:t xml:space="preserve">расположенной </w:t>
      </w:r>
      <w:r w:rsidR="00B25A1D">
        <w:rPr>
          <w:rFonts w:eastAsia="Calibri"/>
          <w:sz w:val="28"/>
          <w:szCs w:val="28"/>
        </w:rPr>
        <w:t>(</w:t>
      </w:r>
      <w:proofErr w:type="spellStart"/>
      <w:r w:rsidR="00B25A1D">
        <w:rPr>
          <w:rFonts w:eastAsia="Calibri"/>
          <w:sz w:val="28"/>
          <w:szCs w:val="28"/>
        </w:rPr>
        <w:t>ый</w:t>
      </w:r>
      <w:proofErr w:type="spellEnd"/>
      <w:r w:rsidR="00B25A1D">
        <w:rPr>
          <w:rFonts w:eastAsia="Calibri"/>
          <w:sz w:val="28"/>
          <w:szCs w:val="28"/>
        </w:rPr>
        <w:t>)</w:t>
      </w:r>
      <w:r w:rsidRPr="00BE7565">
        <w:rPr>
          <w:rFonts w:eastAsia="Calibri"/>
          <w:sz w:val="28"/>
          <w:szCs w:val="28"/>
        </w:rPr>
        <w:t xml:space="preserve"> по  адресу: Ставропольский край, </w:t>
      </w:r>
      <w:r w:rsidR="00B25A1D" w:rsidRPr="00B25A1D">
        <w:rPr>
          <w:rFonts w:eastAsia="Calibri"/>
          <w:sz w:val="28"/>
          <w:szCs w:val="28"/>
        </w:rPr>
        <w:t>Ипатовский муниципальный район, г. Ипатово, ул. ________________, дом № _____, кв. №_________</w:t>
      </w:r>
      <w:r w:rsidRPr="00BE7565">
        <w:rPr>
          <w:rFonts w:eastAsia="Calibri"/>
          <w:sz w:val="28"/>
          <w:szCs w:val="28"/>
        </w:rPr>
        <w:t>, освободить</w:t>
      </w:r>
      <w:r w:rsidR="00B25A1D">
        <w:rPr>
          <w:rFonts w:eastAsia="Calibri"/>
          <w:sz w:val="28"/>
          <w:szCs w:val="28"/>
        </w:rPr>
        <w:t xml:space="preserve"> </w:t>
      </w:r>
      <w:r w:rsidRPr="00BE7565">
        <w:rPr>
          <w:rFonts w:eastAsia="Calibri"/>
          <w:sz w:val="28"/>
          <w:szCs w:val="28"/>
        </w:rPr>
        <w:t>занимаемую нами в настоящее время __________ - комнатную квартиру</w:t>
      </w:r>
      <w:r w:rsidR="00B25A1D">
        <w:rPr>
          <w:rFonts w:eastAsia="Calibri"/>
          <w:sz w:val="28"/>
          <w:szCs w:val="28"/>
        </w:rPr>
        <w:t xml:space="preserve"> </w:t>
      </w:r>
      <w:r w:rsidR="00B25A1D" w:rsidRPr="00B25A1D">
        <w:rPr>
          <w:rFonts w:eastAsia="Calibri"/>
          <w:sz w:val="28"/>
          <w:szCs w:val="28"/>
        </w:rPr>
        <w:t>(индивидуальн</w:t>
      </w:r>
      <w:r w:rsidR="00B25A1D">
        <w:rPr>
          <w:rFonts w:eastAsia="Calibri"/>
          <w:sz w:val="28"/>
          <w:szCs w:val="28"/>
        </w:rPr>
        <w:t>ый</w:t>
      </w:r>
      <w:r w:rsidR="00B25A1D" w:rsidRPr="00B25A1D">
        <w:rPr>
          <w:rFonts w:eastAsia="Calibri"/>
          <w:sz w:val="28"/>
          <w:szCs w:val="28"/>
        </w:rPr>
        <w:t xml:space="preserve"> жило</w:t>
      </w:r>
      <w:r w:rsidR="00B25A1D">
        <w:rPr>
          <w:rFonts w:eastAsia="Calibri"/>
          <w:sz w:val="28"/>
          <w:szCs w:val="28"/>
        </w:rPr>
        <w:t>й</w:t>
      </w:r>
      <w:r w:rsidR="00B25A1D" w:rsidRPr="00B25A1D">
        <w:rPr>
          <w:rFonts w:eastAsia="Calibri"/>
          <w:sz w:val="28"/>
          <w:szCs w:val="28"/>
        </w:rPr>
        <w:t xml:space="preserve"> дом)</w:t>
      </w:r>
      <w:r w:rsidRPr="00BE7565">
        <w:rPr>
          <w:rFonts w:eastAsia="Calibri"/>
          <w:sz w:val="28"/>
          <w:szCs w:val="28"/>
        </w:rPr>
        <w:t xml:space="preserve"> </w:t>
      </w:r>
      <w:r w:rsidR="00B25A1D">
        <w:rPr>
          <w:rFonts w:eastAsia="Calibri"/>
          <w:sz w:val="28"/>
          <w:szCs w:val="28"/>
        </w:rPr>
        <w:t>№</w:t>
      </w:r>
      <w:r w:rsidRPr="00BE7565">
        <w:rPr>
          <w:rFonts w:eastAsia="Calibri"/>
          <w:sz w:val="28"/>
          <w:szCs w:val="28"/>
        </w:rPr>
        <w:t xml:space="preserve"> ______,</w:t>
      </w:r>
      <w:r w:rsidR="00B25A1D">
        <w:rPr>
          <w:rFonts w:eastAsia="Calibri"/>
          <w:sz w:val="28"/>
          <w:szCs w:val="28"/>
        </w:rPr>
        <w:t xml:space="preserve"> </w:t>
      </w:r>
      <w:r w:rsidRPr="00BE7565">
        <w:rPr>
          <w:rFonts w:eastAsia="Calibri"/>
          <w:sz w:val="28"/>
          <w:szCs w:val="28"/>
        </w:rPr>
        <w:t>расположенную</w:t>
      </w:r>
      <w:r w:rsidR="00B25A1D">
        <w:rPr>
          <w:rFonts w:eastAsia="Calibri"/>
          <w:sz w:val="28"/>
          <w:szCs w:val="28"/>
        </w:rPr>
        <w:t xml:space="preserve"> (</w:t>
      </w:r>
      <w:proofErr w:type="spellStart"/>
      <w:r w:rsidR="00B25A1D">
        <w:rPr>
          <w:rFonts w:eastAsia="Calibri"/>
          <w:sz w:val="28"/>
          <w:szCs w:val="28"/>
        </w:rPr>
        <w:t>ый</w:t>
      </w:r>
      <w:proofErr w:type="spellEnd"/>
      <w:r w:rsidR="00B25A1D">
        <w:rPr>
          <w:rFonts w:eastAsia="Calibri"/>
          <w:sz w:val="28"/>
          <w:szCs w:val="28"/>
        </w:rPr>
        <w:t>)</w:t>
      </w:r>
      <w:r w:rsidRPr="00BE7565">
        <w:rPr>
          <w:rFonts w:eastAsia="Calibri"/>
          <w:sz w:val="28"/>
          <w:szCs w:val="28"/>
        </w:rPr>
        <w:t xml:space="preserve"> по адресу: Ставропольский край, </w:t>
      </w:r>
      <w:r w:rsidR="00B25A1D" w:rsidRPr="00B25A1D">
        <w:rPr>
          <w:rFonts w:eastAsia="Calibri"/>
          <w:sz w:val="28"/>
          <w:szCs w:val="28"/>
        </w:rPr>
        <w:t>Ипатовский муниципальный район, г. Ипатово, ул. ________________, дом № _____, кв. №_________</w:t>
      </w:r>
      <w:r w:rsidRPr="00BE7565">
        <w:rPr>
          <w:rFonts w:eastAsia="Calibri"/>
          <w:sz w:val="28"/>
          <w:szCs w:val="28"/>
        </w:rPr>
        <w:t>,  находящуюся в муниципальной собственности, в</w:t>
      </w:r>
      <w:r w:rsidR="00B25A1D" w:rsidRPr="00B25A1D">
        <w:rPr>
          <w:rFonts w:eastAsia="Calibri"/>
          <w:sz w:val="28"/>
          <w:szCs w:val="28"/>
        </w:rPr>
        <w:t xml:space="preserve"> </w:t>
      </w:r>
      <w:r w:rsidRPr="00BE7565">
        <w:rPr>
          <w:rFonts w:eastAsia="Calibri"/>
          <w:sz w:val="28"/>
          <w:szCs w:val="28"/>
        </w:rPr>
        <w:t>технически исправном состоянии и отремонтированном виде.</w:t>
      </w:r>
    </w:p>
    <w:p w:rsidR="00BE7565" w:rsidRPr="00BE7565" w:rsidRDefault="00BE7565" w:rsidP="00BE7565">
      <w:pPr>
        <w:widowControl/>
        <w:jc w:val="both"/>
        <w:outlineLvl w:val="0"/>
        <w:rPr>
          <w:rFonts w:ascii="Courier New" w:eastAsia="Calibri" w:hAnsi="Courier New" w:cs="Courier New"/>
        </w:rPr>
      </w:pPr>
    </w:p>
    <w:p w:rsidR="00BE7565" w:rsidRPr="00BE7565" w:rsidRDefault="00BE7565" w:rsidP="00187478">
      <w:pPr>
        <w:widowControl/>
        <w:jc w:val="right"/>
        <w:outlineLvl w:val="0"/>
        <w:rPr>
          <w:rFonts w:eastAsia="Calibri"/>
          <w:sz w:val="28"/>
          <w:szCs w:val="28"/>
        </w:rPr>
      </w:pPr>
      <w:r w:rsidRPr="00BE7565">
        <w:rPr>
          <w:rFonts w:eastAsia="Calibri"/>
          <w:sz w:val="28"/>
          <w:szCs w:val="28"/>
        </w:rPr>
        <w:t xml:space="preserve">                                                </w:t>
      </w:r>
      <w:r w:rsidR="00187478">
        <w:rPr>
          <w:rFonts w:eastAsia="Calibri"/>
          <w:sz w:val="28"/>
          <w:szCs w:val="28"/>
        </w:rPr>
        <w:t>«___»</w:t>
      </w:r>
      <w:r w:rsidRPr="00BE7565">
        <w:rPr>
          <w:rFonts w:eastAsia="Calibri"/>
          <w:sz w:val="28"/>
          <w:szCs w:val="28"/>
        </w:rPr>
        <w:t xml:space="preserve"> _____________ 20__ г.</w:t>
      </w:r>
    </w:p>
    <w:p w:rsidR="00BE7565" w:rsidRPr="00BE7565" w:rsidRDefault="00BE7565" w:rsidP="00BE7565">
      <w:pPr>
        <w:widowControl/>
        <w:jc w:val="both"/>
        <w:outlineLvl w:val="0"/>
        <w:rPr>
          <w:rFonts w:ascii="Courier New" w:eastAsia="Calibri" w:hAnsi="Courier New" w:cs="Courier New"/>
        </w:rPr>
      </w:pPr>
    </w:p>
    <w:p w:rsidR="00BE7565" w:rsidRDefault="00BE7565" w:rsidP="00BE7565">
      <w:pPr>
        <w:widowControl/>
        <w:jc w:val="both"/>
        <w:outlineLvl w:val="0"/>
        <w:rPr>
          <w:rFonts w:eastAsia="Calibri"/>
          <w:sz w:val="28"/>
          <w:szCs w:val="28"/>
        </w:rPr>
      </w:pPr>
      <w:r w:rsidRPr="00BE7565">
        <w:rPr>
          <w:rFonts w:eastAsia="Calibri"/>
          <w:sz w:val="28"/>
          <w:szCs w:val="28"/>
        </w:rPr>
        <w:t xml:space="preserve">    Подписи всех совершеннолетних членов семьи:</w:t>
      </w:r>
    </w:p>
    <w:p w:rsidR="00187478" w:rsidRPr="00BE7565" w:rsidRDefault="00187478" w:rsidP="00BE7565">
      <w:pPr>
        <w:widowControl/>
        <w:jc w:val="both"/>
        <w:outlineLvl w:val="0"/>
        <w:rPr>
          <w:rFonts w:eastAsia="Calibri"/>
          <w:sz w:val="28"/>
          <w:szCs w:val="28"/>
        </w:rPr>
      </w:pPr>
    </w:p>
    <w:p w:rsidR="00BE7565" w:rsidRPr="00BE7565" w:rsidRDefault="00BE7565" w:rsidP="00BE7565">
      <w:pPr>
        <w:widowControl/>
        <w:jc w:val="both"/>
        <w:outlineLvl w:val="0"/>
        <w:rPr>
          <w:rFonts w:eastAsia="Calibri"/>
        </w:rPr>
      </w:pPr>
      <w:r w:rsidRPr="00BE7565">
        <w:rPr>
          <w:rFonts w:eastAsia="Calibri"/>
        </w:rPr>
        <w:t>________________________________________             ______________________</w:t>
      </w:r>
    </w:p>
    <w:p w:rsidR="00BE7565" w:rsidRPr="00BE7565" w:rsidRDefault="00BE7565" w:rsidP="00BE7565">
      <w:pPr>
        <w:widowControl/>
        <w:jc w:val="both"/>
        <w:outlineLvl w:val="0"/>
        <w:rPr>
          <w:rFonts w:eastAsia="Calibri"/>
          <w:sz w:val="24"/>
          <w:szCs w:val="24"/>
        </w:rPr>
      </w:pPr>
      <w:r w:rsidRPr="00BE7565">
        <w:rPr>
          <w:rFonts w:eastAsia="Calibri"/>
          <w:sz w:val="24"/>
          <w:szCs w:val="24"/>
        </w:rPr>
        <w:t xml:space="preserve">             (Ф.И.О.)                                      </w:t>
      </w:r>
      <w:r w:rsidR="00187478">
        <w:rPr>
          <w:rFonts w:eastAsia="Calibri"/>
          <w:sz w:val="24"/>
          <w:szCs w:val="24"/>
        </w:rPr>
        <w:t xml:space="preserve">                 </w:t>
      </w:r>
      <w:r w:rsidRPr="00BE7565">
        <w:rPr>
          <w:rFonts w:eastAsia="Calibri"/>
          <w:sz w:val="24"/>
          <w:szCs w:val="24"/>
        </w:rPr>
        <w:t>(подпись)</w:t>
      </w:r>
    </w:p>
    <w:p w:rsidR="00BE7565" w:rsidRPr="00BE7565" w:rsidRDefault="00BE7565" w:rsidP="00BE7565">
      <w:pPr>
        <w:widowControl/>
        <w:jc w:val="both"/>
        <w:outlineLvl w:val="0"/>
        <w:rPr>
          <w:rFonts w:eastAsia="Calibri"/>
        </w:rPr>
      </w:pPr>
      <w:r w:rsidRPr="00BE7565">
        <w:rPr>
          <w:rFonts w:eastAsia="Calibri"/>
        </w:rPr>
        <w:t>________________________________________             ______________________</w:t>
      </w:r>
    </w:p>
    <w:p w:rsidR="00BE7565" w:rsidRPr="00BE7565" w:rsidRDefault="00BE7565" w:rsidP="00BE7565">
      <w:pPr>
        <w:widowControl/>
        <w:jc w:val="both"/>
        <w:outlineLvl w:val="0"/>
        <w:rPr>
          <w:rFonts w:eastAsia="Calibri"/>
          <w:sz w:val="24"/>
          <w:szCs w:val="24"/>
        </w:rPr>
      </w:pPr>
      <w:r w:rsidRPr="00BE7565">
        <w:rPr>
          <w:rFonts w:eastAsia="Calibri"/>
          <w:sz w:val="24"/>
          <w:szCs w:val="24"/>
        </w:rPr>
        <w:t xml:space="preserve">             (Ф.И.О.)                                  </w:t>
      </w:r>
      <w:r w:rsidR="00187478">
        <w:rPr>
          <w:rFonts w:eastAsia="Calibri"/>
          <w:sz w:val="24"/>
          <w:szCs w:val="24"/>
        </w:rPr>
        <w:t xml:space="preserve">                 </w:t>
      </w:r>
      <w:r w:rsidRPr="00BE7565">
        <w:rPr>
          <w:rFonts w:eastAsia="Calibri"/>
          <w:sz w:val="24"/>
          <w:szCs w:val="24"/>
        </w:rPr>
        <w:t xml:space="preserve">    (подпись)</w:t>
      </w:r>
    </w:p>
    <w:p w:rsidR="00BE7565" w:rsidRPr="00BE7565" w:rsidRDefault="00BE7565" w:rsidP="00BE7565">
      <w:pPr>
        <w:widowControl/>
        <w:jc w:val="both"/>
        <w:outlineLvl w:val="0"/>
        <w:rPr>
          <w:rFonts w:eastAsia="Calibri"/>
        </w:rPr>
      </w:pPr>
      <w:r w:rsidRPr="00BE7565">
        <w:rPr>
          <w:rFonts w:eastAsia="Calibri"/>
        </w:rPr>
        <w:t>________________________________________             ______________________</w:t>
      </w:r>
    </w:p>
    <w:p w:rsidR="00BE7565" w:rsidRPr="00BE7565" w:rsidRDefault="00BE7565" w:rsidP="00BE7565">
      <w:pPr>
        <w:widowControl/>
        <w:jc w:val="both"/>
        <w:outlineLvl w:val="0"/>
        <w:rPr>
          <w:rFonts w:eastAsia="Calibri"/>
          <w:sz w:val="24"/>
          <w:szCs w:val="24"/>
        </w:rPr>
      </w:pPr>
      <w:r w:rsidRPr="00BE7565">
        <w:rPr>
          <w:rFonts w:eastAsia="Calibri"/>
          <w:sz w:val="24"/>
          <w:szCs w:val="24"/>
        </w:rPr>
        <w:t xml:space="preserve">             (Ф.И.О.)                                    </w:t>
      </w:r>
      <w:r w:rsidR="00187478">
        <w:rPr>
          <w:rFonts w:eastAsia="Calibri"/>
          <w:sz w:val="24"/>
          <w:szCs w:val="24"/>
        </w:rPr>
        <w:t xml:space="preserve">                 </w:t>
      </w:r>
      <w:r w:rsidRPr="00BE7565">
        <w:rPr>
          <w:rFonts w:eastAsia="Calibri"/>
          <w:sz w:val="24"/>
          <w:szCs w:val="24"/>
        </w:rPr>
        <w:t xml:space="preserve">  (подпись)</w:t>
      </w:r>
    </w:p>
    <w:p w:rsidR="00BE7565" w:rsidRDefault="00187478" w:rsidP="00BE7565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7565">
        <w:rPr>
          <w:sz w:val="28"/>
          <w:szCs w:val="28"/>
        </w:rPr>
        <w:br w:type="page"/>
      </w:r>
    </w:p>
    <w:p w:rsidR="004A7DF4" w:rsidRDefault="004A7DF4">
      <w:pPr>
        <w:widowControl/>
        <w:autoSpaceDE/>
        <w:autoSpaceDN/>
        <w:adjustRightInd/>
        <w:rPr>
          <w:sz w:val="28"/>
          <w:szCs w:val="28"/>
        </w:rPr>
      </w:pPr>
    </w:p>
    <w:p w:rsidR="004A7DF4" w:rsidRPr="00A75D3A" w:rsidRDefault="004A7DF4" w:rsidP="004A7DF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75D3A">
        <w:rPr>
          <w:b/>
          <w:sz w:val="28"/>
          <w:szCs w:val="28"/>
        </w:rPr>
        <w:t>Пояснительная записка</w:t>
      </w:r>
    </w:p>
    <w:p w:rsidR="004A7DF4" w:rsidRPr="00A75D3A" w:rsidRDefault="004A7DF4" w:rsidP="004A7DF4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A75D3A">
        <w:rPr>
          <w:b/>
          <w:sz w:val="28"/>
          <w:szCs w:val="28"/>
        </w:rPr>
        <w:t xml:space="preserve">к проекту решения Думы Ипатовского </w:t>
      </w:r>
      <w:r>
        <w:rPr>
          <w:b/>
          <w:sz w:val="28"/>
          <w:szCs w:val="28"/>
        </w:rPr>
        <w:t>муниципального</w:t>
      </w:r>
      <w:r w:rsidRPr="00A75D3A">
        <w:rPr>
          <w:b/>
          <w:sz w:val="28"/>
          <w:szCs w:val="28"/>
        </w:rPr>
        <w:t xml:space="preserve"> округа Ставропольского края «</w:t>
      </w:r>
      <w:r w:rsidR="00B25A1D" w:rsidRPr="00B25A1D">
        <w:rPr>
          <w:b/>
          <w:sz w:val="28"/>
          <w:szCs w:val="28"/>
        </w:rPr>
        <w:t xml:space="preserve">Об утверждении </w:t>
      </w:r>
      <w:proofErr w:type="gramStart"/>
      <w:r w:rsidR="00B25A1D" w:rsidRPr="00B25A1D">
        <w:rPr>
          <w:b/>
          <w:sz w:val="28"/>
          <w:szCs w:val="28"/>
        </w:rPr>
        <w:t>Порядка предоставления жилых помещений служебного фонда жилых помещений</w:t>
      </w:r>
      <w:proofErr w:type="gramEnd"/>
      <w:r w:rsidR="00B25A1D" w:rsidRPr="00B25A1D">
        <w:rPr>
          <w:b/>
          <w:sz w:val="28"/>
          <w:szCs w:val="28"/>
        </w:rPr>
        <w:t xml:space="preserve"> Ипатовского </w:t>
      </w:r>
      <w:r w:rsidR="001D11C7">
        <w:rPr>
          <w:b/>
          <w:sz w:val="28"/>
          <w:szCs w:val="28"/>
        </w:rPr>
        <w:t>муниципального</w:t>
      </w:r>
      <w:r w:rsidR="00B25A1D" w:rsidRPr="00B25A1D">
        <w:rPr>
          <w:b/>
          <w:sz w:val="28"/>
          <w:szCs w:val="28"/>
        </w:rPr>
        <w:t xml:space="preserve"> округа Ставропольского края</w:t>
      </w:r>
      <w:r w:rsidRPr="00A75D3A">
        <w:rPr>
          <w:b/>
          <w:sz w:val="28"/>
          <w:szCs w:val="28"/>
        </w:rPr>
        <w:t>»</w:t>
      </w:r>
    </w:p>
    <w:p w:rsidR="004A7DF4" w:rsidRPr="00A75D3A" w:rsidRDefault="004A7DF4" w:rsidP="004A7DF4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4A7DF4" w:rsidRPr="002F00A9" w:rsidRDefault="004A7DF4" w:rsidP="004A7DF4">
      <w:pPr>
        <w:pStyle w:val="ConsPlusNormal"/>
        <w:ind w:firstLine="709"/>
        <w:jc w:val="both"/>
      </w:pPr>
      <w:r w:rsidRPr="00A75D3A">
        <w:rPr>
          <w:szCs w:val="28"/>
        </w:rPr>
        <w:t xml:space="preserve">1. Данный проект разработан в  соответствии </w:t>
      </w:r>
      <w:r w:rsidRPr="002F00A9">
        <w:t xml:space="preserve">с </w:t>
      </w:r>
      <w:proofErr w:type="spellStart"/>
      <w:r w:rsidR="00B25A1D" w:rsidRPr="00B25A1D">
        <w:t>с</w:t>
      </w:r>
      <w:proofErr w:type="spellEnd"/>
      <w:r w:rsidR="00B25A1D" w:rsidRPr="00B25A1D">
        <w:t xml:space="preserve"> Жилищным кодексом Российской Федерации от 29 декабря 2004 г. № 188-ФЗ,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Pr="004A7DF4">
        <w:t xml:space="preserve">, </w:t>
      </w:r>
      <w:hyperlink r:id="rId16" w:history="1">
        <w:r w:rsidRPr="004A7DF4">
          <w:rPr>
            <w:rStyle w:val="a5"/>
            <w:color w:val="auto"/>
            <w:u w:val="none"/>
          </w:rPr>
          <w:t>Уставом</w:t>
        </w:r>
      </w:hyperlink>
      <w:r w:rsidRPr="004A7DF4">
        <w:t xml:space="preserve"> Ипатовского муниципального округа Ставропольского края</w:t>
      </w:r>
      <w:r>
        <w:rPr>
          <w:szCs w:val="28"/>
        </w:rPr>
        <w:t>.</w:t>
      </w:r>
    </w:p>
    <w:p w:rsidR="004A7DF4" w:rsidRPr="00A75D3A" w:rsidRDefault="004A7DF4" w:rsidP="004A7DF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2. Содержащиеся в проекте решения положения достаточны для достижения заявленной в нем цели правового регулирования.</w:t>
      </w:r>
    </w:p>
    <w:p w:rsidR="004A7DF4" w:rsidRPr="00A75D3A" w:rsidRDefault="004A7DF4" w:rsidP="004A7DF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3. Реализация проекта решения не потребует принятия правовых актов, необходимых для достижения действий его норм.</w:t>
      </w:r>
    </w:p>
    <w:p w:rsidR="004A7DF4" w:rsidRPr="00A75D3A" w:rsidRDefault="004A7DF4" w:rsidP="004A7DF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4. Проект решения не содержит положений, которые могут вызвать коррупционные действия и решения субъектов право применения.</w:t>
      </w:r>
    </w:p>
    <w:p w:rsidR="004A7DF4" w:rsidRPr="00A75D3A" w:rsidRDefault="004A7DF4" w:rsidP="004A7DF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75D3A">
        <w:rPr>
          <w:sz w:val="28"/>
          <w:szCs w:val="28"/>
        </w:rPr>
        <w:tab/>
        <w:t xml:space="preserve">На основании вышеизложенного и подготовлен проект решения Думы Ипатовского </w:t>
      </w:r>
      <w:r w:rsidRPr="00790366">
        <w:rPr>
          <w:sz w:val="28"/>
          <w:szCs w:val="28"/>
        </w:rPr>
        <w:t xml:space="preserve">муниципального </w:t>
      </w:r>
      <w:r w:rsidRPr="00A75D3A">
        <w:rPr>
          <w:sz w:val="28"/>
          <w:szCs w:val="28"/>
        </w:rPr>
        <w:t>округа Ставропольского края «</w:t>
      </w:r>
      <w:r w:rsidR="00B25A1D" w:rsidRPr="00B25A1D">
        <w:rPr>
          <w:sz w:val="28"/>
          <w:szCs w:val="28"/>
        </w:rPr>
        <w:t xml:space="preserve">Об утверждении Порядка предоставления жилых помещений служебного фонда жилых помещений Ипатовского </w:t>
      </w:r>
      <w:r w:rsidR="001D11C7">
        <w:rPr>
          <w:sz w:val="28"/>
          <w:szCs w:val="28"/>
        </w:rPr>
        <w:t>муниципального</w:t>
      </w:r>
      <w:r w:rsidR="00B25A1D" w:rsidRPr="00B25A1D">
        <w:rPr>
          <w:sz w:val="28"/>
          <w:szCs w:val="28"/>
        </w:rPr>
        <w:t xml:space="preserve"> округа Ставропольского края</w:t>
      </w:r>
      <w:r w:rsidRPr="00A75D3A">
        <w:rPr>
          <w:sz w:val="28"/>
          <w:szCs w:val="28"/>
        </w:rPr>
        <w:t>».</w:t>
      </w:r>
    </w:p>
    <w:p w:rsidR="004A7DF4" w:rsidRPr="00A75D3A" w:rsidRDefault="004A7DF4" w:rsidP="004A7DF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A7DF4" w:rsidRPr="00A75D3A" w:rsidRDefault="004A7DF4" w:rsidP="004A7DF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A7DF4" w:rsidRPr="00A75D3A" w:rsidRDefault="004A7DF4" w:rsidP="004A7DF4">
      <w:pPr>
        <w:widowControl/>
        <w:suppressAutoHyphens/>
        <w:jc w:val="both"/>
        <w:rPr>
          <w:sz w:val="28"/>
          <w:szCs w:val="28"/>
          <w:lang w:eastAsia="en-US"/>
        </w:rPr>
      </w:pPr>
    </w:p>
    <w:p w:rsidR="004A7DF4" w:rsidRPr="00A75D3A" w:rsidRDefault="004A7DF4" w:rsidP="004A7DF4">
      <w:pPr>
        <w:widowControl/>
        <w:suppressAutoHyphens/>
        <w:jc w:val="both"/>
        <w:rPr>
          <w:sz w:val="28"/>
          <w:szCs w:val="28"/>
          <w:lang w:eastAsia="en-US"/>
        </w:rPr>
      </w:pPr>
    </w:p>
    <w:p w:rsidR="004A7DF4" w:rsidRPr="00A75D3A" w:rsidRDefault="004A7DF4" w:rsidP="004A7DF4">
      <w:pPr>
        <w:widowControl/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A75D3A">
        <w:rPr>
          <w:sz w:val="28"/>
          <w:szCs w:val="28"/>
          <w:lang w:eastAsia="en-US"/>
        </w:rPr>
        <w:t>ачальник отдела</w:t>
      </w:r>
    </w:p>
    <w:p w:rsidR="004A7DF4" w:rsidRPr="00A75D3A" w:rsidRDefault="004A7DF4" w:rsidP="004A7DF4">
      <w:pPr>
        <w:widowControl/>
        <w:suppressAutoHyphens/>
        <w:jc w:val="both"/>
        <w:rPr>
          <w:sz w:val="28"/>
          <w:szCs w:val="28"/>
          <w:lang w:eastAsia="en-US"/>
        </w:rPr>
      </w:pPr>
      <w:r w:rsidRPr="00A75D3A">
        <w:rPr>
          <w:sz w:val="28"/>
          <w:szCs w:val="28"/>
          <w:lang w:eastAsia="en-US"/>
        </w:rPr>
        <w:t xml:space="preserve">имущественных и земельных отношений </w:t>
      </w:r>
    </w:p>
    <w:p w:rsidR="004A7DF4" w:rsidRPr="00A75D3A" w:rsidRDefault="004A7DF4" w:rsidP="004A7DF4">
      <w:pPr>
        <w:widowControl/>
        <w:suppressAutoHyphens/>
        <w:jc w:val="both"/>
        <w:rPr>
          <w:sz w:val="28"/>
          <w:szCs w:val="28"/>
          <w:lang w:eastAsia="en-US"/>
        </w:rPr>
      </w:pPr>
      <w:r w:rsidRPr="00A75D3A">
        <w:rPr>
          <w:sz w:val="28"/>
          <w:szCs w:val="28"/>
          <w:lang w:eastAsia="en-US"/>
        </w:rPr>
        <w:t xml:space="preserve">администрации Ипатовского </w:t>
      </w:r>
      <w:proofErr w:type="gramStart"/>
      <w:r>
        <w:rPr>
          <w:sz w:val="28"/>
          <w:szCs w:val="28"/>
          <w:lang w:eastAsia="en-US"/>
        </w:rPr>
        <w:t>муниципального</w:t>
      </w:r>
      <w:proofErr w:type="gramEnd"/>
    </w:p>
    <w:p w:rsidR="004A7DF4" w:rsidRPr="00A75D3A" w:rsidRDefault="004A7DF4" w:rsidP="004A7DF4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A75D3A">
        <w:rPr>
          <w:sz w:val="28"/>
          <w:szCs w:val="28"/>
          <w:lang w:eastAsia="en-US"/>
        </w:rPr>
        <w:t xml:space="preserve">округа Ставропольского края                                                   </w:t>
      </w:r>
      <w:r>
        <w:rPr>
          <w:sz w:val="28"/>
          <w:szCs w:val="28"/>
          <w:lang w:eastAsia="en-US"/>
        </w:rPr>
        <w:t xml:space="preserve">     </w:t>
      </w:r>
      <w:r w:rsidRPr="00A75D3A">
        <w:rPr>
          <w:sz w:val="28"/>
          <w:szCs w:val="28"/>
          <w:lang w:eastAsia="en-US"/>
        </w:rPr>
        <w:t>А.В. Тараканова</w:t>
      </w:r>
    </w:p>
    <w:p w:rsidR="00A75D3A" w:rsidRDefault="00A75D3A">
      <w:pPr>
        <w:widowControl/>
        <w:autoSpaceDE/>
        <w:autoSpaceDN/>
        <w:adjustRightInd/>
        <w:rPr>
          <w:sz w:val="28"/>
          <w:szCs w:val="28"/>
        </w:rPr>
      </w:pPr>
    </w:p>
    <w:sectPr w:rsidR="00A75D3A" w:rsidSect="004A7DF4">
      <w:headerReference w:type="default" r:id="rId17"/>
      <w:pgSz w:w="11906" w:h="16838"/>
      <w:pgMar w:top="426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72" w:rsidRDefault="001B2D72" w:rsidP="00D02904">
      <w:r>
        <w:separator/>
      </w:r>
    </w:p>
  </w:endnote>
  <w:endnote w:type="continuationSeparator" w:id="0">
    <w:p w:rsidR="001B2D72" w:rsidRDefault="001B2D72" w:rsidP="00D0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72" w:rsidRDefault="001B2D72" w:rsidP="00D02904">
      <w:r>
        <w:separator/>
      </w:r>
    </w:p>
  </w:footnote>
  <w:footnote w:type="continuationSeparator" w:id="0">
    <w:p w:rsidR="001B2D72" w:rsidRDefault="001B2D72" w:rsidP="00D0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B2" w:rsidRDefault="000A79B2">
    <w:pPr>
      <w:pStyle w:val="a6"/>
      <w:jc w:val="right"/>
    </w:pPr>
  </w:p>
  <w:p w:rsidR="000A79B2" w:rsidRDefault="000A79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59FA"/>
    <w:multiLevelType w:val="hybridMultilevel"/>
    <w:tmpl w:val="6E6CC60C"/>
    <w:lvl w:ilvl="0" w:tplc="2B3A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62EA0"/>
    <w:multiLevelType w:val="hybridMultilevel"/>
    <w:tmpl w:val="9E26C878"/>
    <w:lvl w:ilvl="0" w:tplc="D6922D0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D46C56"/>
    <w:multiLevelType w:val="hybridMultilevel"/>
    <w:tmpl w:val="F4F4E9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9103BEE"/>
    <w:multiLevelType w:val="hybridMultilevel"/>
    <w:tmpl w:val="CAAE0D90"/>
    <w:lvl w:ilvl="0" w:tplc="A36CD0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3AD"/>
    <w:rsid w:val="000054FD"/>
    <w:rsid w:val="00012C1C"/>
    <w:rsid w:val="000147F1"/>
    <w:rsid w:val="0002260C"/>
    <w:rsid w:val="0002480E"/>
    <w:rsid w:val="000748EC"/>
    <w:rsid w:val="000926B7"/>
    <w:rsid w:val="000A7711"/>
    <w:rsid w:val="000A79B2"/>
    <w:rsid w:val="000C655C"/>
    <w:rsid w:val="000D7F8E"/>
    <w:rsid w:val="000F0936"/>
    <w:rsid w:val="000F7679"/>
    <w:rsid w:val="00110CD2"/>
    <w:rsid w:val="00112BC3"/>
    <w:rsid w:val="00123CD6"/>
    <w:rsid w:val="001576FB"/>
    <w:rsid w:val="00171F4A"/>
    <w:rsid w:val="0018226E"/>
    <w:rsid w:val="00187478"/>
    <w:rsid w:val="001B2D72"/>
    <w:rsid w:val="001D11C7"/>
    <w:rsid w:val="001F23AD"/>
    <w:rsid w:val="001F41D5"/>
    <w:rsid w:val="00234D89"/>
    <w:rsid w:val="00263CA4"/>
    <w:rsid w:val="002866AC"/>
    <w:rsid w:val="002B03C0"/>
    <w:rsid w:val="002B7346"/>
    <w:rsid w:val="002C57AE"/>
    <w:rsid w:val="002F4242"/>
    <w:rsid w:val="002F7471"/>
    <w:rsid w:val="00300148"/>
    <w:rsid w:val="003151CE"/>
    <w:rsid w:val="003313D6"/>
    <w:rsid w:val="00346F18"/>
    <w:rsid w:val="00350E49"/>
    <w:rsid w:val="00353733"/>
    <w:rsid w:val="0039087D"/>
    <w:rsid w:val="003B5601"/>
    <w:rsid w:val="003D6CD2"/>
    <w:rsid w:val="003E0FA6"/>
    <w:rsid w:val="003F1A24"/>
    <w:rsid w:val="004010A2"/>
    <w:rsid w:val="00415173"/>
    <w:rsid w:val="00420048"/>
    <w:rsid w:val="00421910"/>
    <w:rsid w:val="00423DF4"/>
    <w:rsid w:val="00424C54"/>
    <w:rsid w:val="00455E55"/>
    <w:rsid w:val="00471F8C"/>
    <w:rsid w:val="004761BD"/>
    <w:rsid w:val="004A0968"/>
    <w:rsid w:val="004A4D7C"/>
    <w:rsid w:val="004A7DF4"/>
    <w:rsid w:val="004B0B1D"/>
    <w:rsid w:val="004B7586"/>
    <w:rsid w:val="004E13E3"/>
    <w:rsid w:val="004E7A17"/>
    <w:rsid w:val="00504C07"/>
    <w:rsid w:val="0052330F"/>
    <w:rsid w:val="00530FB0"/>
    <w:rsid w:val="00562D85"/>
    <w:rsid w:val="0057326D"/>
    <w:rsid w:val="005B5EBF"/>
    <w:rsid w:val="005C7987"/>
    <w:rsid w:val="005D413B"/>
    <w:rsid w:val="005D413F"/>
    <w:rsid w:val="005E3DD3"/>
    <w:rsid w:val="006210DA"/>
    <w:rsid w:val="0064030C"/>
    <w:rsid w:val="00656240"/>
    <w:rsid w:val="00656311"/>
    <w:rsid w:val="00673155"/>
    <w:rsid w:val="006824FC"/>
    <w:rsid w:val="006C2B57"/>
    <w:rsid w:val="006D4C44"/>
    <w:rsid w:val="006E0559"/>
    <w:rsid w:val="00706B89"/>
    <w:rsid w:val="00707615"/>
    <w:rsid w:val="007141C3"/>
    <w:rsid w:val="00756EFE"/>
    <w:rsid w:val="00767CAC"/>
    <w:rsid w:val="00771329"/>
    <w:rsid w:val="00783713"/>
    <w:rsid w:val="007B0A43"/>
    <w:rsid w:val="007C2D4F"/>
    <w:rsid w:val="007D1AD7"/>
    <w:rsid w:val="007D504B"/>
    <w:rsid w:val="007F240F"/>
    <w:rsid w:val="00806D2E"/>
    <w:rsid w:val="00816ACD"/>
    <w:rsid w:val="00822AB8"/>
    <w:rsid w:val="00830C27"/>
    <w:rsid w:val="00844E02"/>
    <w:rsid w:val="008616CE"/>
    <w:rsid w:val="008A72AF"/>
    <w:rsid w:val="008D48BD"/>
    <w:rsid w:val="008E1008"/>
    <w:rsid w:val="008F01E7"/>
    <w:rsid w:val="00913B90"/>
    <w:rsid w:val="009142DC"/>
    <w:rsid w:val="009161E3"/>
    <w:rsid w:val="009360E4"/>
    <w:rsid w:val="00937EDD"/>
    <w:rsid w:val="00941C94"/>
    <w:rsid w:val="00945E52"/>
    <w:rsid w:val="009467D5"/>
    <w:rsid w:val="00947D84"/>
    <w:rsid w:val="00976F3B"/>
    <w:rsid w:val="00984CC8"/>
    <w:rsid w:val="0099052A"/>
    <w:rsid w:val="009D0FAE"/>
    <w:rsid w:val="009D672C"/>
    <w:rsid w:val="009F2516"/>
    <w:rsid w:val="00A03E37"/>
    <w:rsid w:val="00A204BA"/>
    <w:rsid w:val="00A72695"/>
    <w:rsid w:val="00A75D3A"/>
    <w:rsid w:val="00AA0C92"/>
    <w:rsid w:val="00AF4B04"/>
    <w:rsid w:val="00B25264"/>
    <w:rsid w:val="00B25A1D"/>
    <w:rsid w:val="00B306F5"/>
    <w:rsid w:val="00B41D12"/>
    <w:rsid w:val="00B70E58"/>
    <w:rsid w:val="00B768D0"/>
    <w:rsid w:val="00B83861"/>
    <w:rsid w:val="00BB563C"/>
    <w:rsid w:val="00BE7565"/>
    <w:rsid w:val="00C14DB1"/>
    <w:rsid w:val="00C241C1"/>
    <w:rsid w:val="00C346C1"/>
    <w:rsid w:val="00C36B69"/>
    <w:rsid w:val="00C53B3D"/>
    <w:rsid w:val="00C66514"/>
    <w:rsid w:val="00C756A0"/>
    <w:rsid w:val="00C844D1"/>
    <w:rsid w:val="00C854FC"/>
    <w:rsid w:val="00CA06BC"/>
    <w:rsid w:val="00CB6305"/>
    <w:rsid w:val="00CC6C16"/>
    <w:rsid w:val="00CD64D5"/>
    <w:rsid w:val="00CE3FF9"/>
    <w:rsid w:val="00CF5B23"/>
    <w:rsid w:val="00D02701"/>
    <w:rsid w:val="00D02904"/>
    <w:rsid w:val="00D033AA"/>
    <w:rsid w:val="00D43F89"/>
    <w:rsid w:val="00D56E26"/>
    <w:rsid w:val="00D753A8"/>
    <w:rsid w:val="00D77A43"/>
    <w:rsid w:val="00D97785"/>
    <w:rsid w:val="00D97E2A"/>
    <w:rsid w:val="00DA32B7"/>
    <w:rsid w:val="00DC5422"/>
    <w:rsid w:val="00DD14BC"/>
    <w:rsid w:val="00DE0021"/>
    <w:rsid w:val="00E0228B"/>
    <w:rsid w:val="00E14821"/>
    <w:rsid w:val="00E16FE3"/>
    <w:rsid w:val="00E36E90"/>
    <w:rsid w:val="00E42B1F"/>
    <w:rsid w:val="00E5781C"/>
    <w:rsid w:val="00E83D82"/>
    <w:rsid w:val="00E860FE"/>
    <w:rsid w:val="00E924D8"/>
    <w:rsid w:val="00E96BD1"/>
    <w:rsid w:val="00EA1169"/>
    <w:rsid w:val="00EC33E8"/>
    <w:rsid w:val="00ED7C55"/>
    <w:rsid w:val="00EF1B38"/>
    <w:rsid w:val="00F001D2"/>
    <w:rsid w:val="00F14B85"/>
    <w:rsid w:val="00F204B5"/>
    <w:rsid w:val="00F24660"/>
    <w:rsid w:val="00F37AFC"/>
    <w:rsid w:val="00F566B7"/>
    <w:rsid w:val="00F9509D"/>
    <w:rsid w:val="00F959D2"/>
    <w:rsid w:val="00FC3439"/>
    <w:rsid w:val="00FD31C8"/>
    <w:rsid w:val="00FE43CC"/>
    <w:rsid w:val="00FF0686"/>
    <w:rsid w:val="00FF2340"/>
    <w:rsid w:val="00FF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A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1822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3AD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1F23AD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71F4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1F4A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unhideWhenUsed/>
    <w:rsid w:val="00767CA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8226E"/>
    <w:rPr>
      <w:rFonts w:eastAsia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029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2904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D029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02904"/>
    <w:rPr>
      <w:rFonts w:eastAsia="Times New Roman"/>
    </w:rPr>
  </w:style>
  <w:style w:type="paragraph" w:customStyle="1" w:styleId="Style2">
    <w:name w:val="Style2"/>
    <w:basedOn w:val="a"/>
    <w:rsid w:val="000A79B2"/>
    <w:pPr>
      <w:suppressAutoHyphens/>
      <w:autoSpaceDN/>
      <w:adjustRightInd/>
      <w:spacing w:line="303" w:lineRule="exact"/>
      <w:jc w:val="center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8D6EBE5277C984D11ACF43F94E5676188DE1FBAF016B6AA1ADFFCB955B9AD0776DB82EA683178185899fBzAF" TargetMode="External"/><Relationship Id="rId13" Type="http://schemas.openxmlformats.org/officeDocument/2006/relationships/hyperlink" Target="consultantplus://offline/ref=6A6C6A079EDFB873BAAF9AF92D7657F6B1745146E5035356566C2E5602BA2583475DA4CD7809861D000961F5E6HFdC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6C6A079EDFB873BAAF9AEF2E1A09FCB47F0D49E40E5A040F3928015DEA23D6151DFA942B4ACD1103107DF4E5E1759EF8HFd9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A8D6EBE5277C984D11ACF43F94E5676188DE1FBAF016B6AA1ADFFCB955B9AD0776DB82EA683178185899fBz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6C6A079EDFB873BAAF9AF92D7657F6B1745146E5035356566C2E5602BA2583475DA4CD7809861D000961F5E6HFd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6C6A079EDFB873BAAF9AF92D7657F6B772524CE60E5356566C2E5602BA2583475DA4CD7809861D000961F5E6HFdCI" TargetMode="External"/><Relationship Id="rId10" Type="http://schemas.openxmlformats.org/officeDocument/2006/relationships/hyperlink" Target="consultantplus://offline/ref=6A6C6A079EDFB873BAAF9AF92D7657F6B7725245E4005356566C2E5602BA2583475DA4CD7809861D000961F5E6HFdC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6C6A079EDFB873BAAF9AF92D7657F6B772524CE60E5356566C2E5602BA2583475DA4CD7809861D000961F5E6HFdCI" TargetMode="External"/><Relationship Id="rId14" Type="http://schemas.openxmlformats.org/officeDocument/2006/relationships/hyperlink" Target="consultantplus://offline/ref=6A6C6A079EDFB873BAAF9AF92D7657F6B772524CE60E5356566C2E5602BA2583475DA4CD7809861D000961F5E6HF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7B36-2D28-4DF3-997D-A467669E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22301</CharactersWithSpaces>
  <SharedDoc>false</SharedDoc>
  <HLinks>
    <vt:vector size="60" baseType="variant">
      <vt:variant>
        <vt:i4>5505106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consultantplus://offline/ref=3750E038DF0B887E89B480245700B19F0CE282092D7EEEFAA659EF9D14C9rCF</vt:lpwstr>
      </vt:variant>
      <vt:variant>
        <vt:lpwstr/>
      </vt:variant>
      <vt:variant>
        <vt:i4>3342445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consultantplus://offline/ref=5DF03899F229C96593A5B881D4B0F635BD7E1EEB5046A771CE7882D62132A70E98B6D099F2EEB36725u9F</vt:lpwstr>
      </vt:variant>
      <vt:variant>
        <vt:lpwstr/>
      </vt:variant>
      <vt:variant>
        <vt:i4>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consultantplus://offline/ref=5DF03899F229C96593A5B881D4B0F635BD7E1AED5440A771CE7882D62123u2F</vt:lpwstr>
      </vt:variant>
      <vt:variant>
        <vt:lpwstr/>
      </vt:variant>
      <vt:variant>
        <vt:i4>8126560</vt:i4>
      </vt:variant>
      <vt:variant>
        <vt:i4>18</vt:i4>
      </vt:variant>
      <vt:variant>
        <vt:i4>0</vt:i4>
      </vt:variant>
      <vt:variant>
        <vt:i4>5</vt:i4>
      </vt:variant>
      <vt:variant>
        <vt:lpwstr>http://kodeks.systecs.ru/zakon/fz-131/</vt:lpwstr>
      </vt:variant>
      <vt:variant>
        <vt:lpwstr/>
      </vt:variant>
      <vt:variant>
        <vt:i4>983050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consultantplus://offline/ref=58A8D6EBE5277C984D11ACE23CF8BB6D648B8717B8A24DE2A1108AfAz4F</vt:lpwstr>
      </vt:variant>
      <vt:variant>
        <vt:lpwstr/>
      </vt:variant>
      <vt:variant>
        <vt:i4>5373967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consultantplus://offline/ref=58A8D6EBE5277C984D11ACF43F94E5676188DE1FB6F412B3AA1ADFFCB955B9AD0776DB82EA683178185D9CfBz0F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consultantplus://offline/ref=58A8D6EBE5277C984D11ACF43F94E5676188DE1FBAF016B6AA1ADFFCB955B9AD0776DB82EA683178185899fBzAF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consultantplus://offline/ref=58A8D6EBE5277C984D11ACF43F94E5676188DE1FB2F517B5AC1582F6B10CB5AF00f7z9F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consultantplus://offline/ref=58A8D6EBE5277C984D11ACE23CF8BB6D64828013B7F31AE0F04584A1EE5CB3FA403982C2AAf6z7F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34</cp:revision>
  <cp:lastPrinted>2023-12-21T13:13:00Z</cp:lastPrinted>
  <dcterms:created xsi:type="dcterms:W3CDTF">2017-11-27T03:58:00Z</dcterms:created>
  <dcterms:modified xsi:type="dcterms:W3CDTF">2023-12-21T13:14:00Z</dcterms:modified>
</cp:coreProperties>
</file>