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 xml:space="preserve">ИПАТОВСКОГО </w:t>
      </w:r>
      <w:r w:rsidR="00B01E67">
        <w:rPr>
          <w:b/>
        </w:rPr>
        <w:t>МУНИЦИПАЛЬНОГО</w:t>
      </w:r>
      <w:r>
        <w:rPr>
          <w:b/>
        </w:rPr>
        <w:t xml:space="preserve">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4E363E" w:rsidRDefault="005E07AD" w:rsidP="00CF341C">
      <w:pPr>
        <w:jc w:val="center"/>
      </w:pPr>
      <w:bookmarkStart w:id="0" w:name="__DdeLink__1881_129691933"/>
      <w:r>
        <w:t xml:space="preserve">ПРОТОКОЛ № </w:t>
      </w:r>
      <w:r w:rsidR="008431AF">
        <w:t>6</w:t>
      </w:r>
    </w:p>
    <w:p w:rsidR="007E3846" w:rsidRPr="00CF341C" w:rsidRDefault="00CD29F1" w:rsidP="00337FB4">
      <w:pPr>
        <w:spacing w:line="240" w:lineRule="exact"/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</w:t>
      </w:r>
      <w:r w:rsidR="008431AF">
        <w:rPr>
          <w:iCs/>
          <w:color w:val="000000"/>
        </w:rPr>
        <w:t>села Лиман</w:t>
      </w:r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Ипатовского </w:t>
      </w:r>
      <w:r w:rsidR="00B01E67">
        <w:rPr>
          <w:iCs/>
          <w:color w:val="000000"/>
        </w:rPr>
        <w:t>муниципального</w:t>
      </w:r>
      <w:r>
        <w:rPr>
          <w:iCs/>
          <w:color w:val="000000"/>
        </w:rPr>
        <w:t xml:space="preserve">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</w:t>
      </w:r>
      <w:r w:rsidRPr="00071FC4">
        <w:rPr>
          <w:iCs/>
        </w:rPr>
        <w:t xml:space="preserve">Ипатовского </w:t>
      </w:r>
      <w:r w:rsidR="00071FC4" w:rsidRPr="00071FC4">
        <w:rPr>
          <w:iCs/>
        </w:rPr>
        <w:t>городского</w:t>
      </w:r>
      <w:r w:rsidRPr="00071FC4">
        <w:rPr>
          <w:iCs/>
        </w:rPr>
        <w:t xml:space="preserve"> округа </w:t>
      </w:r>
      <w:bookmarkStart w:id="1" w:name="__DdeLink__20254_28433032472"/>
      <w:bookmarkEnd w:id="0"/>
      <w:bookmarkEnd w:id="1"/>
      <w:r w:rsidRPr="00071FC4">
        <w:rPr>
          <w:iCs/>
        </w:rPr>
        <w:t>Ставропольского края</w:t>
      </w:r>
    </w:p>
    <w:p w:rsidR="00BF507E" w:rsidRDefault="00BF507E" w:rsidP="00337FB4">
      <w:pPr>
        <w:spacing w:line="240" w:lineRule="exact"/>
        <w:ind w:firstLine="708"/>
        <w:jc w:val="both"/>
        <w:rPr>
          <w:iCs/>
        </w:rPr>
      </w:pPr>
    </w:p>
    <w:p w:rsidR="007E3846" w:rsidRDefault="008431AF">
      <w:r>
        <w:t>21</w:t>
      </w:r>
      <w:r w:rsidR="00CF341C">
        <w:t>.</w:t>
      </w:r>
      <w:r w:rsidR="00B01E67">
        <w:t>12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</w:t>
      </w:r>
      <w:r w:rsidR="00337FB4">
        <w:t xml:space="preserve">                   </w:t>
      </w:r>
      <w:r w:rsidR="00CD29F1">
        <w:t xml:space="preserve">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</w:r>
      <w:r w:rsidR="008431AF">
        <w:t>09</w:t>
      </w:r>
      <w:r w:rsidR="00172CDC" w:rsidRPr="00172CDC">
        <w:t>-00</w:t>
      </w:r>
    </w:p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</w:t>
      </w:r>
      <w:r w:rsidR="00071FC4">
        <w:t>городского</w:t>
      </w:r>
      <w:r w:rsidR="00B01E67">
        <w:t xml:space="preserve"> </w:t>
      </w:r>
      <w:r>
        <w:t xml:space="preserve">округа Ставропольского края, платежам во внебюджетные фонды и принимаемых мерах 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 w:rsidRPr="00071FC4">
        <w:rPr>
          <w:iCs/>
        </w:rPr>
        <w:t xml:space="preserve">Докладчик - ведущий специалист отдела экономического развития администрации Ипатовского городского округа Ставропольского края </w:t>
      </w:r>
      <w:r w:rsidR="00B01E67" w:rsidRPr="00071FC4">
        <w:rPr>
          <w:iCs/>
        </w:rPr>
        <w:t>Р</w:t>
      </w:r>
      <w:r w:rsidRPr="00071FC4">
        <w:rPr>
          <w:iCs/>
        </w:rPr>
        <w:t>.</w:t>
      </w:r>
      <w:r w:rsidR="00B01E67" w:rsidRPr="00071FC4">
        <w:rPr>
          <w:iCs/>
        </w:rPr>
        <w:t>В</w:t>
      </w:r>
      <w:r w:rsidRPr="00071FC4">
        <w:rPr>
          <w:iCs/>
        </w:rPr>
        <w:t>.</w:t>
      </w:r>
      <w:r w:rsidR="00B01E67" w:rsidRPr="00071FC4">
        <w:rPr>
          <w:iCs/>
        </w:rPr>
        <w:t xml:space="preserve"> </w:t>
      </w:r>
      <w:proofErr w:type="spellStart"/>
      <w:r w:rsidR="00B01E67" w:rsidRPr="00071FC4">
        <w:rPr>
          <w:iCs/>
        </w:rPr>
        <w:t>Рынзель</w:t>
      </w:r>
      <w:proofErr w:type="spellEnd"/>
      <w:r w:rsidR="00F164AA" w:rsidRPr="00071FC4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B01E67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Рынзель</w:t>
      </w:r>
      <w:proofErr w:type="spellEnd"/>
      <w:r>
        <w:rPr>
          <w:iCs/>
          <w:color w:val="000000"/>
        </w:rPr>
        <w:t xml:space="preserve"> Р.В.,</w:t>
      </w:r>
      <w:r w:rsidR="00CD29F1">
        <w:rPr>
          <w:iCs/>
          <w:color w:val="000000"/>
        </w:rPr>
        <w:t xml:space="preserve">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8431AF">
        <w:rPr>
          <w:iCs/>
          <w:color w:val="000000"/>
        </w:rPr>
        <w:t xml:space="preserve">Лиманскому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CF341C">
        <w:rPr>
          <w:iCs/>
          <w:color w:val="000000"/>
        </w:rPr>
        <w:t>у</w:t>
      </w:r>
      <w:r w:rsidR="00CD29F1"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071FC4">
        <w:rPr>
          <w:iCs/>
          <w:color w:val="000000"/>
        </w:rPr>
        <w:t>муниципального</w:t>
      </w:r>
      <w:r w:rsidR="00CF341C" w:rsidRPr="00192805">
        <w:rPr>
          <w:iCs/>
          <w:color w:val="000000"/>
        </w:rPr>
        <w:t xml:space="preserve"> округа</w:t>
      </w:r>
      <w:r w:rsidR="00CD29F1"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</w:t>
      </w:r>
      <w:r w:rsidR="00CD29F1" w:rsidRPr="00635291">
        <w:rPr>
          <w:iCs/>
          <w:color w:val="000000"/>
        </w:rPr>
        <w:t xml:space="preserve">Ипатовского </w:t>
      </w:r>
      <w:r w:rsidR="004E7DB4" w:rsidRPr="00635291">
        <w:rPr>
          <w:iCs/>
          <w:color w:val="000000"/>
        </w:rPr>
        <w:t>муниципального</w:t>
      </w:r>
      <w:r w:rsidR="00CD29F1" w:rsidRPr="00635291">
        <w:rPr>
          <w:iCs/>
          <w:color w:val="000000"/>
        </w:rPr>
        <w:t xml:space="preserve"> округа </w:t>
      </w:r>
      <w:bookmarkStart w:id="2" w:name="__DdeLink__20254_284330324721"/>
      <w:r w:rsidR="00CD29F1" w:rsidRPr="00635291">
        <w:rPr>
          <w:iCs/>
          <w:color w:val="000000"/>
        </w:rPr>
        <w:t>Ставропольского края</w:t>
      </w:r>
      <w:bookmarkEnd w:id="2"/>
      <w:r w:rsidR="00CD29F1" w:rsidRPr="00635291">
        <w:rPr>
          <w:iCs/>
          <w:color w:val="000000"/>
        </w:rPr>
        <w:t>.</w:t>
      </w:r>
    </w:p>
    <w:p w:rsidR="00B444CE" w:rsidRPr="00B444CE" w:rsidRDefault="004A6BC5" w:rsidP="00F164AA">
      <w:pPr>
        <w:ind w:firstLine="708"/>
        <w:jc w:val="both"/>
        <w:rPr>
          <w:iCs/>
          <w:color w:val="auto"/>
        </w:rPr>
      </w:pPr>
      <w:r w:rsidRPr="00071FC4">
        <w:rPr>
          <w:rFonts w:eastAsia="MS Mincho"/>
          <w:color w:val="000000"/>
          <w:lang w:eastAsia="ja-JP"/>
        </w:rPr>
        <w:t xml:space="preserve">До начала заседания комиссии от </w:t>
      </w:r>
      <w:r w:rsidR="003C3774">
        <w:rPr>
          <w:rFonts w:eastAsia="MS Mincho"/>
          <w:color w:val="000000"/>
          <w:lang w:eastAsia="ja-JP"/>
        </w:rPr>
        <w:t>5</w:t>
      </w:r>
      <w:r w:rsidRPr="00071FC4">
        <w:rPr>
          <w:rFonts w:eastAsia="MS Mincho"/>
          <w:color w:val="000000"/>
          <w:lang w:eastAsia="ja-JP"/>
        </w:rPr>
        <w:t xml:space="preserve"> налогоплательщик</w:t>
      </w:r>
      <w:r w:rsidR="00920187">
        <w:rPr>
          <w:rFonts w:eastAsia="MS Mincho"/>
          <w:color w:val="000000"/>
          <w:lang w:eastAsia="ja-JP"/>
        </w:rPr>
        <w:t>ов</w:t>
      </w:r>
      <w:r w:rsidRPr="00071FC4">
        <w:rPr>
          <w:rFonts w:eastAsia="MS Mincho"/>
          <w:color w:val="000000"/>
          <w:lang w:eastAsia="ja-JP"/>
        </w:rPr>
        <w:t xml:space="preserve"> представлены платежные поручения о погашении задолженности</w:t>
      </w:r>
      <w:r w:rsidR="00C90412" w:rsidRPr="00071FC4">
        <w:rPr>
          <w:rFonts w:eastAsia="MS Mincho"/>
          <w:color w:val="000000"/>
          <w:lang w:eastAsia="ja-JP"/>
        </w:rPr>
        <w:t xml:space="preserve"> на сумму </w:t>
      </w:r>
      <w:r w:rsidR="008431AF">
        <w:rPr>
          <w:rFonts w:eastAsia="MS Mincho"/>
          <w:color w:val="000000"/>
          <w:lang w:eastAsia="ja-JP"/>
        </w:rPr>
        <w:t>8</w:t>
      </w:r>
      <w:r w:rsidR="003C3774">
        <w:rPr>
          <w:rFonts w:eastAsia="MS Mincho"/>
          <w:color w:val="000000"/>
          <w:lang w:eastAsia="ja-JP"/>
        </w:rPr>
        <w:t>,1</w:t>
      </w:r>
      <w:r w:rsidRPr="00071FC4">
        <w:rPr>
          <w:rFonts w:eastAsia="MS Mincho"/>
          <w:color w:val="000000"/>
          <w:lang w:eastAsia="ja-JP"/>
        </w:rPr>
        <w:t xml:space="preserve"> тысяч</w:t>
      </w:r>
      <w:r w:rsidR="003C3774">
        <w:rPr>
          <w:rFonts w:eastAsia="MS Mincho"/>
          <w:color w:val="000000"/>
          <w:lang w:eastAsia="ja-JP"/>
        </w:rPr>
        <w:t>и</w:t>
      </w:r>
      <w:r w:rsidRPr="00071FC4">
        <w:rPr>
          <w:rFonts w:eastAsia="MS Mincho"/>
          <w:color w:val="000000"/>
          <w:lang w:eastAsia="ja-JP"/>
        </w:rPr>
        <w:t xml:space="preserve"> рублей</w:t>
      </w:r>
    </w:p>
    <w:p w:rsidR="008431AF" w:rsidRPr="00B444CE" w:rsidRDefault="00CD29F1" w:rsidP="008431AF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8431AF">
        <w:rPr>
          <w:iCs/>
          <w:color w:val="000000"/>
        </w:rPr>
        <w:t>15</w:t>
      </w:r>
      <w:r w:rsidR="00B444CE" w:rsidRPr="004E7DB4">
        <w:rPr>
          <w:iCs/>
          <w:color w:val="000000"/>
          <w:highlight w:val="yellow"/>
        </w:rPr>
        <w:t xml:space="preserve"> </w:t>
      </w:r>
      <w:r w:rsidRPr="00071FC4">
        <w:rPr>
          <w:iCs/>
          <w:color w:val="000000"/>
        </w:rPr>
        <w:t>налогоплательщикам квитанции</w:t>
      </w:r>
      <w:r w:rsidR="000546EB" w:rsidRPr="00071FC4">
        <w:t xml:space="preserve"> об оплате</w:t>
      </w:r>
      <w:r w:rsidR="004E363E" w:rsidRPr="00071FC4">
        <w:t xml:space="preserve">, на сумму </w:t>
      </w:r>
      <w:r w:rsidR="008431AF">
        <w:t>5</w:t>
      </w:r>
      <w:r w:rsidR="004E363E" w:rsidRPr="00071FC4">
        <w:t>,</w:t>
      </w:r>
      <w:r w:rsidR="008431AF">
        <w:t>7</w:t>
      </w:r>
      <w:r w:rsidR="004E363E" w:rsidRPr="00071FC4">
        <w:t xml:space="preserve"> тысяч рублей</w:t>
      </w:r>
      <w:r w:rsidR="008431AF">
        <w:t xml:space="preserve">, </w:t>
      </w:r>
      <w:r w:rsidR="008431AF" w:rsidRPr="00071FC4">
        <w:t xml:space="preserve">из которых </w:t>
      </w:r>
      <w:r w:rsidR="008431AF">
        <w:t>8</w:t>
      </w:r>
      <w:r w:rsidR="008431AF" w:rsidRPr="00071FC4">
        <w:t xml:space="preserve"> налогоплательщиками до окончания выездного заседания произведено погашение имеющейся задолженности на сумму </w:t>
      </w:r>
      <w:r w:rsidR="008431AF">
        <w:t>0</w:t>
      </w:r>
      <w:r w:rsidR="008431AF" w:rsidRPr="00071FC4">
        <w:t>,</w:t>
      </w:r>
      <w:r w:rsidR="008431AF">
        <w:t>068</w:t>
      </w:r>
      <w:r w:rsidR="008431AF" w:rsidRPr="00071FC4">
        <w:t xml:space="preserve"> тысяч рублей.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lastRenderedPageBreak/>
        <w:t>Решили:</w:t>
      </w:r>
    </w:p>
    <w:p w:rsidR="007E3846" w:rsidRDefault="00071FC4" w:rsidP="00635291">
      <w:pPr>
        <w:pStyle w:val="af1"/>
        <w:numPr>
          <w:ilvl w:val="0"/>
          <w:numId w:val="4"/>
        </w:numPr>
        <w:ind w:left="57" w:firstLine="737"/>
        <w:contextualSpacing/>
        <w:jc w:val="both"/>
      </w:pPr>
      <w:r w:rsidRPr="00635291">
        <w:rPr>
          <w:iCs/>
        </w:rPr>
        <w:t>Поручить</w:t>
      </w:r>
      <w:r w:rsidR="005D2B17" w:rsidRPr="00635291">
        <w:rPr>
          <w:iCs/>
        </w:rPr>
        <w:t xml:space="preserve"> </w:t>
      </w:r>
      <w:r w:rsidR="00635291">
        <w:rPr>
          <w:iCs/>
        </w:rPr>
        <w:t>о</w:t>
      </w:r>
      <w:r w:rsidR="00CD29F1" w:rsidRPr="00635291">
        <w:rPr>
          <w:bCs/>
          <w:iCs/>
        </w:rPr>
        <w:t>тделу экономического развития АИ</w:t>
      </w:r>
      <w:r w:rsidR="00F62DA7" w:rsidRPr="00635291">
        <w:rPr>
          <w:bCs/>
          <w:iCs/>
        </w:rPr>
        <w:t>М</w:t>
      </w:r>
      <w:r w:rsidR="00CD29F1" w:rsidRPr="00635291">
        <w:rPr>
          <w:bCs/>
          <w:iCs/>
        </w:rPr>
        <w:t>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 xml:space="preserve">Ипатовского </w:t>
      </w:r>
      <w:r w:rsidR="00F62DA7">
        <w:rPr>
          <w:bCs/>
          <w:iCs/>
          <w:color w:val="000000"/>
        </w:rPr>
        <w:t>муниципального</w:t>
      </w:r>
      <w:r w:rsidR="00CD29F1">
        <w:rPr>
          <w:bCs/>
          <w:iCs/>
          <w:color w:val="000000"/>
        </w:rPr>
        <w:t xml:space="preserve"> округа Ставропольского края,</w:t>
      </w:r>
      <w:r w:rsidR="00CD29F1">
        <w:rPr>
          <w:bCs/>
          <w:iCs/>
        </w:rPr>
        <w:t xml:space="preserve"> направленных </w:t>
      </w:r>
      <w:r w:rsidR="00CD29F1" w:rsidRPr="00F62DA7">
        <w:rPr>
          <w:bCs/>
          <w:iCs/>
        </w:rPr>
        <w:t xml:space="preserve">на снижение задолженности по налогам и сборам, подлежащих зачислению в бюджет Ипатовского </w:t>
      </w:r>
      <w:r w:rsidR="00F62DA7" w:rsidRPr="00F62DA7">
        <w:rPr>
          <w:bCs/>
          <w:iCs/>
        </w:rPr>
        <w:t>городского</w:t>
      </w:r>
      <w:r w:rsidR="00CD29F1" w:rsidRPr="00F62DA7">
        <w:rPr>
          <w:bCs/>
          <w:iCs/>
        </w:rPr>
        <w:t xml:space="preserve"> округа </w:t>
      </w:r>
      <w:bookmarkStart w:id="3" w:name="__DdeLink__20254_2843303247"/>
      <w:r w:rsidR="00CD29F1" w:rsidRPr="00F62DA7">
        <w:rPr>
          <w:bCs/>
          <w:iCs/>
        </w:rPr>
        <w:t>Ставропольского края</w:t>
      </w:r>
      <w:bookmarkEnd w:id="3"/>
      <w:r w:rsidR="00CD29F1" w:rsidRPr="00F62DA7">
        <w:rPr>
          <w:bCs/>
          <w:iCs/>
        </w:rPr>
        <w:t xml:space="preserve">, </w:t>
      </w:r>
      <w:proofErr w:type="gramStart"/>
      <w:r w:rsidR="00CD29F1" w:rsidRPr="00F62DA7">
        <w:rPr>
          <w:bCs/>
          <w:iCs/>
        </w:rPr>
        <w:t>со</w:t>
      </w:r>
      <w:r w:rsidR="00172CDC" w:rsidRPr="00F62DA7">
        <w:rPr>
          <w:bCs/>
          <w:iCs/>
        </w:rPr>
        <w:t>гласно</w:t>
      </w:r>
      <w:r w:rsidR="00E61B43" w:rsidRPr="00F62DA7">
        <w:rPr>
          <w:bCs/>
          <w:iCs/>
        </w:rPr>
        <w:t xml:space="preserve"> графика</w:t>
      </w:r>
      <w:proofErr w:type="gramEnd"/>
      <w:r w:rsidR="00E61B43" w:rsidRPr="00F62DA7">
        <w:rPr>
          <w:bCs/>
          <w:iCs/>
        </w:rPr>
        <w:t xml:space="preserve">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F62DA7" w:rsidP="00F62DA7">
      <w:pPr>
        <w:contextualSpacing/>
        <w:jc w:val="both"/>
      </w:pPr>
      <w:r>
        <w:rPr>
          <w:bCs/>
        </w:rPr>
        <w:tab/>
      </w:r>
      <w:r w:rsidR="00CD29F1">
        <w:rPr>
          <w:bCs/>
        </w:rPr>
        <w:t>2. Рекомендовать</w:t>
      </w:r>
      <w:r>
        <w:rPr>
          <w:bCs/>
        </w:rPr>
        <w:t xml:space="preserve">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 w:rsidR="00CD29F1"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</w:t>
      </w:r>
      <w:r w:rsidR="00F62DA7">
        <w:rPr>
          <w:bCs/>
          <w:iCs/>
        </w:rPr>
        <w:t>городского</w:t>
      </w:r>
      <w:r>
        <w:rPr>
          <w:bCs/>
          <w:iCs/>
        </w:rPr>
        <w:t xml:space="preserve"> округа продолжить практику представления сведений в финансовое управление АИ</w:t>
      </w:r>
      <w:r w:rsidR="004E7DB4">
        <w:rPr>
          <w:bCs/>
          <w:iCs/>
        </w:rPr>
        <w:t>М</w:t>
      </w:r>
      <w:r>
        <w:rPr>
          <w:bCs/>
          <w:iCs/>
        </w:rPr>
        <w:t>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F62DA7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 w:rsidRPr="00F62DA7">
        <w:rPr>
          <w:bCs/>
          <w:iCs/>
        </w:rPr>
        <w:t xml:space="preserve">2.5.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172CDC" w:rsidRPr="00F62DA7">
        <w:rPr>
          <w:bCs/>
          <w:iCs/>
        </w:rPr>
        <w:t>соответствии с</w:t>
      </w:r>
      <w:r w:rsidRPr="00F62DA7">
        <w:rPr>
          <w:bCs/>
          <w:iCs/>
        </w:rPr>
        <w:t xml:space="preserve"> графиком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F62DA7" w:rsidRDefault="00F62DA7">
      <w:pPr>
        <w:tabs>
          <w:tab w:val="left" w:pos="0"/>
        </w:tabs>
        <w:ind w:firstLine="794"/>
        <w:contextualSpacing/>
        <w:jc w:val="both"/>
        <w:rPr>
          <w:bCs/>
          <w:iCs/>
        </w:rPr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>
        <w:t>З</w:t>
      </w:r>
      <w:r w:rsidRPr="00AA0605">
        <w:t>аместитель председателя комиссии</w:t>
      </w:r>
      <w:r>
        <w:t>,</w:t>
      </w:r>
      <w:r w:rsidRPr="00AA0605">
        <w:t xml:space="preserve">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начальник отдела экономического развития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</w:t>
      </w:r>
      <w:r>
        <w:t>опольского края                                                                     Ж.Н. Кудлай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ведущий специалист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отдела экономического развития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Ставропольского края</w:t>
      </w:r>
      <w:r>
        <w:t xml:space="preserve">                                                                      Р.В. </w:t>
      </w:r>
      <w:proofErr w:type="spellStart"/>
      <w:r>
        <w:t>Рынзель</w:t>
      </w:r>
      <w:proofErr w:type="spellEnd"/>
    </w:p>
    <w:p w:rsidR="00635291" w:rsidRDefault="00635291" w:rsidP="00635291">
      <w:pPr>
        <w:tabs>
          <w:tab w:val="left" w:pos="0"/>
        </w:tabs>
        <w:contextualSpacing/>
        <w:jc w:val="both"/>
      </w:pP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Старший государственный налоговый инспектор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отдела взыскания задолженности с физических лиц № 2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>М</w:t>
      </w:r>
      <w:r w:rsidRPr="005E3F87">
        <w:t xml:space="preserve">ежрайонной ИФНС России №14 </w:t>
      </w:r>
    </w:p>
    <w:p w:rsidR="001A39FE" w:rsidRP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 w:rsidRPr="005E3F87">
        <w:t>по Ставропольскому краю</w:t>
      </w:r>
      <w:r>
        <w:t xml:space="preserve">                                                          Л.А. </w:t>
      </w:r>
      <w:proofErr w:type="spellStart"/>
      <w:r>
        <w:t>Сухоносова</w:t>
      </w:r>
      <w:proofErr w:type="spellEnd"/>
    </w:p>
    <w:sectPr w:rsidR="001A39FE" w:rsidRPr="00635291" w:rsidSect="00635291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71FC4"/>
    <w:rsid w:val="000B6CDB"/>
    <w:rsid w:val="000E1220"/>
    <w:rsid w:val="00132E31"/>
    <w:rsid w:val="00144B96"/>
    <w:rsid w:val="00145812"/>
    <w:rsid w:val="00145BB3"/>
    <w:rsid w:val="00172CDC"/>
    <w:rsid w:val="00184927"/>
    <w:rsid w:val="00192805"/>
    <w:rsid w:val="001A39FE"/>
    <w:rsid w:val="001E7870"/>
    <w:rsid w:val="00232F8C"/>
    <w:rsid w:val="002616F3"/>
    <w:rsid w:val="00281BE1"/>
    <w:rsid w:val="002908A5"/>
    <w:rsid w:val="002D2D7E"/>
    <w:rsid w:val="002F039A"/>
    <w:rsid w:val="0033409E"/>
    <w:rsid w:val="00337FB4"/>
    <w:rsid w:val="003532DB"/>
    <w:rsid w:val="00383813"/>
    <w:rsid w:val="003B2B27"/>
    <w:rsid w:val="003C3774"/>
    <w:rsid w:val="004430A6"/>
    <w:rsid w:val="00466149"/>
    <w:rsid w:val="004A6BC5"/>
    <w:rsid w:val="004E1BF5"/>
    <w:rsid w:val="004E363E"/>
    <w:rsid w:val="004E7DB4"/>
    <w:rsid w:val="005111E7"/>
    <w:rsid w:val="00511DC6"/>
    <w:rsid w:val="005254EE"/>
    <w:rsid w:val="00572711"/>
    <w:rsid w:val="00577304"/>
    <w:rsid w:val="005A0C21"/>
    <w:rsid w:val="005B32F2"/>
    <w:rsid w:val="005B3D53"/>
    <w:rsid w:val="005B566B"/>
    <w:rsid w:val="005C1396"/>
    <w:rsid w:val="005D2B17"/>
    <w:rsid w:val="005E07AD"/>
    <w:rsid w:val="00635291"/>
    <w:rsid w:val="00643E53"/>
    <w:rsid w:val="00666CAB"/>
    <w:rsid w:val="006B3744"/>
    <w:rsid w:val="006C288B"/>
    <w:rsid w:val="006E03DD"/>
    <w:rsid w:val="006E409C"/>
    <w:rsid w:val="00714421"/>
    <w:rsid w:val="00736EE8"/>
    <w:rsid w:val="0076160D"/>
    <w:rsid w:val="00782AE5"/>
    <w:rsid w:val="007E3846"/>
    <w:rsid w:val="008431AF"/>
    <w:rsid w:val="0086145B"/>
    <w:rsid w:val="008773E7"/>
    <w:rsid w:val="00887E56"/>
    <w:rsid w:val="008A0BC6"/>
    <w:rsid w:val="008D04BB"/>
    <w:rsid w:val="008F455D"/>
    <w:rsid w:val="009012FB"/>
    <w:rsid w:val="00920187"/>
    <w:rsid w:val="009221E9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B01E67"/>
    <w:rsid w:val="00B444CE"/>
    <w:rsid w:val="00B549FF"/>
    <w:rsid w:val="00B554E4"/>
    <w:rsid w:val="00BD4B24"/>
    <w:rsid w:val="00BD5538"/>
    <w:rsid w:val="00BE6C63"/>
    <w:rsid w:val="00BF507E"/>
    <w:rsid w:val="00BF76E1"/>
    <w:rsid w:val="00C15105"/>
    <w:rsid w:val="00C1531E"/>
    <w:rsid w:val="00C37493"/>
    <w:rsid w:val="00C6785A"/>
    <w:rsid w:val="00C90412"/>
    <w:rsid w:val="00C92E07"/>
    <w:rsid w:val="00CD28B7"/>
    <w:rsid w:val="00CD29F1"/>
    <w:rsid w:val="00CF341C"/>
    <w:rsid w:val="00D36041"/>
    <w:rsid w:val="00D7400A"/>
    <w:rsid w:val="00D93D01"/>
    <w:rsid w:val="00DB2DB9"/>
    <w:rsid w:val="00DF44F9"/>
    <w:rsid w:val="00E16977"/>
    <w:rsid w:val="00E514FD"/>
    <w:rsid w:val="00E61B43"/>
    <w:rsid w:val="00EE2D33"/>
    <w:rsid w:val="00F034C0"/>
    <w:rsid w:val="00F164AA"/>
    <w:rsid w:val="00F24DE3"/>
    <w:rsid w:val="00F62DA7"/>
    <w:rsid w:val="00F83307"/>
    <w:rsid w:val="00FA197D"/>
    <w:rsid w:val="00FA7449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2023-12-19T13:07:00Z</cp:lastPrinted>
  <dcterms:created xsi:type="dcterms:W3CDTF">2023-12-21T08:12:00Z</dcterms:created>
  <dcterms:modified xsi:type="dcterms:W3CDTF">2023-12-21T08:12:00Z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