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EB" w:rsidRDefault="00BA2AEB" w:rsidP="00BA2AEB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Информационное сообщение</w:t>
      </w:r>
    </w:p>
    <w:p w:rsidR="00BA2AEB" w:rsidRDefault="00BA2AEB" w:rsidP="00BA2AEB">
      <w:pPr>
        <w:jc w:val="center"/>
        <w:rPr>
          <w:rFonts w:ascii="Times New Roman" w:hAnsi="Times New Roman" w:cs="Times New Roman"/>
          <w:b/>
          <w:szCs w:val="28"/>
        </w:rPr>
      </w:pPr>
    </w:p>
    <w:p w:rsidR="00BA2AEB" w:rsidRDefault="00BA2AEB" w:rsidP="00BA2AEB">
      <w:pPr>
        <w:rPr>
          <w:rFonts w:ascii="Times New Roman" w:hAnsi="Times New Roman" w:cs="Times New Roman"/>
          <w:sz w:val="20"/>
          <w:szCs w:val="20"/>
        </w:rPr>
      </w:pPr>
    </w:p>
    <w:p w:rsidR="00BA2AEB" w:rsidRDefault="00BA2AEB" w:rsidP="00BA2AEB">
      <w:pPr>
        <w:spacing w:line="240" w:lineRule="exac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Cs w:val="28"/>
          <w:u w:val="single"/>
          <w:lang w:eastAsia="ru-RU"/>
        </w:rPr>
        <w:t>Наименование проекта МНПА:</w:t>
      </w:r>
      <w:r>
        <w:rPr>
          <w:rFonts w:ascii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Pr="00CB19B2">
        <w:rPr>
          <w:rFonts w:ascii="Times New Roman" w:hAnsi="Times New Roman" w:cs="Times New Roman"/>
          <w:szCs w:val="28"/>
        </w:rPr>
        <w:t>Об утверждении Прави</w:t>
      </w:r>
      <w:r>
        <w:rPr>
          <w:rFonts w:ascii="Times New Roman" w:hAnsi="Times New Roman" w:cs="Times New Roman"/>
          <w:szCs w:val="28"/>
        </w:rPr>
        <w:t xml:space="preserve">л землепользования и застройки </w:t>
      </w:r>
      <w:r w:rsidRPr="00CB19B2">
        <w:rPr>
          <w:rFonts w:ascii="Times New Roman" w:hAnsi="Times New Roman" w:cs="Times New Roman"/>
          <w:szCs w:val="28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bCs/>
          <w:szCs w:val="28"/>
        </w:rPr>
        <w:t>».</w:t>
      </w:r>
    </w:p>
    <w:p w:rsidR="00BA2AEB" w:rsidRDefault="00BA2AEB" w:rsidP="00BA2AE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rFonts w:ascii="Times New Roman" w:hAnsi="Times New Roman" w:cs="Times New Roman"/>
          <w:szCs w:val="28"/>
          <w:u w:val="single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 экспертизы: с </w:t>
      </w:r>
      <w:r>
        <w:rPr>
          <w:rFonts w:ascii="Times New Roman" w:hAnsi="Times New Roman" w:cs="Times New Roman"/>
          <w:szCs w:val="28"/>
          <w:lang w:eastAsia="ru-RU"/>
        </w:rPr>
        <w:t xml:space="preserve">  08 июля  2025 г.</w:t>
      </w:r>
    </w:p>
    <w:p w:rsidR="00BA2AEB" w:rsidRDefault="00BA2AEB" w:rsidP="00BA2AE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rFonts w:ascii="Times New Roman" w:hAnsi="Times New Roman" w:cs="Times New Roman"/>
          <w:szCs w:val="28"/>
          <w:u w:val="single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 экспертизы:</w:t>
      </w:r>
      <w:r>
        <w:rPr>
          <w:rFonts w:ascii="Times New Roman" w:hAnsi="Times New Roman" w:cs="Times New Roman"/>
          <w:szCs w:val="28"/>
          <w:lang w:eastAsia="ru-RU"/>
        </w:rPr>
        <w:t xml:space="preserve">  по 14 июля 2025 г.</w:t>
      </w:r>
    </w:p>
    <w:p w:rsidR="00BA2AEB" w:rsidRDefault="00BA2AEB" w:rsidP="00BA2AE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rFonts w:ascii="Times New Roman" w:hAnsi="Times New Roman" w:cs="Times New Roman"/>
          <w:szCs w:val="28"/>
          <w:u w:val="single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 экспертизы</w:t>
      </w:r>
      <w:r>
        <w:rPr>
          <w:rFonts w:ascii="Times New Roman" w:hAnsi="Times New Roman" w:cs="Times New Roman"/>
          <w:szCs w:val="28"/>
          <w:lang w:eastAsia="ru-RU"/>
        </w:rPr>
        <w:t>: письменный документ.</w:t>
      </w:r>
    </w:p>
    <w:p w:rsidR="00BA2AEB" w:rsidRDefault="00BA2AEB" w:rsidP="00BA2AE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rFonts w:ascii="Times New Roman" w:hAnsi="Times New Roman" w:cs="Times New Roman"/>
          <w:szCs w:val="28"/>
          <w:u w:val="single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 экспертизы:</w:t>
      </w:r>
      <w:r>
        <w:rPr>
          <w:rFonts w:ascii="Times New Roman" w:hAnsi="Times New Roman" w:cs="Times New Roman"/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Cs w:val="28"/>
          <w:lang w:eastAsia="ru-RU"/>
        </w:rPr>
        <w:t>Ленинградская</w:t>
      </w:r>
      <w:proofErr w:type="gramEnd"/>
      <w:r>
        <w:rPr>
          <w:rFonts w:ascii="Times New Roman" w:hAnsi="Times New Roman" w:cs="Times New Roman"/>
          <w:szCs w:val="28"/>
          <w:lang w:eastAsia="ru-RU"/>
        </w:rPr>
        <w:t>, 80.</w:t>
      </w:r>
    </w:p>
    <w:p w:rsidR="00BA2AEB" w:rsidRDefault="00BA2AEB" w:rsidP="00BA2AE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rFonts w:ascii="Times New Roman" w:hAnsi="Times New Roman" w:cs="Times New Roman"/>
          <w:szCs w:val="28"/>
          <w:lang w:eastAsia="ru-RU"/>
        </w:rPr>
        <w:t>:</w:t>
      </w:r>
    </w:p>
    <w:p w:rsidR="00BA2AEB" w:rsidRDefault="00BA2AEB" w:rsidP="00BA2AE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BA2AEB" w:rsidRDefault="00BA2AEB" w:rsidP="00BA2AE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</w:t>
      </w:r>
    </w:p>
    <w:p w:rsidR="00BA2AEB" w:rsidRDefault="00BA2AEB" w:rsidP="00BA2A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Cs w:val="28"/>
          <w:lang w:eastAsia="ru-RU"/>
        </w:rPr>
        <w:t>Ленинградская</w:t>
      </w:r>
      <w:proofErr w:type="gramEnd"/>
      <w:r>
        <w:rPr>
          <w:rFonts w:ascii="Times New Roman" w:hAnsi="Times New Roman" w:cs="Times New Roman"/>
          <w:szCs w:val="28"/>
          <w:lang w:eastAsia="ru-RU"/>
        </w:rPr>
        <w:t>, зд.80.</w:t>
      </w:r>
    </w:p>
    <w:p w:rsidR="00BA2AEB" w:rsidRDefault="00BA2AEB" w:rsidP="00BA2A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номер контактных телефонов: (865-42) 5-67-04.</w:t>
      </w:r>
    </w:p>
    <w:p w:rsidR="00BA2AEB" w:rsidRDefault="00BA2AEB" w:rsidP="00BA2A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номер факса: (865-42) 2-25-60.</w:t>
      </w:r>
    </w:p>
    <w:p w:rsidR="00BA2AEB" w:rsidRDefault="00BA2AEB" w:rsidP="00BA2A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rFonts w:ascii="Times New Roman" w:hAnsi="Times New Roman" w:cs="Times New Roman"/>
          <w:szCs w:val="28"/>
          <w:lang w:eastAsia="ru-RU"/>
        </w:rPr>
        <w:t xml:space="preserve"> - заключения принимаются в письменной форме.</w:t>
      </w:r>
    </w:p>
    <w:p w:rsidR="00BA2AEB" w:rsidRDefault="00BA2AEB" w:rsidP="00BA2AEB">
      <w:pPr>
        <w:rPr>
          <w:rFonts w:ascii="Times New Roman" w:hAnsi="Times New Roman" w:cs="Times New Roman"/>
          <w:szCs w:val="28"/>
        </w:rPr>
      </w:pPr>
    </w:p>
    <w:p w:rsidR="00BA2AEB" w:rsidRDefault="00BA2AEB" w:rsidP="00BA2AEB">
      <w:pPr>
        <w:rPr>
          <w:rFonts w:ascii="Times New Roman" w:hAnsi="Times New Roman" w:cs="Times New Roman"/>
        </w:rPr>
      </w:pPr>
    </w:p>
    <w:p w:rsidR="00BA2AEB" w:rsidRDefault="00BA2AEB" w:rsidP="00BA2AEB">
      <w:pPr>
        <w:rPr>
          <w:rFonts w:ascii="Times New Roman" w:hAnsi="Times New Roman" w:cs="Times New Roman"/>
        </w:rPr>
      </w:pPr>
    </w:p>
    <w:p w:rsidR="00BA2AEB" w:rsidRDefault="00BA2AEB" w:rsidP="00BA2AEB">
      <w:pPr>
        <w:rPr>
          <w:rFonts w:ascii="Times New Roman" w:hAnsi="Times New Roman" w:cs="Times New Roman"/>
        </w:rPr>
      </w:pPr>
    </w:p>
    <w:p w:rsidR="00BA2AEB" w:rsidRDefault="00BA2AEB" w:rsidP="00BA2AEB">
      <w:pPr>
        <w:rPr>
          <w:rFonts w:ascii="Times New Roman" w:hAnsi="Times New Roman" w:cs="Times New Roman"/>
        </w:rPr>
      </w:pPr>
    </w:p>
    <w:p w:rsidR="00BA2AEB" w:rsidRDefault="00BA2AEB" w:rsidP="00BA2AEB">
      <w:pPr>
        <w:rPr>
          <w:rFonts w:ascii="Times New Roman" w:hAnsi="Times New Roman" w:cs="Times New Roman"/>
        </w:rPr>
      </w:pPr>
    </w:p>
    <w:p w:rsidR="00BA2AEB" w:rsidRDefault="00BA2AEB" w:rsidP="00BA2AEB">
      <w:pPr>
        <w:rPr>
          <w:rFonts w:ascii="Times New Roman" w:hAnsi="Times New Roman" w:cs="Times New Roman"/>
        </w:rPr>
      </w:pPr>
    </w:p>
    <w:p w:rsidR="00BA2AEB" w:rsidRDefault="00BA2AEB" w:rsidP="00BA2AEB">
      <w:pPr>
        <w:rPr>
          <w:rFonts w:ascii="Times New Roman" w:hAnsi="Times New Roman" w:cs="Times New Roman"/>
        </w:rPr>
      </w:pPr>
    </w:p>
    <w:p w:rsidR="00BA2AEB" w:rsidRDefault="00BA2AEB" w:rsidP="00BA2AEB"/>
    <w:p w:rsidR="00A44DA0" w:rsidRDefault="00A44DA0"/>
    <w:sectPr w:rsidR="00A44DA0" w:rsidSect="0096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2AEB"/>
    <w:rsid w:val="00A44DA0"/>
    <w:rsid w:val="00BA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EB"/>
    <w:pPr>
      <w:spacing w:after="0" w:line="240" w:lineRule="auto"/>
      <w:jc w:val="both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2025-07-08T07:43:00Z</cp:lastPrinted>
  <dcterms:created xsi:type="dcterms:W3CDTF">2025-07-08T07:42:00Z</dcterms:created>
  <dcterms:modified xsi:type="dcterms:W3CDTF">2025-07-08T07:44:00Z</dcterms:modified>
</cp:coreProperties>
</file>