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185588" w:rsidTr="00185588">
        <w:tc>
          <w:tcPr>
            <w:tcW w:w="5353" w:type="dxa"/>
          </w:tcPr>
          <w:p w:rsidR="00185588" w:rsidRDefault="00185588" w:rsidP="00185588">
            <w:pPr>
              <w:spacing w:line="240" w:lineRule="exact"/>
              <w:jc w:val="center"/>
              <w:rPr>
                <w:szCs w:val="28"/>
                <w:lang w:val="ru-RU"/>
              </w:rPr>
            </w:pPr>
          </w:p>
        </w:tc>
        <w:tc>
          <w:tcPr>
            <w:tcW w:w="4218" w:type="dxa"/>
          </w:tcPr>
          <w:p w:rsidR="00190403" w:rsidRDefault="00185588" w:rsidP="00190403">
            <w:pPr>
              <w:spacing w:line="240" w:lineRule="exact"/>
              <w:ind w:left="-108"/>
              <w:jc w:val="both"/>
              <w:rPr>
                <w:lang w:val="ru-RU"/>
              </w:rPr>
            </w:pPr>
            <w:r w:rsidRPr="00185588">
              <w:rPr>
                <w:szCs w:val="28"/>
                <w:lang w:val="ru-RU"/>
              </w:rPr>
              <w:t xml:space="preserve">Главе Ипатовского </w:t>
            </w:r>
            <w:r w:rsidR="00190403">
              <w:rPr>
                <w:szCs w:val="28"/>
                <w:lang w:val="ru-RU"/>
              </w:rPr>
              <w:t>муниципал</w:t>
            </w:r>
            <w:r w:rsidR="00190403">
              <w:rPr>
                <w:szCs w:val="28"/>
                <w:lang w:val="ru-RU"/>
              </w:rPr>
              <w:t>ь</w:t>
            </w:r>
            <w:r w:rsidR="00190403">
              <w:rPr>
                <w:szCs w:val="28"/>
                <w:lang w:val="ru-RU"/>
              </w:rPr>
              <w:t>ного</w:t>
            </w:r>
            <w:r w:rsidRPr="00185588">
              <w:rPr>
                <w:szCs w:val="28"/>
                <w:lang w:val="ru-RU"/>
              </w:rPr>
              <w:t xml:space="preserve"> округа Ставропольского края</w:t>
            </w:r>
          </w:p>
          <w:p w:rsidR="00190403" w:rsidRDefault="00190403" w:rsidP="00190403">
            <w:pPr>
              <w:spacing w:line="240" w:lineRule="exact"/>
              <w:ind w:left="-108"/>
              <w:jc w:val="both"/>
              <w:rPr>
                <w:lang w:val="ru-RU"/>
              </w:rPr>
            </w:pPr>
          </w:p>
          <w:p w:rsidR="00185588" w:rsidRPr="00190403" w:rsidRDefault="00185588" w:rsidP="00190403">
            <w:pPr>
              <w:spacing w:line="240" w:lineRule="exact"/>
              <w:ind w:left="-108"/>
              <w:jc w:val="both"/>
              <w:rPr>
                <w:lang w:val="ru-RU"/>
              </w:rPr>
            </w:pPr>
            <w:r w:rsidRPr="00185588">
              <w:rPr>
                <w:lang w:val="ru-RU"/>
              </w:rPr>
              <w:t xml:space="preserve">В.Н. </w:t>
            </w:r>
            <w:proofErr w:type="spellStart"/>
            <w:r w:rsidRPr="00185588">
              <w:rPr>
                <w:lang w:val="ru-RU"/>
              </w:rPr>
              <w:t>Шейкиной</w:t>
            </w:r>
            <w:proofErr w:type="spellEnd"/>
          </w:p>
          <w:p w:rsidR="00185588" w:rsidRDefault="00185588" w:rsidP="00185588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:rsidR="00185588" w:rsidRDefault="00185588" w:rsidP="00185588">
            <w:pPr>
              <w:spacing w:line="240" w:lineRule="exact"/>
              <w:jc w:val="center"/>
              <w:rPr>
                <w:szCs w:val="28"/>
                <w:lang w:val="ru-RU"/>
              </w:rPr>
            </w:pPr>
          </w:p>
        </w:tc>
      </w:tr>
    </w:tbl>
    <w:p w:rsidR="00185588" w:rsidRDefault="00185588" w:rsidP="00185588">
      <w:pPr>
        <w:rPr>
          <w:b/>
          <w:lang w:val="ru-RU"/>
        </w:rPr>
      </w:pPr>
    </w:p>
    <w:p w:rsidR="008B1F3B" w:rsidRPr="006C5236" w:rsidRDefault="008B1F3B" w:rsidP="008B1F3B">
      <w:pPr>
        <w:jc w:val="center"/>
        <w:rPr>
          <w:lang w:val="ru-RU"/>
        </w:rPr>
      </w:pPr>
      <w:r w:rsidRPr="006C5236">
        <w:rPr>
          <w:lang w:val="ru-RU"/>
        </w:rPr>
        <w:t>Пояснительная записка</w:t>
      </w:r>
    </w:p>
    <w:p w:rsidR="008B1F3B" w:rsidRPr="006C5236" w:rsidRDefault="008B1F3B" w:rsidP="008B1F3B">
      <w:pPr>
        <w:jc w:val="center"/>
        <w:rPr>
          <w:lang w:val="ru-RU"/>
        </w:rPr>
      </w:pPr>
    </w:p>
    <w:p w:rsidR="002E1BBB" w:rsidRPr="002E1BBB" w:rsidRDefault="008B1F3B" w:rsidP="003C1919">
      <w:pPr>
        <w:spacing w:line="240" w:lineRule="exact"/>
        <w:jc w:val="both"/>
        <w:rPr>
          <w:szCs w:val="28"/>
          <w:lang w:val="ru-RU"/>
        </w:rPr>
      </w:pPr>
      <w:r w:rsidRPr="002E1BBB">
        <w:rPr>
          <w:szCs w:val="28"/>
          <w:lang w:val="ru-RU"/>
        </w:rPr>
        <w:t xml:space="preserve">к проекту постановления администрации Ипатовского </w:t>
      </w:r>
      <w:r w:rsidR="002E1BBB" w:rsidRPr="002E1BBB">
        <w:rPr>
          <w:szCs w:val="28"/>
          <w:lang w:val="ru-RU"/>
        </w:rPr>
        <w:t>муниципального</w:t>
      </w:r>
      <w:r w:rsidRPr="002E1BBB">
        <w:rPr>
          <w:szCs w:val="28"/>
          <w:lang w:val="ru-RU"/>
        </w:rPr>
        <w:t xml:space="preserve"> окр</w:t>
      </w:r>
      <w:r w:rsidRPr="002E1BBB">
        <w:rPr>
          <w:szCs w:val="28"/>
          <w:lang w:val="ru-RU"/>
        </w:rPr>
        <w:t>у</w:t>
      </w:r>
      <w:r w:rsidRPr="002E1BBB">
        <w:rPr>
          <w:szCs w:val="28"/>
          <w:lang w:val="ru-RU"/>
        </w:rPr>
        <w:t>га Ставропольского края «</w:t>
      </w:r>
      <w:r w:rsidR="003C1919" w:rsidRPr="003C1919">
        <w:rPr>
          <w:szCs w:val="28"/>
          <w:lang w:val="ru-RU"/>
        </w:rPr>
        <w:t>О внесении изменений в административный ре</w:t>
      </w:r>
      <w:r w:rsidR="003C1919" w:rsidRPr="003C1919">
        <w:rPr>
          <w:szCs w:val="28"/>
          <w:lang w:val="ru-RU"/>
        </w:rPr>
        <w:t>г</w:t>
      </w:r>
      <w:r w:rsidR="003C1919" w:rsidRPr="003C1919">
        <w:rPr>
          <w:szCs w:val="28"/>
          <w:lang w:val="ru-RU"/>
        </w:rPr>
        <w:t>ламент, утвержденный постановлением администрации Ипатовского мун</w:t>
      </w:r>
      <w:r w:rsidR="003C1919" w:rsidRPr="003C1919">
        <w:rPr>
          <w:szCs w:val="28"/>
          <w:lang w:val="ru-RU"/>
        </w:rPr>
        <w:t>и</w:t>
      </w:r>
      <w:r w:rsidR="003C1919" w:rsidRPr="003C1919">
        <w:rPr>
          <w:szCs w:val="28"/>
          <w:lang w:val="ru-RU"/>
        </w:rPr>
        <w:t xml:space="preserve">ципального округа Ставропольского края от </w:t>
      </w:r>
      <w:r w:rsidR="004D6561">
        <w:rPr>
          <w:szCs w:val="28"/>
          <w:lang w:val="ru-RU"/>
        </w:rPr>
        <w:t>19</w:t>
      </w:r>
      <w:r w:rsidR="003C1919" w:rsidRPr="003C1919">
        <w:rPr>
          <w:szCs w:val="28"/>
          <w:lang w:val="ru-RU"/>
        </w:rPr>
        <w:t xml:space="preserve"> </w:t>
      </w:r>
      <w:r w:rsidR="004D6561">
        <w:rPr>
          <w:szCs w:val="28"/>
          <w:lang w:val="ru-RU"/>
        </w:rPr>
        <w:t>марта 2025 г. № 304</w:t>
      </w:r>
      <w:r w:rsidR="002E1BBB" w:rsidRPr="002E1BBB">
        <w:rPr>
          <w:szCs w:val="28"/>
          <w:lang w:val="ru-RU"/>
        </w:rPr>
        <w:t>»</w:t>
      </w:r>
    </w:p>
    <w:p w:rsidR="00190403" w:rsidRPr="006C5236" w:rsidRDefault="00190403" w:rsidP="006C5236">
      <w:pPr>
        <w:pStyle w:val="ConsPlusTitle"/>
        <w:spacing w:line="240" w:lineRule="exact"/>
        <w:jc w:val="both"/>
        <w:rPr>
          <w:b w:val="0"/>
          <w:szCs w:val="28"/>
        </w:rPr>
      </w:pPr>
    </w:p>
    <w:p w:rsidR="00185588" w:rsidRDefault="00185588" w:rsidP="00185588">
      <w:pPr>
        <w:spacing w:line="240" w:lineRule="exact"/>
        <w:jc w:val="both"/>
        <w:rPr>
          <w:b/>
          <w:szCs w:val="28"/>
          <w:lang w:val="ru-RU"/>
        </w:rPr>
      </w:pPr>
    </w:p>
    <w:p w:rsidR="00185588" w:rsidRPr="00185588" w:rsidRDefault="00185588" w:rsidP="002E1BBB">
      <w:pPr>
        <w:jc w:val="both"/>
        <w:rPr>
          <w:szCs w:val="28"/>
          <w:lang w:val="ru-RU"/>
        </w:rPr>
      </w:pPr>
    </w:p>
    <w:p w:rsidR="006C5236" w:rsidRPr="006C5236" w:rsidRDefault="00185588" w:rsidP="003C1919">
      <w:pPr>
        <w:ind w:firstLine="708"/>
        <w:jc w:val="both"/>
        <w:rPr>
          <w:szCs w:val="28"/>
          <w:lang w:val="ru-RU"/>
        </w:rPr>
      </w:pPr>
      <w:r w:rsidRPr="00185588">
        <w:rPr>
          <w:szCs w:val="28"/>
          <w:lang w:val="ru-RU"/>
        </w:rPr>
        <w:t xml:space="preserve">1. </w:t>
      </w:r>
      <w:r w:rsidR="002E1BBB" w:rsidRPr="002E1BBB">
        <w:rPr>
          <w:szCs w:val="28"/>
          <w:lang w:val="ru-RU"/>
        </w:rPr>
        <w:t xml:space="preserve">В соответствии с Жилищным </w:t>
      </w:r>
      <w:hyperlink r:id="rId4">
        <w:r w:rsidR="002E1BBB" w:rsidRPr="002E1BBB">
          <w:rPr>
            <w:szCs w:val="28"/>
            <w:lang w:val="ru-RU"/>
          </w:rPr>
          <w:t>кодексом</w:t>
        </w:r>
      </w:hyperlink>
      <w:r w:rsidR="002E1BBB" w:rsidRPr="002E1BBB">
        <w:rPr>
          <w:szCs w:val="28"/>
          <w:lang w:val="ru-RU"/>
        </w:rPr>
        <w:t xml:space="preserve"> Российской Федерации, в ц</w:t>
      </w:r>
      <w:r w:rsidR="002E1BBB" w:rsidRPr="002E1BBB">
        <w:rPr>
          <w:szCs w:val="28"/>
          <w:lang w:val="ru-RU"/>
        </w:rPr>
        <w:t>е</w:t>
      </w:r>
      <w:r w:rsidR="002E1BBB" w:rsidRPr="002E1BBB">
        <w:rPr>
          <w:szCs w:val="28"/>
          <w:lang w:val="ru-RU"/>
        </w:rPr>
        <w:t>лях оптимизации предоставления муниципальных услуг,</w:t>
      </w:r>
      <w:r w:rsidR="006C5236">
        <w:rPr>
          <w:szCs w:val="28"/>
          <w:lang w:val="ru-RU"/>
        </w:rPr>
        <w:t xml:space="preserve"> разработан </w:t>
      </w:r>
      <w:r w:rsidR="006C5236" w:rsidRPr="006C5236">
        <w:rPr>
          <w:szCs w:val="28"/>
          <w:lang w:val="ru-RU"/>
        </w:rPr>
        <w:t>проект постановления администрации Ипатовского городского округа Ставропол</w:t>
      </w:r>
      <w:r w:rsidR="006C5236" w:rsidRPr="006C5236">
        <w:rPr>
          <w:szCs w:val="28"/>
          <w:lang w:val="ru-RU"/>
        </w:rPr>
        <w:t>ь</w:t>
      </w:r>
      <w:r w:rsidR="006C5236" w:rsidRPr="006C5236">
        <w:rPr>
          <w:szCs w:val="28"/>
          <w:lang w:val="ru-RU"/>
        </w:rPr>
        <w:t>ского края «</w:t>
      </w:r>
      <w:r w:rsidR="003C1919" w:rsidRPr="003C1919">
        <w:rPr>
          <w:szCs w:val="28"/>
          <w:lang w:val="ru-RU"/>
        </w:rPr>
        <w:t>О внесении изменений в административный регламент, утве</w:t>
      </w:r>
      <w:r w:rsidR="003C1919" w:rsidRPr="003C1919">
        <w:rPr>
          <w:szCs w:val="28"/>
          <w:lang w:val="ru-RU"/>
        </w:rPr>
        <w:t>р</w:t>
      </w:r>
      <w:r w:rsidR="003C1919" w:rsidRPr="003C1919">
        <w:rPr>
          <w:szCs w:val="28"/>
          <w:lang w:val="ru-RU"/>
        </w:rPr>
        <w:t>жденный постановлением администрации Ипатовского муниципального о</w:t>
      </w:r>
      <w:r w:rsidR="003C1919" w:rsidRPr="003C1919">
        <w:rPr>
          <w:szCs w:val="28"/>
          <w:lang w:val="ru-RU"/>
        </w:rPr>
        <w:t>к</w:t>
      </w:r>
      <w:r w:rsidR="003C1919" w:rsidRPr="003C1919">
        <w:rPr>
          <w:szCs w:val="28"/>
          <w:lang w:val="ru-RU"/>
        </w:rPr>
        <w:t xml:space="preserve">руга Ставропольского края </w:t>
      </w:r>
      <w:r w:rsidR="004D6561" w:rsidRPr="003C1919">
        <w:rPr>
          <w:szCs w:val="28"/>
          <w:lang w:val="ru-RU"/>
        </w:rPr>
        <w:t xml:space="preserve">от </w:t>
      </w:r>
      <w:r w:rsidR="004D6561">
        <w:rPr>
          <w:szCs w:val="28"/>
          <w:lang w:val="ru-RU"/>
        </w:rPr>
        <w:t>19</w:t>
      </w:r>
      <w:r w:rsidR="004D6561" w:rsidRPr="003C1919">
        <w:rPr>
          <w:szCs w:val="28"/>
          <w:lang w:val="ru-RU"/>
        </w:rPr>
        <w:t xml:space="preserve"> </w:t>
      </w:r>
      <w:r w:rsidR="004D6561">
        <w:rPr>
          <w:szCs w:val="28"/>
          <w:lang w:val="ru-RU"/>
        </w:rPr>
        <w:t>марта 2025 г. № 304</w:t>
      </w:r>
      <w:r w:rsidR="006C5236" w:rsidRPr="006C5236">
        <w:rPr>
          <w:szCs w:val="28"/>
          <w:lang w:val="ru-RU"/>
        </w:rPr>
        <w:t>»</w:t>
      </w:r>
      <w:r w:rsidR="006C5236">
        <w:rPr>
          <w:szCs w:val="28"/>
          <w:lang w:val="ru-RU"/>
        </w:rPr>
        <w:t>.</w:t>
      </w:r>
    </w:p>
    <w:p w:rsidR="00185588" w:rsidRPr="006C5236" w:rsidRDefault="00185588" w:rsidP="003C1919">
      <w:pPr>
        <w:ind w:firstLine="708"/>
        <w:jc w:val="both"/>
        <w:rPr>
          <w:szCs w:val="28"/>
          <w:lang w:val="ru-RU"/>
        </w:rPr>
      </w:pPr>
      <w:r w:rsidRPr="006C5236">
        <w:rPr>
          <w:szCs w:val="28"/>
          <w:lang w:val="ru-RU"/>
        </w:rPr>
        <w:t>2. Для достижения целей утвержденных положениями проекта опред</w:t>
      </w:r>
      <w:r w:rsidRPr="006C5236">
        <w:rPr>
          <w:szCs w:val="28"/>
          <w:lang w:val="ru-RU"/>
        </w:rPr>
        <w:t>е</w:t>
      </w:r>
      <w:r w:rsidRPr="006C5236">
        <w:rPr>
          <w:szCs w:val="28"/>
          <w:lang w:val="ru-RU"/>
        </w:rPr>
        <w:t>ляются стандарты, состав и последовательность выполнения администрати</w:t>
      </w:r>
      <w:r w:rsidRPr="006C5236">
        <w:rPr>
          <w:szCs w:val="28"/>
          <w:lang w:val="ru-RU"/>
        </w:rPr>
        <w:t>в</w:t>
      </w:r>
      <w:r w:rsidRPr="006C5236">
        <w:rPr>
          <w:szCs w:val="28"/>
          <w:lang w:val="ru-RU"/>
        </w:rPr>
        <w:t>ных процедур предоставления муниципальной функции.</w:t>
      </w:r>
    </w:p>
    <w:p w:rsidR="00185588" w:rsidRPr="00185588" w:rsidRDefault="00185588" w:rsidP="003C1919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>3. Проект постановления не содержит норм противоречащих федерал</w:t>
      </w:r>
      <w:r w:rsidRPr="00185588">
        <w:rPr>
          <w:szCs w:val="28"/>
          <w:lang w:val="ru-RU"/>
        </w:rPr>
        <w:t>ь</w:t>
      </w:r>
      <w:r w:rsidRPr="00185588">
        <w:rPr>
          <w:szCs w:val="28"/>
          <w:lang w:val="ru-RU"/>
        </w:rPr>
        <w:t>ному и региональному законодательству.</w:t>
      </w:r>
    </w:p>
    <w:p w:rsidR="00185588" w:rsidRPr="00185588" w:rsidRDefault="00185588" w:rsidP="003C1919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>4. В данном проекте отсутствуют внутренние противоречия и пробелы в правовом регулировании общественных отношений.</w:t>
      </w:r>
    </w:p>
    <w:p w:rsidR="00185588" w:rsidRPr="00185588" w:rsidRDefault="00185588" w:rsidP="003C1919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>5. Проект постановления подготовлен с соблюдением юридико-технических требований к оформлению законопроектов, утвержденных ра</w:t>
      </w:r>
      <w:r w:rsidRPr="00185588">
        <w:rPr>
          <w:szCs w:val="28"/>
          <w:lang w:val="ru-RU"/>
        </w:rPr>
        <w:t>с</w:t>
      </w:r>
      <w:r w:rsidRPr="00185588">
        <w:rPr>
          <w:szCs w:val="28"/>
          <w:lang w:val="ru-RU"/>
        </w:rPr>
        <w:t>поряжением Губернатора Ставропольского края от 24 августа 2006 г. № 683-р.</w:t>
      </w:r>
    </w:p>
    <w:p w:rsidR="00185588" w:rsidRPr="00185588" w:rsidRDefault="00185588" w:rsidP="003C1919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 xml:space="preserve">6.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185588">
        <w:rPr>
          <w:szCs w:val="28"/>
          <w:lang w:val="ru-RU"/>
        </w:rPr>
        <w:t>правоприменения</w:t>
      </w:r>
      <w:proofErr w:type="spellEnd"/>
      <w:r w:rsidRPr="00185588">
        <w:rPr>
          <w:szCs w:val="28"/>
          <w:lang w:val="ru-RU"/>
        </w:rPr>
        <w:t>.</w:t>
      </w:r>
    </w:p>
    <w:p w:rsidR="006C5236" w:rsidRDefault="006C5236" w:rsidP="003C1919">
      <w:pPr>
        <w:pStyle w:val="ConsPlusTitle"/>
        <w:tabs>
          <w:tab w:val="left" w:pos="5103"/>
        </w:tabs>
        <w:jc w:val="both"/>
        <w:rPr>
          <w:szCs w:val="28"/>
        </w:rPr>
      </w:pPr>
    </w:p>
    <w:p w:rsidR="008B1F3B" w:rsidRDefault="00185588" w:rsidP="003C1919">
      <w:pPr>
        <w:pStyle w:val="ConsPlusTitle"/>
        <w:jc w:val="both"/>
        <w:rPr>
          <w:szCs w:val="28"/>
        </w:rPr>
      </w:pPr>
      <w:r>
        <w:rPr>
          <w:szCs w:val="28"/>
        </w:rPr>
        <w:tab/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отдела  капитального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строительства, архитектуры и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градостроительства - главный архитектор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администрации Ипатовского </w:t>
      </w:r>
      <w:r w:rsidR="00190403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округа Ставропольского края                                            </w:t>
      </w:r>
      <w:r w:rsidR="00B55B11">
        <w:rPr>
          <w:szCs w:val="28"/>
          <w:lang w:val="ru-RU"/>
        </w:rPr>
        <w:t xml:space="preserve">      </w:t>
      </w:r>
      <w:r>
        <w:rPr>
          <w:szCs w:val="28"/>
          <w:lang w:val="ru-RU"/>
        </w:rPr>
        <w:t xml:space="preserve">        Г.Н. </w:t>
      </w:r>
      <w:proofErr w:type="spellStart"/>
      <w:r>
        <w:rPr>
          <w:szCs w:val="28"/>
          <w:lang w:val="ru-RU"/>
        </w:rPr>
        <w:t>Неделько</w:t>
      </w:r>
      <w:proofErr w:type="spellEnd"/>
    </w:p>
    <w:p w:rsidR="00E97412" w:rsidRPr="008B1F3B" w:rsidRDefault="00E97412">
      <w:pPr>
        <w:rPr>
          <w:lang w:val="ru-RU"/>
        </w:rPr>
      </w:pPr>
    </w:p>
    <w:sectPr w:rsidR="00E97412" w:rsidRPr="008B1F3B" w:rsidSect="0028319E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B1F3B"/>
    <w:rsid w:val="00185588"/>
    <w:rsid w:val="00190403"/>
    <w:rsid w:val="001B3F1D"/>
    <w:rsid w:val="0020551B"/>
    <w:rsid w:val="00274020"/>
    <w:rsid w:val="0028319E"/>
    <w:rsid w:val="002E1BBB"/>
    <w:rsid w:val="002F70C3"/>
    <w:rsid w:val="00352568"/>
    <w:rsid w:val="003738B8"/>
    <w:rsid w:val="003C1919"/>
    <w:rsid w:val="00496B3A"/>
    <w:rsid w:val="004D6561"/>
    <w:rsid w:val="004F75DC"/>
    <w:rsid w:val="005462F8"/>
    <w:rsid w:val="00687549"/>
    <w:rsid w:val="00695CC8"/>
    <w:rsid w:val="006C1E64"/>
    <w:rsid w:val="006C5236"/>
    <w:rsid w:val="006C61A3"/>
    <w:rsid w:val="00701375"/>
    <w:rsid w:val="00741579"/>
    <w:rsid w:val="00772336"/>
    <w:rsid w:val="00773E20"/>
    <w:rsid w:val="007D55AC"/>
    <w:rsid w:val="00896D20"/>
    <w:rsid w:val="008B1F3B"/>
    <w:rsid w:val="008C75DB"/>
    <w:rsid w:val="009A2380"/>
    <w:rsid w:val="00B0420C"/>
    <w:rsid w:val="00B11FFD"/>
    <w:rsid w:val="00B55B11"/>
    <w:rsid w:val="00C909D8"/>
    <w:rsid w:val="00D42259"/>
    <w:rsid w:val="00DB6E41"/>
    <w:rsid w:val="00E97412"/>
    <w:rsid w:val="00EE79EC"/>
    <w:rsid w:val="00FA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3B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qFormat/>
    <w:rsid w:val="008B1F3B"/>
    <w:pPr>
      <w:spacing w:after="120" w:line="480" w:lineRule="auto"/>
    </w:pPr>
    <w:rPr>
      <w:rFonts w:eastAsia="Times New Roman"/>
      <w:color w:val="00000A"/>
      <w:sz w:val="20"/>
      <w:szCs w:val="20"/>
      <w:lang w:val="ru-RU" w:eastAsia="ru-RU" w:bidi="ar-SA"/>
    </w:rPr>
  </w:style>
  <w:style w:type="character" w:customStyle="1" w:styleId="20">
    <w:name w:val="Основной текст 2 Знак"/>
    <w:basedOn w:val="a0"/>
    <w:uiPriority w:val="99"/>
    <w:semiHidden/>
    <w:rsid w:val="008B1F3B"/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21">
    <w:name w:val="Основной текст 2 Знак1"/>
    <w:link w:val="2"/>
    <w:semiHidden/>
    <w:locked/>
    <w:rsid w:val="008B1F3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2740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740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496B3A"/>
    <w:pPr>
      <w:ind w:left="720"/>
      <w:contextualSpacing/>
    </w:pPr>
  </w:style>
  <w:style w:type="character" w:customStyle="1" w:styleId="c2fbe4e5ebe5ede8e5e6e8f0edfbec">
    <w:name w:val="Вc2ыfbдe4еe5лebеe5нedиe8еe5 жe6иe8рf0нedыfbмec"/>
    <w:uiPriority w:val="99"/>
    <w:rsid w:val="00185588"/>
    <w:rPr>
      <w:b/>
    </w:rPr>
  </w:style>
  <w:style w:type="table" w:styleId="a4">
    <w:name w:val="Table Grid"/>
    <w:basedOn w:val="a1"/>
    <w:uiPriority w:val="59"/>
    <w:rsid w:val="00185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12</cp:revision>
  <cp:lastPrinted>2025-05-07T11:13:00Z</cp:lastPrinted>
  <dcterms:created xsi:type="dcterms:W3CDTF">2024-07-26T14:03:00Z</dcterms:created>
  <dcterms:modified xsi:type="dcterms:W3CDTF">2025-05-13T05:14:00Z</dcterms:modified>
</cp:coreProperties>
</file>