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185588" w:rsidTr="00185588">
        <w:tc>
          <w:tcPr>
            <w:tcW w:w="5353" w:type="dxa"/>
          </w:tcPr>
          <w:p w:rsidR="00185588" w:rsidRDefault="00185588" w:rsidP="00185588">
            <w:pPr>
              <w:spacing w:line="240" w:lineRule="exact"/>
              <w:jc w:val="center"/>
              <w:rPr>
                <w:szCs w:val="28"/>
                <w:lang w:val="ru-RU"/>
              </w:rPr>
            </w:pPr>
          </w:p>
        </w:tc>
        <w:tc>
          <w:tcPr>
            <w:tcW w:w="4218" w:type="dxa"/>
          </w:tcPr>
          <w:p w:rsidR="00190403" w:rsidRDefault="00185588" w:rsidP="00190403">
            <w:pPr>
              <w:spacing w:line="240" w:lineRule="exact"/>
              <w:ind w:left="-108"/>
              <w:jc w:val="both"/>
              <w:rPr>
                <w:lang w:val="ru-RU"/>
              </w:rPr>
            </w:pPr>
            <w:r w:rsidRPr="00185588">
              <w:rPr>
                <w:szCs w:val="28"/>
                <w:lang w:val="ru-RU"/>
              </w:rPr>
              <w:t xml:space="preserve">Главе Ипатовского </w:t>
            </w:r>
            <w:r w:rsidR="00190403">
              <w:rPr>
                <w:szCs w:val="28"/>
                <w:lang w:val="ru-RU"/>
              </w:rPr>
              <w:t>муниципал</w:t>
            </w:r>
            <w:r w:rsidR="00190403">
              <w:rPr>
                <w:szCs w:val="28"/>
                <w:lang w:val="ru-RU"/>
              </w:rPr>
              <w:t>ь</w:t>
            </w:r>
            <w:r w:rsidR="00190403">
              <w:rPr>
                <w:szCs w:val="28"/>
                <w:lang w:val="ru-RU"/>
              </w:rPr>
              <w:t>ного</w:t>
            </w:r>
            <w:r w:rsidRPr="00185588">
              <w:rPr>
                <w:szCs w:val="28"/>
                <w:lang w:val="ru-RU"/>
              </w:rPr>
              <w:t xml:space="preserve"> округа Ставропольского края</w:t>
            </w:r>
          </w:p>
          <w:p w:rsidR="00190403" w:rsidRDefault="00190403" w:rsidP="00190403">
            <w:pPr>
              <w:spacing w:line="240" w:lineRule="exact"/>
              <w:ind w:left="-108"/>
              <w:jc w:val="both"/>
              <w:rPr>
                <w:lang w:val="ru-RU"/>
              </w:rPr>
            </w:pPr>
          </w:p>
          <w:p w:rsidR="00185588" w:rsidRPr="00190403" w:rsidRDefault="00185588" w:rsidP="00190403">
            <w:pPr>
              <w:spacing w:line="240" w:lineRule="exact"/>
              <w:ind w:left="-108"/>
              <w:jc w:val="both"/>
              <w:rPr>
                <w:lang w:val="ru-RU"/>
              </w:rPr>
            </w:pPr>
            <w:r w:rsidRPr="00185588">
              <w:rPr>
                <w:lang w:val="ru-RU"/>
              </w:rPr>
              <w:t xml:space="preserve">В.Н. </w:t>
            </w:r>
            <w:proofErr w:type="spellStart"/>
            <w:r w:rsidRPr="00185588">
              <w:rPr>
                <w:lang w:val="ru-RU"/>
              </w:rPr>
              <w:t>Шейкиной</w:t>
            </w:r>
            <w:proofErr w:type="spellEnd"/>
          </w:p>
          <w:p w:rsidR="00185588" w:rsidRDefault="00185588" w:rsidP="00185588">
            <w:pPr>
              <w:spacing w:line="240" w:lineRule="exact"/>
              <w:jc w:val="center"/>
              <w:rPr>
                <w:b/>
                <w:lang w:val="ru-RU"/>
              </w:rPr>
            </w:pPr>
          </w:p>
          <w:p w:rsidR="00185588" w:rsidRDefault="00185588" w:rsidP="00185588">
            <w:pPr>
              <w:spacing w:line="240" w:lineRule="exact"/>
              <w:jc w:val="center"/>
              <w:rPr>
                <w:szCs w:val="28"/>
                <w:lang w:val="ru-RU"/>
              </w:rPr>
            </w:pPr>
          </w:p>
        </w:tc>
      </w:tr>
    </w:tbl>
    <w:p w:rsidR="00185588" w:rsidRDefault="00185588" w:rsidP="00185588">
      <w:pPr>
        <w:rPr>
          <w:b/>
          <w:lang w:val="ru-RU"/>
        </w:rPr>
      </w:pPr>
    </w:p>
    <w:p w:rsidR="008B1F3B" w:rsidRPr="006C5236" w:rsidRDefault="008B1F3B" w:rsidP="008B1F3B">
      <w:pPr>
        <w:jc w:val="center"/>
        <w:rPr>
          <w:lang w:val="ru-RU"/>
        </w:rPr>
      </w:pPr>
      <w:r w:rsidRPr="006C5236">
        <w:rPr>
          <w:lang w:val="ru-RU"/>
        </w:rPr>
        <w:t>Пояснительная записка</w:t>
      </w:r>
    </w:p>
    <w:p w:rsidR="008B1F3B" w:rsidRPr="006C5236" w:rsidRDefault="008B1F3B" w:rsidP="008B1F3B">
      <w:pPr>
        <w:jc w:val="center"/>
        <w:rPr>
          <w:lang w:val="ru-RU"/>
        </w:rPr>
      </w:pPr>
    </w:p>
    <w:p w:rsidR="002E1BBB" w:rsidRPr="002E1BBB" w:rsidRDefault="008B1F3B" w:rsidP="003C1919">
      <w:pPr>
        <w:spacing w:line="240" w:lineRule="exact"/>
        <w:jc w:val="both"/>
        <w:rPr>
          <w:szCs w:val="28"/>
          <w:lang w:val="ru-RU"/>
        </w:rPr>
      </w:pPr>
      <w:r w:rsidRPr="002E1BBB">
        <w:rPr>
          <w:szCs w:val="28"/>
          <w:lang w:val="ru-RU"/>
        </w:rPr>
        <w:t xml:space="preserve">к проекту постановления администрации Ипатовского </w:t>
      </w:r>
      <w:r w:rsidR="002E1BBB" w:rsidRPr="002E1BBB">
        <w:rPr>
          <w:szCs w:val="28"/>
          <w:lang w:val="ru-RU"/>
        </w:rPr>
        <w:t>муниципального</w:t>
      </w:r>
      <w:r w:rsidRPr="002E1BBB">
        <w:rPr>
          <w:szCs w:val="28"/>
          <w:lang w:val="ru-RU"/>
        </w:rPr>
        <w:t xml:space="preserve"> окр</w:t>
      </w:r>
      <w:r w:rsidRPr="002E1BBB">
        <w:rPr>
          <w:szCs w:val="28"/>
          <w:lang w:val="ru-RU"/>
        </w:rPr>
        <w:t>у</w:t>
      </w:r>
      <w:r w:rsidRPr="002E1BBB">
        <w:rPr>
          <w:szCs w:val="28"/>
          <w:lang w:val="ru-RU"/>
        </w:rPr>
        <w:t>га Ставропольского края «</w:t>
      </w:r>
      <w:r w:rsidR="003C1919" w:rsidRPr="003C1919">
        <w:rPr>
          <w:szCs w:val="28"/>
          <w:lang w:val="ru-RU"/>
        </w:rPr>
        <w:t>О внесении изменений в административный ре</w:t>
      </w:r>
      <w:r w:rsidR="003C1919" w:rsidRPr="003C1919">
        <w:rPr>
          <w:szCs w:val="28"/>
          <w:lang w:val="ru-RU"/>
        </w:rPr>
        <w:t>г</w:t>
      </w:r>
      <w:r w:rsidR="003C1919" w:rsidRPr="003C1919">
        <w:rPr>
          <w:szCs w:val="28"/>
          <w:lang w:val="ru-RU"/>
        </w:rPr>
        <w:t>ламент, утвержденный постановлением администрации Ипатовского мун</w:t>
      </w:r>
      <w:r w:rsidR="003C1919" w:rsidRPr="003C1919">
        <w:rPr>
          <w:szCs w:val="28"/>
          <w:lang w:val="ru-RU"/>
        </w:rPr>
        <w:t>и</w:t>
      </w:r>
      <w:r w:rsidR="003C1919" w:rsidRPr="003C1919">
        <w:rPr>
          <w:szCs w:val="28"/>
          <w:lang w:val="ru-RU"/>
        </w:rPr>
        <w:t>ципального округа Ставр</w:t>
      </w:r>
      <w:r w:rsidR="003C1919" w:rsidRPr="003C1919">
        <w:rPr>
          <w:szCs w:val="28"/>
          <w:lang w:val="ru-RU"/>
        </w:rPr>
        <w:t>о</w:t>
      </w:r>
      <w:r w:rsidR="003C1919" w:rsidRPr="003C1919">
        <w:rPr>
          <w:szCs w:val="28"/>
          <w:lang w:val="ru-RU"/>
        </w:rPr>
        <w:t>польского края от 07 февра</w:t>
      </w:r>
      <w:r w:rsidR="003C1919">
        <w:rPr>
          <w:szCs w:val="28"/>
          <w:lang w:val="ru-RU"/>
        </w:rPr>
        <w:t>ля 2025 г. № 119</w:t>
      </w:r>
      <w:r w:rsidR="002E1BBB" w:rsidRPr="002E1BBB">
        <w:rPr>
          <w:szCs w:val="28"/>
          <w:lang w:val="ru-RU"/>
        </w:rPr>
        <w:t>»</w:t>
      </w:r>
    </w:p>
    <w:p w:rsidR="00190403" w:rsidRPr="006C5236" w:rsidRDefault="00190403" w:rsidP="006C5236">
      <w:pPr>
        <w:pStyle w:val="ConsPlusTitle"/>
        <w:spacing w:line="240" w:lineRule="exact"/>
        <w:jc w:val="both"/>
        <w:rPr>
          <w:b w:val="0"/>
          <w:szCs w:val="28"/>
        </w:rPr>
      </w:pPr>
    </w:p>
    <w:p w:rsidR="00185588" w:rsidRDefault="00185588" w:rsidP="00185588">
      <w:pPr>
        <w:spacing w:line="240" w:lineRule="exact"/>
        <w:jc w:val="both"/>
        <w:rPr>
          <w:b/>
          <w:szCs w:val="28"/>
          <w:lang w:val="ru-RU"/>
        </w:rPr>
      </w:pPr>
    </w:p>
    <w:p w:rsidR="00185588" w:rsidRPr="00185588" w:rsidRDefault="00185588" w:rsidP="002E1BBB">
      <w:pPr>
        <w:jc w:val="both"/>
        <w:rPr>
          <w:szCs w:val="28"/>
          <w:lang w:val="ru-RU"/>
        </w:rPr>
      </w:pPr>
    </w:p>
    <w:p w:rsidR="006C5236" w:rsidRPr="006C5236" w:rsidRDefault="00185588" w:rsidP="003C1919">
      <w:pPr>
        <w:ind w:firstLine="708"/>
        <w:jc w:val="both"/>
        <w:rPr>
          <w:szCs w:val="28"/>
          <w:lang w:val="ru-RU"/>
        </w:rPr>
      </w:pPr>
      <w:r w:rsidRPr="00185588">
        <w:rPr>
          <w:szCs w:val="28"/>
          <w:lang w:val="ru-RU"/>
        </w:rPr>
        <w:t xml:space="preserve">1. </w:t>
      </w:r>
      <w:r w:rsidR="002E1BBB" w:rsidRPr="002E1BBB">
        <w:rPr>
          <w:szCs w:val="28"/>
          <w:lang w:val="ru-RU"/>
        </w:rPr>
        <w:t xml:space="preserve">В соответствии с Жилищным </w:t>
      </w:r>
      <w:hyperlink r:id="rId4">
        <w:r w:rsidR="002E1BBB" w:rsidRPr="002E1BBB">
          <w:rPr>
            <w:szCs w:val="28"/>
            <w:lang w:val="ru-RU"/>
          </w:rPr>
          <w:t>кодексом</w:t>
        </w:r>
      </w:hyperlink>
      <w:r w:rsidR="002E1BBB" w:rsidRPr="002E1BBB">
        <w:rPr>
          <w:szCs w:val="28"/>
          <w:lang w:val="ru-RU"/>
        </w:rPr>
        <w:t xml:space="preserve"> Российской Федерации, в ц</w:t>
      </w:r>
      <w:r w:rsidR="002E1BBB" w:rsidRPr="002E1BBB">
        <w:rPr>
          <w:szCs w:val="28"/>
          <w:lang w:val="ru-RU"/>
        </w:rPr>
        <w:t>е</w:t>
      </w:r>
      <w:r w:rsidR="002E1BBB" w:rsidRPr="002E1BBB">
        <w:rPr>
          <w:szCs w:val="28"/>
          <w:lang w:val="ru-RU"/>
        </w:rPr>
        <w:t>лях оптимизации предоставления муниципальных услуг,</w:t>
      </w:r>
      <w:r w:rsidR="006C5236">
        <w:rPr>
          <w:szCs w:val="28"/>
          <w:lang w:val="ru-RU"/>
        </w:rPr>
        <w:t xml:space="preserve"> разработан </w:t>
      </w:r>
      <w:r w:rsidR="006C5236" w:rsidRPr="006C5236">
        <w:rPr>
          <w:szCs w:val="28"/>
          <w:lang w:val="ru-RU"/>
        </w:rPr>
        <w:t>проект постановления администрации Ипатовского городского округа Ставропол</w:t>
      </w:r>
      <w:r w:rsidR="006C5236" w:rsidRPr="006C5236">
        <w:rPr>
          <w:szCs w:val="28"/>
          <w:lang w:val="ru-RU"/>
        </w:rPr>
        <w:t>ь</w:t>
      </w:r>
      <w:r w:rsidR="006C5236" w:rsidRPr="006C5236">
        <w:rPr>
          <w:szCs w:val="28"/>
          <w:lang w:val="ru-RU"/>
        </w:rPr>
        <w:t>ского края «</w:t>
      </w:r>
      <w:r w:rsidR="003C1919" w:rsidRPr="003C1919">
        <w:rPr>
          <w:szCs w:val="28"/>
          <w:lang w:val="ru-RU"/>
        </w:rPr>
        <w:t>О внесении изменений в административный регламент, утве</w:t>
      </w:r>
      <w:r w:rsidR="003C1919" w:rsidRPr="003C1919">
        <w:rPr>
          <w:szCs w:val="28"/>
          <w:lang w:val="ru-RU"/>
        </w:rPr>
        <w:t>р</w:t>
      </w:r>
      <w:r w:rsidR="003C1919" w:rsidRPr="003C1919">
        <w:rPr>
          <w:szCs w:val="28"/>
          <w:lang w:val="ru-RU"/>
        </w:rPr>
        <w:t>жденный постановлением администрации Ипатовского муниципального о</w:t>
      </w:r>
      <w:r w:rsidR="003C1919" w:rsidRPr="003C1919">
        <w:rPr>
          <w:szCs w:val="28"/>
          <w:lang w:val="ru-RU"/>
        </w:rPr>
        <w:t>к</w:t>
      </w:r>
      <w:r w:rsidR="003C1919" w:rsidRPr="003C1919">
        <w:rPr>
          <w:szCs w:val="28"/>
          <w:lang w:val="ru-RU"/>
        </w:rPr>
        <w:t>руга Ставр</w:t>
      </w:r>
      <w:r w:rsidR="003C1919" w:rsidRPr="003C1919">
        <w:rPr>
          <w:szCs w:val="28"/>
          <w:lang w:val="ru-RU"/>
        </w:rPr>
        <w:t>о</w:t>
      </w:r>
      <w:r w:rsidR="003C1919" w:rsidRPr="003C1919">
        <w:rPr>
          <w:szCs w:val="28"/>
          <w:lang w:val="ru-RU"/>
        </w:rPr>
        <w:t xml:space="preserve">польского края от 07 февраля 2025 г. № 119 </w:t>
      </w:r>
      <w:r w:rsidR="006C5236" w:rsidRPr="006C5236">
        <w:rPr>
          <w:szCs w:val="28"/>
          <w:lang w:val="ru-RU"/>
        </w:rPr>
        <w:t>»</w:t>
      </w:r>
      <w:r w:rsidR="006C5236">
        <w:rPr>
          <w:szCs w:val="28"/>
          <w:lang w:val="ru-RU"/>
        </w:rPr>
        <w:t>.</w:t>
      </w:r>
    </w:p>
    <w:p w:rsidR="00185588" w:rsidRPr="006C5236" w:rsidRDefault="00185588" w:rsidP="003C1919">
      <w:pPr>
        <w:ind w:firstLine="708"/>
        <w:jc w:val="both"/>
        <w:rPr>
          <w:szCs w:val="28"/>
          <w:lang w:val="ru-RU"/>
        </w:rPr>
      </w:pPr>
      <w:r w:rsidRPr="006C5236">
        <w:rPr>
          <w:szCs w:val="28"/>
          <w:lang w:val="ru-RU"/>
        </w:rPr>
        <w:t>2. Для достижения целей утвержденных положениями проекта опред</w:t>
      </w:r>
      <w:r w:rsidRPr="006C5236">
        <w:rPr>
          <w:szCs w:val="28"/>
          <w:lang w:val="ru-RU"/>
        </w:rPr>
        <w:t>е</w:t>
      </w:r>
      <w:r w:rsidRPr="006C5236">
        <w:rPr>
          <w:szCs w:val="28"/>
          <w:lang w:val="ru-RU"/>
        </w:rPr>
        <w:t>ляются стандарты, состав и последовательность выполнения администрати</w:t>
      </w:r>
      <w:r w:rsidRPr="006C5236">
        <w:rPr>
          <w:szCs w:val="28"/>
          <w:lang w:val="ru-RU"/>
        </w:rPr>
        <w:t>в</w:t>
      </w:r>
      <w:r w:rsidRPr="006C5236">
        <w:rPr>
          <w:szCs w:val="28"/>
          <w:lang w:val="ru-RU"/>
        </w:rPr>
        <w:t>ных процедур предоставления муниципальной функции.</w:t>
      </w:r>
    </w:p>
    <w:p w:rsidR="00185588" w:rsidRPr="00185588" w:rsidRDefault="00185588" w:rsidP="003C1919">
      <w:pPr>
        <w:ind w:firstLine="709"/>
        <w:jc w:val="both"/>
        <w:outlineLvl w:val="2"/>
        <w:rPr>
          <w:szCs w:val="28"/>
          <w:lang w:val="ru-RU"/>
        </w:rPr>
      </w:pPr>
      <w:r w:rsidRPr="00185588">
        <w:rPr>
          <w:szCs w:val="28"/>
          <w:lang w:val="ru-RU"/>
        </w:rPr>
        <w:t>3. Проект постановления не содержит норм противоречащих федерал</w:t>
      </w:r>
      <w:r w:rsidRPr="00185588">
        <w:rPr>
          <w:szCs w:val="28"/>
          <w:lang w:val="ru-RU"/>
        </w:rPr>
        <w:t>ь</w:t>
      </w:r>
      <w:r w:rsidRPr="00185588">
        <w:rPr>
          <w:szCs w:val="28"/>
          <w:lang w:val="ru-RU"/>
        </w:rPr>
        <w:t>ному и региональному законодательству.</w:t>
      </w:r>
    </w:p>
    <w:p w:rsidR="00185588" w:rsidRPr="00185588" w:rsidRDefault="00185588" w:rsidP="003C1919">
      <w:pPr>
        <w:ind w:firstLine="709"/>
        <w:jc w:val="both"/>
        <w:outlineLvl w:val="2"/>
        <w:rPr>
          <w:szCs w:val="28"/>
          <w:lang w:val="ru-RU"/>
        </w:rPr>
      </w:pPr>
      <w:r w:rsidRPr="00185588">
        <w:rPr>
          <w:szCs w:val="28"/>
          <w:lang w:val="ru-RU"/>
        </w:rPr>
        <w:t>4. В данном проекте отсутствуют внутренние противоречия и пробелы в правовом регулировании общественных отношений.</w:t>
      </w:r>
    </w:p>
    <w:p w:rsidR="00185588" w:rsidRPr="00185588" w:rsidRDefault="00185588" w:rsidP="003C1919">
      <w:pPr>
        <w:ind w:firstLine="709"/>
        <w:jc w:val="both"/>
        <w:outlineLvl w:val="2"/>
        <w:rPr>
          <w:szCs w:val="28"/>
          <w:lang w:val="ru-RU"/>
        </w:rPr>
      </w:pPr>
      <w:r w:rsidRPr="00185588">
        <w:rPr>
          <w:szCs w:val="28"/>
          <w:lang w:val="ru-RU"/>
        </w:rPr>
        <w:t>5. Проект постановления подготовлен с соблюдением юридико-технических требований к оформлению законопроектов, утвержденных ра</w:t>
      </w:r>
      <w:r w:rsidRPr="00185588">
        <w:rPr>
          <w:szCs w:val="28"/>
          <w:lang w:val="ru-RU"/>
        </w:rPr>
        <w:t>с</w:t>
      </w:r>
      <w:r w:rsidRPr="00185588">
        <w:rPr>
          <w:szCs w:val="28"/>
          <w:lang w:val="ru-RU"/>
        </w:rPr>
        <w:t>поряжением Губернатора Ставропольского края от 24 августа 2006 г. № 683-р.</w:t>
      </w:r>
    </w:p>
    <w:p w:rsidR="00185588" w:rsidRPr="00185588" w:rsidRDefault="00185588" w:rsidP="003C1919">
      <w:pPr>
        <w:ind w:firstLine="709"/>
        <w:jc w:val="both"/>
        <w:outlineLvl w:val="2"/>
        <w:rPr>
          <w:szCs w:val="28"/>
          <w:lang w:val="ru-RU"/>
        </w:rPr>
      </w:pPr>
      <w:r w:rsidRPr="00185588">
        <w:rPr>
          <w:szCs w:val="28"/>
          <w:lang w:val="ru-RU"/>
        </w:rPr>
        <w:t xml:space="preserve">6. В проекте постановления отсутствуют положения, которые могут вызвать коррупционные действия и решения субъектов </w:t>
      </w:r>
      <w:proofErr w:type="spellStart"/>
      <w:r w:rsidRPr="00185588">
        <w:rPr>
          <w:szCs w:val="28"/>
          <w:lang w:val="ru-RU"/>
        </w:rPr>
        <w:t>правоприменения</w:t>
      </w:r>
      <w:proofErr w:type="spellEnd"/>
      <w:r w:rsidRPr="00185588">
        <w:rPr>
          <w:szCs w:val="28"/>
          <w:lang w:val="ru-RU"/>
        </w:rPr>
        <w:t>.</w:t>
      </w:r>
    </w:p>
    <w:p w:rsidR="006C5236" w:rsidRDefault="006C5236" w:rsidP="003C1919">
      <w:pPr>
        <w:pStyle w:val="ConsPlusTitle"/>
        <w:tabs>
          <w:tab w:val="left" w:pos="5103"/>
        </w:tabs>
        <w:jc w:val="both"/>
        <w:rPr>
          <w:szCs w:val="28"/>
        </w:rPr>
      </w:pPr>
    </w:p>
    <w:p w:rsidR="008B1F3B" w:rsidRDefault="00185588" w:rsidP="003C1919">
      <w:pPr>
        <w:pStyle w:val="ConsPlusTitle"/>
        <w:jc w:val="both"/>
        <w:rPr>
          <w:szCs w:val="28"/>
        </w:rPr>
      </w:pPr>
      <w:r>
        <w:rPr>
          <w:szCs w:val="28"/>
        </w:rPr>
        <w:tab/>
      </w:r>
    </w:p>
    <w:p w:rsidR="008B1F3B" w:rsidRDefault="008B1F3B" w:rsidP="008B1F3B">
      <w:pPr>
        <w:spacing w:line="240" w:lineRule="exact"/>
        <w:ind w:right="-8"/>
        <w:rPr>
          <w:szCs w:val="28"/>
          <w:lang w:val="ru-RU"/>
        </w:rPr>
      </w:pPr>
      <w:r>
        <w:rPr>
          <w:szCs w:val="28"/>
          <w:lang w:val="ru-RU"/>
        </w:rPr>
        <w:t xml:space="preserve">Начальник отдела  капитального </w:t>
      </w:r>
    </w:p>
    <w:p w:rsidR="008B1F3B" w:rsidRDefault="008B1F3B" w:rsidP="008B1F3B">
      <w:pPr>
        <w:spacing w:line="240" w:lineRule="exact"/>
        <w:ind w:right="-8"/>
        <w:rPr>
          <w:szCs w:val="28"/>
          <w:lang w:val="ru-RU"/>
        </w:rPr>
      </w:pPr>
      <w:r>
        <w:rPr>
          <w:szCs w:val="28"/>
          <w:lang w:val="ru-RU"/>
        </w:rPr>
        <w:t xml:space="preserve">строительства, архитектуры и </w:t>
      </w:r>
    </w:p>
    <w:p w:rsidR="008B1F3B" w:rsidRDefault="008B1F3B" w:rsidP="008B1F3B">
      <w:pPr>
        <w:spacing w:line="240" w:lineRule="exact"/>
        <w:ind w:right="-8"/>
        <w:rPr>
          <w:szCs w:val="28"/>
          <w:lang w:val="ru-RU"/>
        </w:rPr>
      </w:pPr>
      <w:r>
        <w:rPr>
          <w:szCs w:val="28"/>
          <w:lang w:val="ru-RU"/>
        </w:rPr>
        <w:t xml:space="preserve">градостроительства - главный архитектор </w:t>
      </w:r>
    </w:p>
    <w:p w:rsidR="008B1F3B" w:rsidRDefault="008B1F3B" w:rsidP="008B1F3B">
      <w:pPr>
        <w:spacing w:line="240" w:lineRule="exact"/>
        <w:ind w:right="-8"/>
        <w:rPr>
          <w:szCs w:val="28"/>
          <w:lang w:val="ru-RU"/>
        </w:rPr>
      </w:pPr>
      <w:r>
        <w:rPr>
          <w:szCs w:val="28"/>
          <w:lang w:val="ru-RU"/>
        </w:rPr>
        <w:t xml:space="preserve">администрации Ипатовского </w:t>
      </w:r>
      <w:r w:rsidR="00190403">
        <w:rPr>
          <w:szCs w:val="28"/>
          <w:lang w:val="ru-RU"/>
        </w:rPr>
        <w:t>муниципального</w:t>
      </w:r>
      <w:r>
        <w:rPr>
          <w:szCs w:val="28"/>
          <w:lang w:val="ru-RU"/>
        </w:rPr>
        <w:t xml:space="preserve"> </w:t>
      </w:r>
    </w:p>
    <w:p w:rsidR="008B1F3B" w:rsidRDefault="008B1F3B" w:rsidP="008B1F3B">
      <w:pPr>
        <w:spacing w:line="240" w:lineRule="exact"/>
        <w:ind w:right="-8"/>
        <w:rPr>
          <w:szCs w:val="28"/>
          <w:lang w:val="ru-RU"/>
        </w:rPr>
      </w:pPr>
      <w:r>
        <w:rPr>
          <w:szCs w:val="28"/>
          <w:lang w:val="ru-RU"/>
        </w:rPr>
        <w:t xml:space="preserve">округа Ставропольского края                                            </w:t>
      </w:r>
      <w:r w:rsidR="00B55B11">
        <w:rPr>
          <w:szCs w:val="28"/>
          <w:lang w:val="ru-RU"/>
        </w:rPr>
        <w:t xml:space="preserve">      </w:t>
      </w:r>
      <w:r>
        <w:rPr>
          <w:szCs w:val="28"/>
          <w:lang w:val="ru-RU"/>
        </w:rPr>
        <w:t xml:space="preserve">        Г.Н. </w:t>
      </w:r>
      <w:proofErr w:type="spellStart"/>
      <w:r>
        <w:rPr>
          <w:szCs w:val="28"/>
          <w:lang w:val="ru-RU"/>
        </w:rPr>
        <w:t>Неделько</w:t>
      </w:r>
      <w:proofErr w:type="spellEnd"/>
    </w:p>
    <w:p w:rsidR="00E97412" w:rsidRPr="008B1F3B" w:rsidRDefault="00E97412">
      <w:pPr>
        <w:rPr>
          <w:lang w:val="ru-RU"/>
        </w:rPr>
      </w:pPr>
    </w:p>
    <w:sectPr w:rsidR="00E97412" w:rsidRPr="008B1F3B" w:rsidSect="0028319E">
      <w:pgSz w:w="11906" w:h="16838"/>
      <w:pgMar w:top="993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B1F3B"/>
    <w:rsid w:val="00185588"/>
    <w:rsid w:val="00190403"/>
    <w:rsid w:val="0020551B"/>
    <w:rsid w:val="00274020"/>
    <w:rsid w:val="0028319E"/>
    <w:rsid w:val="002E1BBB"/>
    <w:rsid w:val="002F70C3"/>
    <w:rsid w:val="00352568"/>
    <w:rsid w:val="003738B8"/>
    <w:rsid w:val="003C1919"/>
    <w:rsid w:val="00496B3A"/>
    <w:rsid w:val="004F75DC"/>
    <w:rsid w:val="005462F8"/>
    <w:rsid w:val="00687549"/>
    <w:rsid w:val="00695CC8"/>
    <w:rsid w:val="006C1E64"/>
    <w:rsid w:val="006C5236"/>
    <w:rsid w:val="006C61A3"/>
    <w:rsid w:val="00701375"/>
    <w:rsid w:val="00741579"/>
    <w:rsid w:val="00772336"/>
    <w:rsid w:val="00773E20"/>
    <w:rsid w:val="007D55AC"/>
    <w:rsid w:val="00896D20"/>
    <w:rsid w:val="008B1F3B"/>
    <w:rsid w:val="008C75DB"/>
    <w:rsid w:val="009A2380"/>
    <w:rsid w:val="00B0420C"/>
    <w:rsid w:val="00B11FFD"/>
    <w:rsid w:val="00B55B11"/>
    <w:rsid w:val="00C909D8"/>
    <w:rsid w:val="00D42259"/>
    <w:rsid w:val="00DB6E41"/>
    <w:rsid w:val="00E97412"/>
    <w:rsid w:val="00EE79EC"/>
    <w:rsid w:val="00FA5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F3B"/>
    <w:pPr>
      <w:spacing w:after="0" w:line="240" w:lineRule="auto"/>
    </w:pPr>
    <w:rPr>
      <w:rFonts w:ascii="Times New Roman" w:eastAsia="Calibri" w:hAnsi="Times New Roman" w:cs="Times New Roman"/>
      <w:sz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1"/>
    <w:semiHidden/>
    <w:unhideWhenUsed/>
    <w:qFormat/>
    <w:rsid w:val="008B1F3B"/>
    <w:pPr>
      <w:spacing w:after="120" w:line="480" w:lineRule="auto"/>
    </w:pPr>
    <w:rPr>
      <w:rFonts w:eastAsia="Times New Roman"/>
      <w:color w:val="00000A"/>
      <w:sz w:val="20"/>
      <w:szCs w:val="20"/>
      <w:lang w:val="ru-RU" w:eastAsia="ru-RU" w:bidi="ar-SA"/>
    </w:rPr>
  </w:style>
  <w:style w:type="character" w:customStyle="1" w:styleId="20">
    <w:name w:val="Основной текст 2 Знак"/>
    <w:basedOn w:val="a0"/>
    <w:uiPriority w:val="99"/>
    <w:semiHidden/>
    <w:rsid w:val="008B1F3B"/>
    <w:rPr>
      <w:rFonts w:ascii="Times New Roman" w:eastAsia="Calibri" w:hAnsi="Times New Roman" w:cs="Times New Roman"/>
      <w:sz w:val="28"/>
      <w:lang w:val="en-US" w:bidi="en-US"/>
    </w:rPr>
  </w:style>
  <w:style w:type="character" w:customStyle="1" w:styleId="21">
    <w:name w:val="Основной текст 2 Знак1"/>
    <w:link w:val="2"/>
    <w:semiHidden/>
    <w:locked/>
    <w:rsid w:val="008B1F3B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customStyle="1" w:styleId="ConsPlusNormal">
    <w:name w:val="ConsPlusNormal"/>
    <w:rsid w:val="0027402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27402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3">
    <w:name w:val="List Paragraph"/>
    <w:basedOn w:val="a"/>
    <w:uiPriority w:val="34"/>
    <w:qFormat/>
    <w:rsid w:val="00496B3A"/>
    <w:pPr>
      <w:ind w:left="720"/>
      <w:contextualSpacing/>
    </w:pPr>
  </w:style>
  <w:style w:type="character" w:customStyle="1" w:styleId="c2fbe4e5ebe5ede8e5e6e8f0edfbec">
    <w:name w:val="Вc2ыfbдe4еe5лebеe5нedиe8еe5 жe6иe8рf0нedыfbмec"/>
    <w:uiPriority w:val="99"/>
    <w:rsid w:val="00185588"/>
    <w:rPr>
      <w:b/>
    </w:rPr>
  </w:style>
  <w:style w:type="table" w:styleId="a4">
    <w:name w:val="Table Grid"/>
    <w:basedOn w:val="a1"/>
    <w:uiPriority w:val="59"/>
    <w:rsid w:val="001855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9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11" Type="http://schemas.microsoft.com/office/2007/relationships/stylesWithEffects" Target="stylesWithEffects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600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11</cp:revision>
  <cp:lastPrinted>2025-05-07T11:13:00Z</cp:lastPrinted>
  <dcterms:created xsi:type="dcterms:W3CDTF">2024-07-26T14:03:00Z</dcterms:created>
  <dcterms:modified xsi:type="dcterms:W3CDTF">2025-05-12T07:01:00Z</dcterms:modified>
</cp:coreProperties>
</file>