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1" w:rsidRP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>Главе Ипатовского</w:t>
      </w:r>
    </w:p>
    <w:p w:rsidR="00351381" w:rsidRP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>муниципального округа</w:t>
      </w:r>
    </w:p>
    <w:p w:rsid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>Ставропольского края</w:t>
      </w:r>
    </w:p>
    <w:p w:rsidR="00E73370" w:rsidRPr="00351381" w:rsidRDefault="00E73370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351381" w:rsidRP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В.Н. </w:t>
      </w:r>
      <w:proofErr w:type="spellStart"/>
      <w:r w:rsidRPr="00351381">
        <w:rPr>
          <w:rFonts w:ascii="Times New Roman" w:eastAsia="Calibri" w:hAnsi="Times New Roman" w:cs="Times New Roman"/>
          <w:sz w:val="28"/>
          <w:lang w:bidi="en-US"/>
        </w:rPr>
        <w:t>Шейкиной</w:t>
      </w:r>
      <w:proofErr w:type="spellEnd"/>
    </w:p>
    <w:p w:rsidR="00351381" w:rsidRPr="00351381" w:rsidRDefault="00351381" w:rsidP="008C0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513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к проекту постановления администрации Ипатовского муниципального округа Ставропольского края «</w:t>
      </w:r>
      <w:r w:rsidR="00E73370" w:rsidRPr="00E73370">
        <w:rPr>
          <w:rFonts w:ascii="Times New Roman" w:eastAsia="Calibri" w:hAnsi="Times New Roman" w:cs="Times New Roman"/>
          <w:sz w:val="28"/>
          <w:lang w:bidi="en-US"/>
        </w:rPr>
        <w:t>О внесении изменений в муниципальную программу «Развитие культуры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21 декабря 2023 г. № 1663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351381" w:rsidRDefault="00351381" w:rsidP="008C06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8C069F" w:rsidRPr="00351381" w:rsidRDefault="008C069F" w:rsidP="008C06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356A06" w:rsidRPr="008C069F" w:rsidRDefault="00351381" w:rsidP="002F1CC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Проект постановления администрации Ипатовского муниципального округа Ставропольского края «</w:t>
      </w:r>
      <w:r w:rsidR="00E73370" w:rsidRPr="00B83E2C">
        <w:rPr>
          <w:rFonts w:ascii="Times New Roman" w:eastAsia="Calibri" w:hAnsi="Times New Roman" w:cs="Times New Roman"/>
          <w:sz w:val="28"/>
          <w:lang w:bidi="en-US"/>
        </w:rPr>
        <w:t>О внесении изменений в муниципальную программу «Развитие культуры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21 декабря 2023 г. № 1663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разработан </w:t>
      </w:r>
      <w:r w:rsidR="002F1CC5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2F1CC5" w:rsidRPr="002F1CC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соответствии с решением Думы Ипатовского муниципального округа Ставропольского края от 14 марта 2025 г. № 27 «О внесении изменений в решение Думы Ипатовского муниципального округа Ставропольского края от 10 декабря 2024 г. № 164 «О бюджете Ипатовского муниципального округа Ставропольского края на 2025 год и на плановый период 2026 и 2027 годов», постановлением администрации Ипатовского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</w:t>
      </w:r>
      <w:r w:rsidR="002F1CC5">
        <w:rPr>
          <w:rFonts w:ascii="Times New Roman" w:eastAsia="Calibri" w:hAnsi="Times New Roman" w:cs="Times New Roman"/>
          <w:sz w:val="28"/>
          <w:szCs w:val="28"/>
          <w:lang w:bidi="en-US"/>
        </w:rPr>
        <w:t>».</w:t>
      </w:r>
      <w:bookmarkStart w:id="0" w:name="_GoBack"/>
      <w:bookmarkEnd w:id="0"/>
    </w:p>
    <w:p w:rsidR="00351381" w:rsidRPr="00B83E2C" w:rsidRDefault="00351381" w:rsidP="008C06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Pr="00B83E2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муниципального округа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Pr="00B83E2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муниципального округа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а также контроля за ходом их реализации.  </w:t>
      </w:r>
    </w:p>
    <w:p w:rsidR="00C83D99" w:rsidRPr="00B83E2C" w:rsidRDefault="00351381" w:rsidP="008C06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и вносится в соответствии </w:t>
      </w:r>
      <w:r w:rsidRPr="00B83E2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с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Бюджетным кодексом Российской Федерации, руководствуясь Уставом Ипатовского муниципальн</w:t>
      </w:r>
      <w:r w:rsidR="008C069F">
        <w:rPr>
          <w:rFonts w:ascii="Times New Roman" w:eastAsia="Calibri" w:hAnsi="Times New Roman" w:cs="Times New Roman"/>
          <w:sz w:val="28"/>
          <w:szCs w:val="28"/>
          <w:lang w:bidi="en-US"/>
        </w:rPr>
        <w:t>ого округа Ставропольского края.</w:t>
      </w:r>
    </w:p>
    <w:p w:rsidR="00351381" w:rsidRPr="00B83E2C" w:rsidRDefault="00351381" w:rsidP="008C069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351381" w:rsidRPr="00B83E2C" w:rsidRDefault="00351381" w:rsidP="008C069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с соблюдением </w:t>
      </w:r>
      <w:proofErr w:type="spellStart"/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юридико</w:t>
      </w:r>
      <w:proofErr w:type="spellEnd"/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технических требований к оформлению законопроектов, утвержденных распоряжением Губернатора Ставропольского края от 24 августа 2006 г. </w:t>
      </w:r>
      <w:r w:rsidR="008C06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№ 683-р.</w:t>
      </w:r>
    </w:p>
    <w:p w:rsidR="00351381" w:rsidRPr="00B83E2C" w:rsidRDefault="00351381" w:rsidP="008C069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и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И.В.</w:t>
      </w:r>
      <w:r w:rsid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Чубова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CC42DA" w:rsidRDefault="00CC42DA"/>
    <w:sectPr w:rsidR="00CC42DA" w:rsidSect="00B235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77563"/>
    <w:multiLevelType w:val="hybridMultilevel"/>
    <w:tmpl w:val="92960790"/>
    <w:lvl w:ilvl="0" w:tplc="FD6A70D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A"/>
    <w:rsid w:val="002F1CC5"/>
    <w:rsid w:val="00351381"/>
    <w:rsid w:val="00356A06"/>
    <w:rsid w:val="004E28BF"/>
    <w:rsid w:val="008C069F"/>
    <w:rsid w:val="00915ECA"/>
    <w:rsid w:val="00B83E2C"/>
    <w:rsid w:val="00C83D99"/>
    <w:rsid w:val="00CC32FB"/>
    <w:rsid w:val="00CC42DA"/>
    <w:rsid w:val="00E73370"/>
    <w:rsid w:val="00F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1CC8"/>
  <w15:chartTrackingRefBased/>
  <w15:docId w15:val="{8055D411-AB7B-420D-AC11-7E1E2BBA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PKK-8</dc:creator>
  <cp:keywords/>
  <dc:description/>
  <cp:lastModifiedBy>PKK-8</cp:lastModifiedBy>
  <cp:revision>13</cp:revision>
  <dcterms:created xsi:type="dcterms:W3CDTF">2023-12-13T05:44:00Z</dcterms:created>
  <dcterms:modified xsi:type="dcterms:W3CDTF">2025-04-03T08:38:00Z</dcterms:modified>
</cp:coreProperties>
</file>