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2E" w:rsidRDefault="004E622E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E622E" w:rsidRDefault="004E622E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E622E" w:rsidRDefault="00B22AF8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4E622E" w:rsidRDefault="004E622E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4E622E" w:rsidRDefault="004E622E">
      <w:pPr>
        <w:pStyle w:val="a7"/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22E" w:rsidRDefault="00B22AF8" w:rsidP="00802A44">
      <w:pPr>
        <w:ind w:firstLine="708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Наименование проекта МНПА: </w:t>
      </w:r>
      <w:r>
        <w:rPr>
          <w:sz w:val="28"/>
          <w:szCs w:val="28"/>
        </w:rPr>
        <w:t>«</w:t>
      </w:r>
      <w:r w:rsidR="00802A44" w:rsidRPr="009C3F3F">
        <w:rPr>
          <w:sz w:val="28"/>
          <w:szCs w:val="28"/>
        </w:rPr>
        <w:t xml:space="preserve">Об утверждении Порядка </w:t>
      </w:r>
      <w:r w:rsidR="00802A44" w:rsidRPr="00D5665F">
        <w:rPr>
          <w:color w:val="000000"/>
          <w:sz w:val="28"/>
          <w:szCs w:val="28"/>
        </w:rPr>
        <w:t xml:space="preserve">пользования территориями общего пользования </w:t>
      </w:r>
      <w:r w:rsidR="00802A44" w:rsidRPr="00D5665F">
        <w:rPr>
          <w:sz w:val="28"/>
          <w:szCs w:val="28"/>
        </w:rPr>
        <w:t xml:space="preserve">  </w:t>
      </w:r>
      <w:r w:rsidR="00802A44">
        <w:rPr>
          <w:sz w:val="28"/>
          <w:szCs w:val="28"/>
        </w:rPr>
        <w:t>Ипатовского</w:t>
      </w:r>
      <w:r w:rsidR="00802A44" w:rsidRPr="00D5665F">
        <w:rPr>
          <w:sz w:val="28"/>
          <w:szCs w:val="28"/>
        </w:rPr>
        <w:t xml:space="preserve"> м</w:t>
      </w:r>
      <w:r w:rsidR="00802A44" w:rsidRPr="00D5665F">
        <w:rPr>
          <w:sz w:val="28"/>
          <w:szCs w:val="28"/>
        </w:rPr>
        <w:t>у</w:t>
      </w:r>
      <w:r w:rsidR="00802A44" w:rsidRPr="00D5665F">
        <w:rPr>
          <w:sz w:val="28"/>
          <w:szCs w:val="28"/>
        </w:rPr>
        <w:t xml:space="preserve">ниципального округа Ставропольского края </w:t>
      </w:r>
      <w:r w:rsidR="00802A44" w:rsidRPr="00D5665F">
        <w:rPr>
          <w:color w:val="000000"/>
          <w:sz w:val="28"/>
          <w:szCs w:val="28"/>
        </w:rPr>
        <w:t>для передвижения на средствах индивидуальной мобильности, в том числе предоставляемых в аренду специализированными операторами</w:t>
      </w:r>
      <w:r>
        <w:rPr>
          <w:sz w:val="28"/>
          <w:szCs w:val="28"/>
        </w:rPr>
        <w:t>»</w:t>
      </w:r>
    </w:p>
    <w:p w:rsidR="004E622E" w:rsidRDefault="004E622E">
      <w:pPr>
        <w:spacing w:line="240" w:lineRule="exact"/>
        <w:jc w:val="both"/>
        <w:rPr>
          <w:sz w:val="28"/>
          <w:szCs w:val="28"/>
        </w:rPr>
      </w:pPr>
    </w:p>
    <w:p w:rsidR="004E622E" w:rsidRDefault="00B22AF8">
      <w:pPr>
        <w:spacing w:line="24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 по результатам проведения независимой антикоррупционной экспертизы:  </w:t>
      </w:r>
      <w:r w:rsidR="00802A44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10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 w:rsidRPr="00221ED4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0</w:t>
      </w:r>
      <w:r w:rsidR="00802A44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3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Pr="00221ED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802A44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17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 w:rsidRPr="00221ED4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0</w:t>
      </w:r>
      <w:r w:rsidR="00221ED4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3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Pr="00221ED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управление по работе с территориями администрации Ипатовского муниципального округа Ставропольского края;</w:t>
      </w:r>
    </w:p>
    <w:p w:rsidR="004E622E" w:rsidRDefault="00B22AF8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главный специалист отдела дорожного хозяйства и транспорта управления по работе с территориями администрации Ипатовского муниципального округа Ставропольского края Бондаренко Ю.В.;                                                  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                      г. Ипатово, ул. Ленинградская, 49.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  <w:bookmarkStart w:id="0" w:name="_GoBack"/>
      <w:bookmarkEnd w:id="0"/>
    </w:p>
    <w:p w:rsidR="004E622E" w:rsidRDefault="004E622E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E622E" w:rsidRDefault="004E62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E622E" w:rsidRDefault="004E622E">
      <w:pPr>
        <w:suppressAutoHyphens w:val="0"/>
        <w:spacing w:line="240" w:lineRule="exact"/>
        <w:jc w:val="both"/>
      </w:pPr>
    </w:p>
    <w:sectPr w:rsidR="004E622E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81" w:rsidRDefault="00D75F81">
      <w:r>
        <w:separator/>
      </w:r>
    </w:p>
  </w:endnote>
  <w:endnote w:type="continuationSeparator" w:id="0">
    <w:p w:rsidR="00D75F81" w:rsidRDefault="00D7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charset w:val="00"/>
    <w:family w:val="roman"/>
    <w:pitch w:val="default"/>
  </w:font>
  <w:font w:name="WenQuanYi Micro Hei">
    <w:altName w:val="Times New Roman"/>
    <w:charset w:val="01"/>
    <w:family w:val="auto"/>
    <w:pitch w:val="default"/>
  </w:font>
  <w:font w:name="Lohit Devanagari">
    <w:altName w:val="Times New Roman"/>
    <w:charset w:val="01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81" w:rsidRDefault="00D75F81">
      <w:r>
        <w:separator/>
      </w:r>
    </w:p>
  </w:footnote>
  <w:footnote w:type="continuationSeparator" w:id="0">
    <w:p w:rsidR="00D75F81" w:rsidRDefault="00D7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15325EE3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D2219"/>
    <w:rsid w:val="001066CB"/>
    <w:rsid w:val="00160A8A"/>
    <w:rsid w:val="001B3BD3"/>
    <w:rsid w:val="00210CDE"/>
    <w:rsid w:val="00221ED4"/>
    <w:rsid w:val="00314392"/>
    <w:rsid w:val="003608D2"/>
    <w:rsid w:val="00480517"/>
    <w:rsid w:val="004E622E"/>
    <w:rsid w:val="004F6F50"/>
    <w:rsid w:val="005659EB"/>
    <w:rsid w:val="005C055A"/>
    <w:rsid w:val="00724CA8"/>
    <w:rsid w:val="00802A44"/>
    <w:rsid w:val="009509FB"/>
    <w:rsid w:val="00994CD7"/>
    <w:rsid w:val="009B1318"/>
    <w:rsid w:val="00A84E82"/>
    <w:rsid w:val="00B22AF8"/>
    <w:rsid w:val="00B52698"/>
    <w:rsid w:val="00B60B6C"/>
    <w:rsid w:val="00B903CA"/>
    <w:rsid w:val="00BB5B93"/>
    <w:rsid w:val="00C726A5"/>
    <w:rsid w:val="00C87DFD"/>
    <w:rsid w:val="00CB23BC"/>
    <w:rsid w:val="00D6274E"/>
    <w:rsid w:val="00D75F81"/>
    <w:rsid w:val="00D931CA"/>
    <w:rsid w:val="00DC5D59"/>
    <w:rsid w:val="00E43C59"/>
    <w:rsid w:val="00F72471"/>
    <w:rsid w:val="010C05AD"/>
    <w:rsid w:val="28692550"/>
    <w:rsid w:val="6E9460DA"/>
    <w:rsid w:val="7E70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6E87"/>
  <w15:docId w15:val="{B0C46D1B-5FB0-4F27-BDF2-BBBB1DCF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  <w:rPr>
      <w:rFonts w:cs="Mangal"/>
      <w:szCs w:val="21"/>
    </w:rPr>
  </w:style>
  <w:style w:type="paragraph" w:styleId="a7">
    <w:name w:val="Normal (Web)"/>
    <w:basedOn w:val="a"/>
    <w:uiPriority w:val="99"/>
    <w:semiHidden/>
    <w:unhideWhenUsed/>
  </w:style>
  <w:style w:type="paragraph" w:customStyle="1" w:styleId="11">
    <w:name w:val="Заголовок 11"/>
    <w:basedOn w:val="a"/>
    <w:next w:val="a5"/>
    <w:qFormat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5"/>
    <w:qFormat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5"/>
    <w:qFormat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1">
    <w:name w:val="1"/>
    <w:basedOn w:val="a"/>
    <w:rsid w:val="00802A44"/>
    <w:pPr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Версия 4024.00.51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2025-03-10T06:54:00Z</cp:lastPrinted>
  <dcterms:created xsi:type="dcterms:W3CDTF">2020-12-25T13:00:00Z</dcterms:created>
  <dcterms:modified xsi:type="dcterms:W3CDTF">2025-03-10T06:54:00Z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CA6A5B5B75F34DB7A5CFA404A0EC72BE_12</vt:lpwstr>
  </property>
</Properties>
</file>