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0" w:type="dxa"/>
        <w:tblInd w:w="4928" w:type="dxa"/>
        <w:tblLayout w:type="fixed"/>
        <w:tblLook w:val="04A0"/>
      </w:tblPr>
      <w:tblGrid>
        <w:gridCol w:w="5010"/>
      </w:tblGrid>
      <w:tr w:rsidR="008F2101" w:rsidTr="008C258F">
        <w:trPr>
          <w:trHeight w:val="969"/>
        </w:trPr>
        <w:tc>
          <w:tcPr>
            <w:tcW w:w="5006" w:type="dxa"/>
          </w:tcPr>
          <w:p w:rsidR="008F2101" w:rsidRDefault="008F2101" w:rsidP="008C258F">
            <w:pPr>
              <w:spacing w:line="240" w:lineRule="exact"/>
              <w:jc w:val="left"/>
              <w:rPr>
                <w:szCs w:val="28"/>
              </w:rPr>
            </w:pPr>
            <w:r>
              <w:rPr>
                <w:szCs w:val="28"/>
              </w:rPr>
              <w:t>Главе Ипатовского муниципального округа Ставропольского края</w:t>
            </w:r>
          </w:p>
          <w:p w:rsidR="008F2101" w:rsidRDefault="008F2101" w:rsidP="008C258F">
            <w:pPr>
              <w:spacing w:line="240" w:lineRule="exact"/>
              <w:jc w:val="left"/>
              <w:rPr>
                <w:szCs w:val="28"/>
              </w:rPr>
            </w:pPr>
          </w:p>
          <w:p w:rsidR="008F2101" w:rsidRDefault="008F2101" w:rsidP="008C258F">
            <w:pPr>
              <w:spacing w:line="240" w:lineRule="exact"/>
              <w:jc w:val="left"/>
            </w:pPr>
            <w:proofErr w:type="spellStart"/>
            <w:r>
              <w:t>В.Н.Шейкиной</w:t>
            </w:r>
            <w:proofErr w:type="spellEnd"/>
          </w:p>
        </w:tc>
      </w:tr>
    </w:tbl>
    <w:p w:rsidR="008F2101" w:rsidRDefault="008F2101" w:rsidP="008F2101">
      <w:pPr>
        <w:autoSpaceDE w:val="0"/>
        <w:jc w:val="center"/>
        <w:rPr>
          <w:szCs w:val="28"/>
        </w:rPr>
      </w:pPr>
    </w:p>
    <w:p w:rsidR="008F2101" w:rsidRDefault="008F2101" w:rsidP="008F2101">
      <w:pPr>
        <w:autoSpaceDE w:val="0"/>
        <w:jc w:val="center"/>
        <w:rPr>
          <w:szCs w:val="28"/>
        </w:rPr>
      </w:pPr>
    </w:p>
    <w:p w:rsidR="008F2101" w:rsidRDefault="008F2101" w:rsidP="008F2101">
      <w:pPr>
        <w:autoSpaceDE w:val="0"/>
        <w:jc w:val="center"/>
        <w:rPr>
          <w:szCs w:val="28"/>
        </w:rPr>
      </w:pPr>
    </w:p>
    <w:p w:rsidR="008F2101" w:rsidRDefault="008F2101" w:rsidP="008F2101">
      <w:pPr>
        <w:autoSpaceDE w:val="0"/>
        <w:jc w:val="center"/>
        <w:rPr>
          <w:szCs w:val="28"/>
        </w:rPr>
      </w:pPr>
    </w:p>
    <w:p w:rsidR="008F2101" w:rsidRDefault="008F2101" w:rsidP="008F2101">
      <w:pPr>
        <w:autoSpaceDE w:val="0"/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8F2101" w:rsidRDefault="008F2101" w:rsidP="008F2101">
      <w:pPr>
        <w:autoSpaceDE w:val="0"/>
        <w:jc w:val="center"/>
        <w:rPr>
          <w:szCs w:val="28"/>
        </w:rPr>
      </w:pPr>
    </w:p>
    <w:p w:rsidR="008F2101" w:rsidRDefault="008F2101" w:rsidP="008F2101">
      <w:pPr>
        <w:spacing w:line="240" w:lineRule="exact"/>
        <w:jc w:val="center"/>
        <w:rPr>
          <w:szCs w:val="28"/>
        </w:rPr>
      </w:pPr>
    </w:p>
    <w:p w:rsidR="008F2101" w:rsidRDefault="008F2101" w:rsidP="008F2101">
      <w:pPr>
        <w:spacing w:line="240" w:lineRule="exact"/>
        <w:rPr>
          <w:szCs w:val="28"/>
        </w:rPr>
      </w:pPr>
      <w:proofErr w:type="gramStart"/>
      <w:r>
        <w:rPr>
          <w:szCs w:val="28"/>
        </w:rPr>
        <w:t>на проект постановления администрации Ипатовского муниципального округа Ставропольского «</w:t>
      </w:r>
      <w:r w:rsidRPr="00E21674">
        <w:rPr>
          <w:szCs w:val="28"/>
        </w:rPr>
        <w:t>Об утверждении административного рег</w:t>
      </w:r>
      <w:r>
        <w:rPr>
          <w:szCs w:val="28"/>
        </w:rPr>
        <w:t>ламента предоставления администрацией Ипатовского муниципального</w:t>
      </w:r>
      <w:r w:rsidRPr="00E21674">
        <w:rPr>
          <w:szCs w:val="28"/>
        </w:rPr>
        <w:t xml:space="preserve"> округа Ставропольского края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</w:t>
      </w:r>
      <w:proofErr w:type="gramEnd"/>
      <w:r w:rsidRPr="00E21674">
        <w:rPr>
          <w:szCs w:val="28"/>
        </w:rPr>
        <w:t xml:space="preserve"> строительства или сад</w:t>
      </w:r>
      <w:r>
        <w:rPr>
          <w:szCs w:val="28"/>
        </w:rPr>
        <w:t>ового дома на земельном участке»</w:t>
      </w:r>
    </w:p>
    <w:p w:rsidR="008F2101" w:rsidRDefault="008F2101" w:rsidP="008F2101">
      <w:pPr>
        <w:spacing w:line="240" w:lineRule="exact"/>
        <w:rPr>
          <w:szCs w:val="28"/>
        </w:rPr>
      </w:pPr>
    </w:p>
    <w:p w:rsidR="008F2101" w:rsidRDefault="008F2101" w:rsidP="008F2101">
      <w:pPr>
        <w:spacing w:line="240" w:lineRule="exact"/>
        <w:rPr>
          <w:szCs w:val="28"/>
        </w:rPr>
      </w:pPr>
    </w:p>
    <w:p w:rsidR="008F2101" w:rsidRDefault="008F2101" w:rsidP="008F2101">
      <w:pPr>
        <w:ind w:firstLine="567"/>
        <w:rPr>
          <w:szCs w:val="28"/>
        </w:rPr>
      </w:pPr>
      <w:r>
        <w:rPr>
          <w:szCs w:val="28"/>
        </w:rPr>
        <w:t xml:space="preserve">1. </w:t>
      </w:r>
      <w:proofErr w:type="gramStart"/>
      <w:r>
        <w:rPr>
          <w:szCs w:val="28"/>
        </w:rPr>
        <w:t>Проект постановления администрации Ипатовского муниципального округа «</w:t>
      </w:r>
      <w:r w:rsidRPr="00E21674">
        <w:rPr>
          <w:szCs w:val="28"/>
        </w:rPr>
        <w:t>Об утверждении административного рег</w:t>
      </w:r>
      <w:r>
        <w:rPr>
          <w:szCs w:val="28"/>
        </w:rPr>
        <w:t>ламента предоставления администрацией Ипатовского муниципального</w:t>
      </w:r>
      <w:r w:rsidRPr="00E21674">
        <w:rPr>
          <w:szCs w:val="28"/>
        </w:rPr>
        <w:t xml:space="preserve"> округа Ставропольского края муниципальной услуги «Направление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</w:t>
      </w:r>
      <w:proofErr w:type="gramEnd"/>
      <w:r w:rsidRPr="00E21674">
        <w:rPr>
          <w:szCs w:val="28"/>
        </w:rPr>
        <w:t xml:space="preserve"> </w:t>
      </w:r>
      <w:proofErr w:type="gramStart"/>
      <w:r w:rsidRPr="00E21674">
        <w:rPr>
          <w:szCs w:val="28"/>
        </w:rPr>
        <w:t>сад</w:t>
      </w:r>
      <w:r>
        <w:rPr>
          <w:szCs w:val="28"/>
        </w:rPr>
        <w:t xml:space="preserve">ового дома на земельном участке», разработан в соответствии  </w:t>
      </w:r>
      <w:r w:rsidRPr="007531CE">
        <w:rPr>
          <w:szCs w:val="28"/>
        </w:rPr>
        <w:t>с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№46-кз «О наделении Ипатовского городского округа Ставропольского края статусом</w:t>
      </w:r>
      <w:proofErr w:type="gramEnd"/>
      <w:r w:rsidRPr="007531CE">
        <w:rPr>
          <w:szCs w:val="28"/>
        </w:rPr>
        <w:t xml:space="preserve"> </w:t>
      </w:r>
      <w:proofErr w:type="gramStart"/>
      <w:r w:rsidRPr="007531CE">
        <w:rPr>
          <w:szCs w:val="28"/>
        </w:rPr>
        <w:t xml:space="preserve">муниципального округа», постановлением Правительства Ставропольского края от 12 апреля 2023 г. №201-п «Об утверждении Порядка разработки и утверждения административных регламентов предоставления государственных услуг исполнительными органами Ставропольского края решением Думы Ипатовского муниципального округа Ставропольского края от 27 декабря 2023 г. № 169 «Об утверждении Перечня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</w:t>
      </w:r>
      <w:r w:rsidRPr="007531CE">
        <w:rPr>
          <w:szCs w:val="28"/>
        </w:rPr>
        <w:lastRenderedPageBreak/>
        <w:t>Ставропольского</w:t>
      </w:r>
      <w:proofErr w:type="gramEnd"/>
      <w:r w:rsidRPr="007531CE">
        <w:rPr>
          <w:szCs w:val="28"/>
        </w:rPr>
        <w:t xml:space="preserve"> края и предоставляются организациями и  уполномоченными в соответствии с законодательством Российской Федерации экспертами, участвующими в предоставлении муниципальных услуг», постановлением администрации Ипатовского муниципального округа Ставропольского края от 27 декабря 2023 г. № 1743 «Об утверждении порядка разработки и утверждения административных регламентов предоставления муниципальных услуг в администрации Ипатовского муниципального округа Ставропольского края»</w:t>
      </w:r>
      <w:r>
        <w:rPr>
          <w:szCs w:val="28"/>
        </w:rPr>
        <w:t>.</w:t>
      </w:r>
    </w:p>
    <w:p w:rsidR="008F2101" w:rsidRDefault="008F2101" w:rsidP="008F2101">
      <w:pPr>
        <w:ind w:firstLine="567"/>
        <w:rPr>
          <w:szCs w:val="28"/>
        </w:rPr>
      </w:pPr>
      <w:r>
        <w:rPr>
          <w:szCs w:val="28"/>
        </w:rPr>
        <w:t>2. В данном проекте отсутствуют внутренние противоречия и пробелы в правовом регулировании общественных отношений.</w:t>
      </w:r>
    </w:p>
    <w:p w:rsidR="008F2101" w:rsidRDefault="008F2101" w:rsidP="008F2101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3.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2006 г. № 683-р.</w:t>
      </w:r>
    </w:p>
    <w:p w:rsidR="008F2101" w:rsidRDefault="008F2101" w:rsidP="008F2101">
      <w:pPr>
        <w:pStyle w:val="ConsPlusNormal"/>
        <w:tabs>
          <w:tab w:val="left" w:pos="993"/>
        </w:tabs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F2101" w:rsidRDefault="008F2101" w:rsidP="008F2101">
      <w:pPr>
        <w:pStyle w:val="ConsPlusTitle"/>
        <w:ind w:firstLine="567"/>
        <w:jc w:val="both"/>
        <w:rPr>
          <w:szCs w:val="28"/>
        </w:rPr>
      </w:pPr>
    </w:p>
    <w:p w:rsidR="008F2101" w:rsidRDefault="008F2101" w:rsidP="008F2101">
      <w:pPr>
        <w:spacing w:line="240" w:lineRule="exact"/>
        <w:rPr>
          <w:szCs w:val="28"/>
        </w:rPr>
      </w:pPr>
      <w:r>
        <w:rPr>
          <w:szCs w:val="28"/>
        </w:rPr>
        <w:t xml:space="preserve">Начальник отдела капитального строительства, </w:t>
      </w:r>
    </w:p>
    <w:p w:rsidR="008F2101" w:rsidRDefault="008F2101" w:rsidP="008F2101">
      <w:pPr>
        <w:spacing w:line="240" w:lineRule="exact"/>
        <w:rPr>
          <w:szCs w:val="28"/>
        </w:rPr>
      </w:pPr>
      <w:r>
        <w:rPr>
          <w:szCs w:val="28"/>
        </w:rPr>
        <w:t xml:space="preserve">архитектуры и градостроительства – главный архитектор </w:t>
      </w:r>
    </w:p>
    <w:p w:rsidR="008F2101" w:rsidRDefault="008F2101" w:rsidP="008F2101">
      <w:pPr>
        <w:spacing w:line="240" w:lineRule="exact"/>
      </w:pPr>
      <w:r>
        <w:rPr>
          <w:szCs w:val="28"/>
        </w:rPr>
        <w:t>администрации</w:t>
      </w:r>
      <w:r>
        <w:t xml:space="preserve"> </w:t>
      </w:r>
      <w:r>
        <w:rPr>
          <w:szCs w:val="28"/>
        </w:rPr>
        <w:t>Ипатовского муниципального округа</w:t>
      </w:r>
    </w:p>
    <w:p w:rsidR="008F2101" w:rsidRDefault="008F2101" w:rsidP="008F2101">
      <w:r>
        <w:rPr>
          <w:szCs w:val="28"/>
        </w:rPr>
        <w:t>Ставропольского края                                                                    Неделько Г.Н</w:t>
      </w:r>
      <w:r>
        <w:t>.</w:t>
      </w:r>
    </w:p>
    <w:p w:rsidR="008F2101" w:rsidRDefault="008F2101" w:rsidP="008F2101"/>
    <w:p w:rsidR="004166D4" w:rsidRDefault="004166D4"/>
    <w:sectPr w:rsidR="004166D4" w:rsidSect="00B00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F2101"/>
    <w:rsid w:val="004166D4"/>
    <w:rsid w:val="008F2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10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10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8F210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2025-02-27T05:33:00Z</cp:lastPrinted>
  <dcterms:created xsi:type="dcterms:W3CDTF">2025-02-27T05:31:00Z</dcterms:created>
  <dcterms:modified xsi:type="dcterms:W3CDTF">2025-02-27T05:33:00Z</dcterms:modified>
</cp:coreProperties>
</file>