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2E" w:rsidRDefault="000E5C2E" w:rsidP="000E5C2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0E5C2E" w:rsidRDefault="000E5C2E" w:rsidP="000E5C2E">
      <w:pPr>
        <w:jc w:val="center"/>
        <w:rPr>
          <w:b/>
          <w:szCs w:val="28"/>
        </w:rPr>
      </w:pPr>
    </w:p>
    <w:p w:rsidR="000E5C2E" w:rsidRDefault="000E5C2E" w:rsidP="000E5C2E">
      <w:pPr>
        <w:rPr>
          <w:sz w:val="20"/>
          <w:szCs w:val="20"/>
        </w:rPr>
      </w:pPr>
    </w:p>
    <w:p w:rsidR="000E5C2E" w:rsidRDefault="000E5C2E" w:rsidP="005124B8">
      <w:pPr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proofErr w:type="gramStart"/>
      <w:r>
        <w:rPr>
          <w:szCs w:val="28"/>
        </w:rPr>
        <w:t>«</w:t>
      </w:r>
      <w:r w:rsidR="005124B8" w:rsidRPr="00E21674">
        <w:rPr>
          <w:szCs w:val="28"/>
        </w:rPr>
        <w:t>Об утверждении административного рег</w:t>
      </w:r>
      <w:r w:rsidR="005124B8">
        <w:rPr>
          <w:szCs w:val="28"/>
        </w:rPr>
        <w:t>ламента предоставления администрацией Ипатовского муниципального</w:t>
      </w:r>
      <w:r w:rsidR="005124B8" w:rsidRPr="00E21674">
        <w:rPr>
          <w:szCs w:val="28"/>
        </w:rPr>
        <w:t xml:space="preserve"> округа Ставропольского края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>
        <w:rPr>
          <w:bCs/>
          <w:szCs w:val="28"/>
        </w:rPr>
        <w:t>».</w:t>
      </w:r>
      <w:proofErr w:type="gramEnd"/>
    </w:p>
    <w:p w:rsidR="000E5C2E" w:rsidRDefault="000E5C2E" w:rsidP="005124B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 с </w:t>
      </w:r>
      <w:r w:rsidR="00135CBD">
        <w:rPr>
          <w:szCs w:val="28"/>
          <w:lang w:eastAsia="ru-RU"/>
        </w:rPr>
        <w:t xml:space="preserve">  27</w:t>
      </w:r>
      <w:r w:rsidR="005124B8">
        <w:rPr>
          <w:szCs w:val="28"/>
          <w:lang w:eastAsia="ru-RU"/>
        </w:rPr>
        <w:t xml:space="preserve"> февраля  2025</w:t>
      </w:r>
      <w:r>
        <w:rPr>
          <w:szCs w:val="28"/>
          <w:lang w:eastAsia="ru-RU"/>
        </w:rPr>
        <w:t xml:space="preserve"> г.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5124B8">
        <w:rPr>
          <w:szCs w:val="28"/>
          <w:lang w:eastAsia="ru-RU"/>
        </w:rPr>
        <w:t xml:space="preserve">  по 07 марта 2025</w:t>
      </w:r>
      <w:r>
        <w:rPr>
          <w:szCs w:val="28"/>
          <w:lang w:eastAsia="ru-RU"/>
        </w:rPr>
        <w:t xml:space="preserve"> г.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5124B8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</w:t>
      </w:r>
      <w:r w:rsidR="005124B8">
        <w:rPr>
          <w:szCs w:val="28"/>
          <w:lang w:eastAsia="ru-RU"/>
        </w:rPr>
        <w:t>фонов: (865-42) 5-67-04</w:t>
      </w:r>
      <w:r>
        <w:rPr>
          <w:szCs w:val="28"/>
          <w:lang w:eastAsia="ru-RU"/>
        </w:rPr>
        <w:t>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0E5C2E" w:rsidRDefault="000E5C2E" w:rsidP="000E5C2E">
      <w:pPr>
        <w:rPr>
          <w:szCs w:val="28"/>
        </w:rPr>
      </w:pPr>
    </w:p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A16482" w:rsidRDefault="00A16482"/>
    <w:sectPr w:rsidR="00A16482" w:rsidSect="00A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C2E"/>
    <w:rsid w:val="000E5C2E"/>
    <w:rsid w:val="00135CBD"/>
    <w:rsid w:val="001E21AD"/>
    <w:rsid w:val="005124B8"/>
    <w:rsid w:val="00715E7B"/>
    <w:rsid w:val="00A1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2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2025-02-27T05:38:00Z</cp:lastPrinted>
  <dcterms:created xsi:type="dcterms:W3CDTF">2024-09-08T13:54:00Z</dcterms:created>
  <dcterms:modified xsi:type="dcterms:W3CDTF">2025-02-27T06:18:00Z</dcterms:modified>
</cp:coreProperties>
</file>