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22E" w:rsidRDefault="004E622E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4E622E" w:rsidRDefault="004E622E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4E622E" w:rsidRDefault="00B22AF8">
      <w:pPr>
        <w:suppressAutoHyphens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Информационное сообщение</w:t>
      </w:r>
    </w:p>
    <w:p w:rsidR="004E622E" w:rsidRDefault="004E622E">
      <w:pPr>
        <w:widowControl w:val="0"/>
        <w:pBdr>
          <w:bottom w:val="single" w:sz="4" w:space="1" w:color="auto"/>
        </w:pBdr>
        <w:tabs>
          <w:tab w:val="left" w:pos="993"/>
        </w:tabs>
        <w:autoSpaceDE w:val="0"/>
        <w:autoSpaceDN w:val="0"/>
        <w:ind w:left="360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4E622E" w:rsidRDefault="004E622E">
      <w:pPr>
        <w:pStyle w:val="a7"/>
        <w:widowControl w:val="0"/>
        <w:autoSpaceDE w:val="0"/>
        <w:autoSpaceDN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622E" w:rsidRDefault="00B22AF8">
      <w:pPr>
        <w:pStyle w:val="a7"/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Наименование проекта МНПА: </w:t>
      </w:r>
      <w:r>
        <w:rPr>
          <w:sz w:val="28"/>
          <w:szCs w:val="28"/>
        </w:rPr>
        <w:t>«</w:t>
      </w:r>
      <w:r>
        <w:rPr>
          <w:rFonts w:ascii="Times New Roman" w:eastAsia="SimSun" w:hAnsi="Times New Roman" w:cs="Times New Roman"/>
          <w:sz w:val="28"/>
          <w:szCs w:val="28"/>
          <w:lang w:val="ru" w:bidi="ar"/>
        </w:rPr>
        <w:t>Об утверждении Порядка</w:t>
      </w:r>
      <w:r>
        <w:rPr>
          <w:rFonts w:ascii="Times New Roman" w:eastAsia="SimSun" w:hAnsi="Times New Roman" w:cs="Times New Roman"/>
          <w:sz w:val="28"/>
          <w:szCs w:val="28"/>
          <w:lang w:bidi="ar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ru" w:bidi="ar"/>
        </w:rPr>
        <w:t>ведения реестра муниципальных маршрутов регулярных перевозок</w:t>
      </w:r>
      <w:r>
        <w:rPr>
          <w:rFonts w:ascii="Times New Roman" w:eastAsia="SimSun" w:hAnsi="Times New Roman" w:cs="Times New Roman"/>
          <w:sz w:val="28"/>
          <w:szCs w:val="28"/>
          <w:lang w:bidi="ar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ru" w:bidi="ar"/>
        </w:rPr>
        <w:t>пассажиров и багажа автомобильным транспортом в Ипатовском</w:t>
      </w:r>
      <w:r>
        <w:rPr>
          <w:rFonts w:ascii="Times New Roman" w:eastAsia="SimSun" w:hAnsi="Times New Roman" w:cs="Times New Roman"/>
          <w:sz w:val="28"/>
          <w:szCs w:val="28"/>
          <w:lang w:bidi="ar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ru" w:bidi="ar"/>
        </w:rPr>
        <w:t>муниципальном округе Ставропольского края</w:t>
      </w:r>
      <w:r>
        <w:rPr>
          <w:sz w:val="28"/>
          <w:szCs w:val="28"/>
        </w:rPr>
        <w:t>»</w:t>
      </w:r>
    </w:p>
    <w:p w:rsidR="004E622E" w:rsidRDefault="004E622E">
      <w:pPr>
        <w:spacing w:line="240" w:lineRule="exact"/>
        <w:jc w:val="both"/>
        <w:rPr>
          <w:sz w:val="28"/>
          <w:szCs w:val="28"/>
        </w:rPr>
      </w:pPr>
    </w:p>
    <w:p w:rsidR="004E622E" w:rsidRDefault="00B22AF8">
      <w:pPr>
        <w:spacing w:line="24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Дата начала приема заключен по результатам проведения независимой антикоррупционной экспертизы:   </w:t>
      </w:r>
      <w:r w:rsidR="00221ED4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20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.</w:t>
      </w:r>
      <w:r w:rsidRPr="00221ED4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0</w:t>
      </w:r>
      <w:r w:rsidR="00221ED4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2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202</w:t>
      </w:r>
      <w:r w:rsidRPr="00221ED4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5 </w:t>
      </w: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г.</w:t>
      </w:r>
    </w:p>
    <w:p w:rsidR="004E622E" w:rsidRDefault="00B22AF8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3.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Дата окончания приема заключений по результатам проведения независимой антикоррупционной экспертизы: </w:t>
      </w:r>
      <w:r w:rsidR="00221ED4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03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.</w:t>
      </w:r>
      <w:r w:rsidRPr="00221ED4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0</w:t>
      </w:r>
      <w:r w:rsidR="00221ED4"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3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202</w:t>
      </w:r>
      <w:r w:rsidRPr="00221ED4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г.</w:t>
      </w:r>
    </w:p>
    <w:p w:rsidR="004E622E" w:rsidRDefault="00B22AF8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4.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Форма возможного направ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ления заключения по результатам проведения независимой антикоррупционной экспертизы</w:t>
      </w: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: письменный документ.</w:t>
      </w:r>
    </w:p>
    <w:p w:rsidR="004E622E" w:rsidRDefault="00B22AF8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5.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Способ направления заключения по результатам проведения независимой антикоррупционной экспертизы:</w:t>
      </w: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почтовый адрес: 356630, Ставропольский край, Ипат</w:t>
      </w: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овский район, г. Ипатово, ул. Ленинградская, 49.</w:t>
      </w:r>
    </w:p>
    <w:p w:rsidR="004E622E" w:rsidRDefault="00B22AF8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6.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Информация о разработчике проекта МНПА администрации</w:t>
      </w: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:</w:t>
      </w:r>
    </w:p>
    <w:p w:rsidR="004E622E" w:rsidRDefault="00B22AF8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управление по работе с территориями администрации Ипатовского муниципального округа Ставропольского края;</w:t>
      </w:r>
    </w:p>
    <w:p w:rsidR="004E622E" w:rsidRDefault="00B22AF8">
      <w:pPr>
        <w:suppressAutoHyphens w:val="0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контактное лицо: </w:t>
      </w:r>
      <w:r>
        <w:rPr>
          <w:rFonts w:ascii="Times New Roman" w:eastAsia="Calibri" w:hAnsi="Times New Roman" w:cs="Times New Roman"/>
          <w:sz w:val="28"/>
          <w:szCs w:val="22"/>
          <w:lang w:bidi="en-US"/>
        </w:rPr>
        <w:t>главный специалист отдела д</w:t>
      </w:r>
      <w:r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орожного хозяйства и транспорта управления по работе с территориями администрации Ипатовского муниципального округа Ставропольского края Бондаренко Ю.В.;                                                  </w:t>
      </w:r>
    </w:p>
    <w:p w:rsidR="004E622E" w:rsidRDefault="00B22AF8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юридический адрес: 356630, Ставропольский край, Ипат</w:t>
      </w: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овский район,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                     г. Ипатово, ул. Ленинградская, 49.</w:t>
      </w:r>
    </w:p>
    <w:p w:rsidR="004E622E" w:rsidRDefault="00B22AF8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номер контактных телефонов: (865-42) 5-72-61;</w:t>
      </w:r>
    </w:p>
    <w:p w:rsidR="004E622E" w:rsidRDefault="00B22AF8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номер факса: (865-42) 5-72-61.</w:t>
      </w:r>
    </w:p>
    <w:p w:rsidR="004E622E" w:rsidRDefault="00B22AF8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7.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 xml:space="preserve">Адрес электронной почты в информационно-телекоммуникационной сети «Интернет» для получения заключений в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 w:bidi="ar-SA"/>
        </w:rPr>
        <w:t>электронном виде</w:t>
      </w:r>
      <w:r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- заключения принимаются в письменной форме.</w:t>
      </w:r>
    </w:p>
    <w:p w:rsidR="004E622E" w:rsidRDefault="004E622E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4E622E" w:rsidRDefault="004E622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E622E" w:rsidRDefault="004E622E">
      <w:pPr>
        <w:suppressAutoHyphens w:val="0"/>
        <w:spacing w:line="240" w:lineRule="exact"/>
        <w:jc w:val="both"/>
      </w:pPr>
    </w:p>
    <w:sectPr w:rsidR="004E622E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AF8" w:rsidRDefault="00B22AF8">
      <w:r>
        <w:separator/>
      </w:r>
    </w:p>
  </w:endnote>
  <w:endnote w:type="continuationSeparator" w:id="0">
    <w:p w:rsidR="00B22AF8" w:rsidRDefault="00B22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;Times New Roma">
    <w:altName w:val="Times New Roman"/>
    <w:charset w:val="00"/>
    <w:family w:val="roman"/>
    <w:pitch w:val="default"/>
  </w:font>
  <w:font w:name="WenQuanYi Micro Hei">
    <w:altName w:val="MS Gothic"/>
    <w:charset w:val="01"/>
    <w:family w:val="auto"/>
    <w:pitch w:val="default"/>
  </w:font>
  <w:font w:name="Lohit Devanagari">
    <w:altName w:val="Times New Roman"/>
    <w:charset w:val="01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AF8" w:rsidRDefault="00B22AF8">
      <w:r>
        <w:separator/>
      </w:r>
    </w:p>
  </w:footnote>
  <w:footnote w:type="continuationSeparator" w:id="0">
    <w:p w:rsidR="00B22AF8" w:rsidRDefault="00B22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25EE3"/>
    <w:multiLevelType w:val="multilevel"/>
    <w:tmpl w:val="15325EE3"/>
    <w:lvl w:ilvl="0">
      <w:start w:val="1"/>
      <w:numFmt w:val="none"/>
      <w:pStyle w:val="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CDE"/>
    <w:rsid w:val="000D2219"/>
    <w:rsid w:val="001066CB"/>
    <w:rsid w:val="00160A8A"/>
    <w:rsid w:val="001B3BD3"/>
    <w:rsid w:val="00210CDE"/>
    <w:rsid w:val="00221ED4"/>
    <w:rsid w:val="00314392"/>
    <w:rsid w:val="003608D2"/>
    <w:rsid w:val="00480517"/>
    <w:rsid w:val="004E622E"/>
    <w:rsid w:val="004F6F50"/>
    <w:rsid w:val="005659EB"/>
    <w:rsid w:val="005C055A"/>
    <w:rsid w:val="00724CA8"/>
    <w:rsid w:val="009509FB"/>
    <w:rsid w:val="00994CD7"/>
    <w:rsid w:val="009B1318"/>
    <w:rsid w:val="00A84E82"/>
    <w:rsid w:val="00B22AF8"/>
    <w:rsid w:val="00B52698"/>
    <w:rsid w:val="00B60B6C"/>
    <w:rsid w:val="00B903CA"/>
    <w:rsid w:val="00BB5B93"/>
    <w:rsid w:val="00C726A5"/>
    <w:rsid w:val="00C87DFD"/>
    <w:rsid w:val="00CB23BC"/>
    <w:rsid w:val="00D6274E"/>
    <w:rsid w:val="00D931CA"/>
    <w:rsid w:val="00DC5D59"/>
    <w:rsid w:val="00E43C59"/>
    <w:rsid w:val="00F72471"/>
    <w:rsid w:val="010C05AD"/>
    <w:rsid w:val="28692550"/>
    <w:rsid w:val="6E9460DA"/>
    <w:rsid w:val="7E70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04B56"/>
  <w15:docId w15:val="{B0C46D1B-5FB0-4F27-BDF2-BBBB1DCF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Liberation Serif;Times New Roma" w:eastAsia="WenQuanYi Micro Hei" w:hAnsi="Liberation Serif;Times New Roma" w:cs="Lohit Devanagari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Mangal"/>
      <w:sz w:val="18"/>
      <w:szCs w:val="16"/>
    </w:rPr>
  </w:style>
  <w:style w:type="paragraph" w:styleId="a5">
    <w:name w:val="Body Text"/>
    <w:basedOn w:val="a"/>
    <w:link w:val="a6"/>
    <w:uiPriority w:val="99"/>
    <w:semiHidden/>
    <w:unhideWhenUsed/>
    <w:qFormat/>
    <w:pPr>
      <w:spacing w:after="120"/>
    </w:pPr>
    <w:rPr>
      <w:rFonts w:cs="Mangal"/>
      <w:szCs w:val="21"/>
    </w:rPr>
  </w:style>
  <w:style w:type="paragraph" w:styleId="a7">
    <w:name w:val="Normal (Web)"/>
    <w:basedOn w:val="a"/>
    <w:uiPriority w:val="99"/>
    <w:semiHidden/>
    <w:unhideWhenUsed/>
  </w:style>
  <w:style w:type="paragraph" w:customStyle="1" w:styleId="11">
    <w:name w:val="Заголовок 11"/>
    <w:basedOn w:val="a"/>
    <w:next w:val="a5"/>
    <w:qFormat/>
    <w:pPr>
      <w:keepNext/>
      <w:numPr>
        <w:numId w:val="1"/>
      </w:numPr>
      <w:spacing w:before="240" w:after="120"/>
      <w:outlineLvl w:val="0"/>
    </w:pPr>
    <w:rPr>
      <w:b/>
      <w:bCs/>
      <w:sz w:val="48"/>
      <w:szCs w:val="48"/>
    </w:rPr>
  </w:style>
  <w:style w:type="paragraph" w:customStyle="1" w:styleId="21">
    <w:name w:val="Заголовок 21"/>
    <w:basedOn w:val="a"/>
    <w:next w:val="a5"/>
    <w:qFormat/>
    <w:pPr>
      <w:keepNext/>
      <w:numPr>
        <w:ilvl w:val="1"/>
        <w:numId w:val="1"/>
      </w:numPr>
      <w:spacing w:before="200" w:after="120"/>
      <w:outlineLvl w:val="1"/>
    </w:pPr>
    <w:rPr>
      <w:b/>
      <w:bCs/>
      <w:sz w:val="36"/>
      <w:szCs w:val="36"/>
    </w:rPr>
  </w:style>
  <w:style w:type="paragraph" w:customStyle="1" w:styleId="31">
    <w:name w:val="Заголовок 31"/>
    <w:basedOn w:val="a"/>
    <w:next w:val="a5"/>
    <w:qFormat/>
    <w:pPr>
      <w:keepNext/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a6">
    <w:name w:val="Основной текст Знак"/>
    <w:basedOn w:val="a0"/>
    <w:link w:val="a5"/>
    <w:uiPriority w:val="99"/>
    <w:semiHidden/>
    <w:rPr>
      <w:rFonts w:ascii="Liberation Serif;Times New Roma" w:eastAsia="WenQuanYi Micro Hei" w:hAnsi="Liberation Serif;Times New Roma" w:cs="Mangal"/>
      <w:sz w:val="24"/>
      <w:szCs w:val="21"/>
      <w:lang w:eastAsia="zh-CN" w:bidi="hi-IN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WenQuanYi Micro Hei" w:hAnsi="Segoe UI" w:cs="Mangal"/>
      <w:sz w:val="18"/>
      <w:szCs w:val="16"/>
      <w:lang w:eastAsia="zh-CN" w:bidi="hi-IN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 Версия 4024.00.51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2025-02-20T07:24:00Z</cp:lastPrinted>
  <dcterms:created xsi:type="dcterms:W3CDTF">2020-12-25T13:00:00Z</dcterms:created>
  <dcterms:modified xsi:type="dcterms:W3CDTF">2025-02-20T07:24:00Z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CA6A5B5B75F34DB7A5CFA404A0EC72BE_12</vt:lpwstr>
  </property>
</Properties>
</file>