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38" w:rsidRPr="00484E7D" w:rsidRDefault="00A13838" w:rsidP="00A138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E7D">
        <w:rPr>
          <w:rFonts w:ascii="Times New Roman" w:hAnsi="Times New Roman" w:cs="Times New Roman"/>
          <w:b/>
          <w:sz w:val="28"/>
          <w:szCs w:val="28"/>
        </w:rPr>
        <w:t>Заключение о результатах общественных обсуждений</w:t>
      </w:r>
      <w:r w:rsidR="00F370F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1E4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363">
        <w:rPr>
          <w:rFonts w:ascii="Times New Roman" w:hAnsi="Times New Roman" w:cs="Times New Roman"/>
          <w:b/>
          <w:sz w:val="28"/>
          <w:szCs w:val="28"/>
        </w:rPr>
        <w:t>1</w:t>
      </w:r>
      <w:r w:rsidR="00F370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3838" w:rsidRDefault="00A13838" w:rsidP="00A13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4C53" w:rsidRPr="00FE4C53" w:rsidRDefault="00984363" w:rsidP="00FE4C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1578C" w:rsidRPr="000174C9">
        <w:rPr>
          <w:rFonts w:ascii="Times New Roman" w:hAnsi="Times New Roman" w:cs="Times New Roman"/>
          <w:sz w:val="28"/>
          <w:szCs w:val="28"/>
        </w:rPr>
        <w:t xml:space="preserve"> </w:t>
      </w:r>
      <w:r w:rsidR="00E17259">
        <w:rPr>
          <w:rFonts w:ascii="Times New Roman" w:hAnsi="Times New Roman" w:cs="Times New Roman"/>
          <w:sz w:val="28"/>
          <w:szCs w:val="28"/>
        </w:rPr>
        <w:t>февраля</w:t>
      </w:r>
      <w:r w:rsidR="0011578C" w:rsidRPr="000174C9">
        <w:rPr>
          <w:rFonts w:ascii="Times New Roman" w:hAnsi="Times New Roman" w:cs="Times New Roman"/>
          <w:sz w:val="28"/>
          <w:szCs w:val="28"/>
        </w:rPr>
        <w:t xml:space="preserve"> </w:t>
      </w:r>
      <w:r w:rsidR="00E17259">
        <w:rPr>
          <w:rFonts w:ascii="Times New Roman" w:hAnsi="Times New Roman" w:cs="Times New Roman"/>
          <w:sz w:val="28"/>
          <w:szCs w:val="28"/>
        </w:rPr>
        <w:t>2025</w:t>
      </w:r>
      <w:r w:rsidR="00FE4C53" w:rsidRPr="00FE4C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13838" w:rsidRPr="00FE4C53" w:rsidRDefault="00A67203" w:rsidP="00A13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7E60" w:rsidRPr="00B30028" w:rsidRDefault="00B30028" w:rsidP="00A672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E9F">
        <w:rPr>
          <w:rFonts w:ascii="Times New Roman" w:hAnsi="Times New Roman"/>
          <w:sz w:val="28"/>
          <w:szCs w:val="28"/>
        </w:rPr>
        <w:t>Общественные обсуждения проведены в соответствии с постановлением администрации Ипатовского муниципального округа Ставропольског</w:t>
      </w:r>
      <w:r w:rsidR="00A67203" w:rsidRPr="008B1E9F">
        <w:rPr>
          <w:rFonts w:ascii="Times New Roman" w:hAnsi="Times New Roman"/>
          <w:sz w:val="28"/>
          <w:szCs w:val="28"/>
        </w:rPr>
        <w:t xml:space="preserve">о края от </w:t>
      </w:r>
      <w:r w:rsidR="00E17259">
        <w:rPr>
          <w:rFonts w:ascii="Times New Roman" w:hAnsi="Times New Roman"/>
          <w:sz w:val="28"/>
          <w:szCs w:val="28"/>
        </w:rPr>
        <w:t>12</w:t>
      </w:r>
      <w:r w:rsidR="00E164C0">
        <w:rPr>
          <w:rFonts w:ascii="Times New Roman" w:hAnsi="Times New Roman"/>
          <w:sz w:val="28"/>
          <w:szCs w:val="28"/>
        </w:rPr>
        <w:t xml:space="preserve"> </w:t>
      </w:r>
      <w:r w:rsidR="00E17259">
        <w:rPr>
          <w:rFonts w:ascii="Times New Roman" w:hAnsi="Times New Roman"/>
          <w:sz w:val="28"/>
          <w:szCs w:val="28"/>
        </w:rPr>
        <w:t>февраля</w:t>
      </w:r>
      <w:r w:rsidR="00E164C0">
        <w:rPr>
          <w:rFonts w:ascii="Times New Roman" w:hAnsi="Times New Roman"/>
          <w:sz w:val="28"/>
          <w:szCs w:val="28"/>
        </w:rPr>
        <w:t xml:space="preserve">  </w:t>
      </w:r>
      <w:r w:rsidR="00E164C0" w:rsidRPr="00A25224">
        <w:rPr>
          <w:rFonts w:ascii="Times New Roman" w:hAnsi="Times New Roman"/>
          <w:sz w:val="28"/>
          <w:szCs w:val="28"/>
        </w:rPr>
        <w:t>202</w:t>
      </w:r>
      <w:r w:rsidR="00E17259">
        <w:rPr>
          <w:rFonts w:ascii="Times New Roman" w:hAnsi="Times New Roman"/>
          <w:sz w:val="28"/>
          <w:szCs w:val="28"/>
        </w:rPr>
        <w:t>5</w:t>
      </w:r>
      <w:r w:rsidR="00E164C0" w:rsidRPr="00A25224">
        <w:rPr>
          <w:rFonts w:ascii="Times New Roman" w:hAnsi="Times New Roman"/>
          <w:sz w:val="28"/>
          <w:szCs w:val="28"/>
        </w:rPr>
        <w:t xml:space="preserve"> г. №</w:t>
      </w:r>
      <w:r w:rsidR="00E17259">
        <w:rPr>
          <w:rFonts w:ascii="Times New Roman" w:hAnsi="Times New Roman"/>
          <w:sz w:val="28"/>
          <w:szCs w:val="28"/>
        </w:rPr>
        <w:t xml:space="preserve"> 137</w:t>
      </w:r>
      <w:r w:rsidR="0011578C" w:rsidRPr="000174C9">
        <w:rPr>
          <w:rFonts w:ascii="Times New Roman" w:hAnsi="Times New Roman"/>
          <w:sz w:val="28"/>
          <w:szCs w:val="28"/>
        </w:rPr>
        <w:t xml:space="preserve"> «О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</w:t>
      </w:r>
      <w:r w:rsidR="00E17259" w:rsidRPr="00AA79B2">
        <w:rPr>
          <w:rFonts w:ascii="Times New Roman" w:hAnsi="Times New Roman"/>
          <w:sz w:val="28"/>
          <w:szCs w:val="28"/>
        </w:rPr>
        <w:t xml:space="preserve">26:02:142408:5, расположенного по адресу (местоположение):  Местоположение установлено относительно ориентира, расположенного в границах участка. </w:t>
      </w:r>
      <w:proofErr w:type="gramStart"/>
      <w:r w:rsidR="00E17259" w:rsidRPr="00AA79B2">
        <w:rPr>
          <w:rFonts w:ascii="Times New Roman" w:hAnsi="Times New Roman"/>
          <w:sz w:val="28"/>
          <w:szCs w:val="28"/>
        </w:rPr>
        <w:t>Почтовый адрес ориентира: край Ставропольский, р-н Ипатовский, с. Октябрьское, ул. Ленина, дом 289</w:t>
      </w:r>
      <w:r w:rsidR="00A67203" w:rsidRPr="008B1E9F">
        <w:rPr>
          <w:rFonts w:ascii="Times New Roman" w:hAnsi="Times New Roman"/>
          <w:color w:val="000000"/>
          <w:sz w:val="28"/>
          <w:szCs w:val="28"/>
        </w:rPr>
        <w:t>»</w:t>
      </w:r>
      <w:r w:rsidR="007F2220" w:rsidRPr="008B1E9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253E7" w:rsidRPr="008B1E9F">
        <w:rPr>
          <w:rFonts w:ascii="Times New Roman" w:hAnsi="Times New Roman"/>
          <w:sz w:val="28"/>
          <w:szCs w:val="28"/>
        </w:rPr>
        <w:t xml:space="preserve">проводились в период </w:t>
      </w:r>
      <w:r w:rsidR="001E4929" w:rsidRPr="008B1E9F">
        <w:rPr>
          <w:rFonts w:ascii="Times New Roman" w:hAnsi="Times New Roman"/>
          <w:sz w:val="28"/>
          <w:szCs w:val="28"/>
        </w:rPr>
        <w:t xml:space="preserve">с </w:t>
      </w:r>
      <w:r w:rsidR="00E164C0">
        <w:rPr>
          <w:rFonts w:ascii="Times New Roman" w:hAnsi="Times New Roman"/>
          <w:sz w:val="28"/>
          <w:szCs w:val="28"/>
        </w:rPr>
        <w:t xml:space="preserve">14 </w:t>
      </w:r>
      <w:r w:rsidR="00E17259">
        <w:rPr>
          <w:rFonts w:ascii="Times New Roman" w:hAnsi="Times New Roman"/>
          <w:sz w:val="28"/>
          <w:szCs w:val="28"/>
        </w:rPr>
        <w:t>февраля</w:t>
      </w:r>
      <w:r w:rsidR="00E164C0" w:rsidRPr="005750D0">
        <w:rPr>
          <w:rFonts w:ascii="Times New Roman" w:hAnsi="Times New Roman"/>
          <w:sz w:val="28"/>
          <w:szCs w:val="28"/>
        </w:rPr>
        <w:t xml:space="preserve"> 202</w:t>
      </w:r>
      <w:r w:rsidR="00E17259">
        <w:rPr>
          <w:rFonts w:ascii="Times New Roman" w:hAnsi="Times New Roman"/>
          <w:sz w:val="28"/>
          <w:szCs w:val="28"/>
        </w:rPr>
        <w:t>5</w:t>
      </w:r>
      <w:r w:rsidR="00E164C0" w:rsidRPr="005750D0">
        <w:rPr>
          <w:rFonts w:ascii="Times New Roman" w:hAnsi="Times New Roman"/>
          <w:sz w:val="28"/>
          <w:szCs w:val="28"/>
        </w:rPr>
        <w:t xml:space="preserve"> г. по </w:t>
      </w:r>
      <w:r w:rsidR="00E17259">
        <w:rPr>
          <w:rFonts w:ascii="Times New Roman" w:hAnsi="Times New Roman"/>
          <w:sz w:val="28"/>
          <w:szCs w:val="28"/>
        </w:rPr>
        <w:t>24</w:t>
      </w:r>
      <w:r w:rsidR="00E164C0" w:rsidRPr="005750D0">
        <w:rPr>
          <w:rFonts w:ascii="Times New Roman" w:hAnsi="Times New Roman"/>
          <w:sz w:val="28"/>
          <w:szCs w:val="28"/>
        </w:rPr>
        <w:t xml:space="preserve"> </w:t>
      </w:r>
      <w:r w:rsidR="00E17259">
        <w:rPr>
          <w:rFonts w:ascii="Times New Roman" w:hAnsi="Times New Roman"/>
          <w:sz w:val="28"/>
          <w:szCs w:val="28"/>
        </w:rPr>
        <w:t>февраля</w:t>
      </w:r>
      <w:r w:rsidR="00E164C0" w:rsidRPr="00B30028">
        <w:rPr>
          <w:rFonts w:ascii="Times New Roman" w:hAnsi="Times New Roman"/>
          <w:sz w:val="28"/>
          <w:szCs w:val="28"/>
        </w:rPr>
        <w:t xml:space="preserve"> </w:t>
      </w:r>
      <w:r w:rsidR="00E17259">
        <w:rPr>
          <w:rFonts w:ascii="Times New Roman" w:hAnsi="Times New Roman"/>
          <w:sz w:val="28"/>
          <w:szCs w:val="28"/>
        </w:rPr>
        <w:t xml:space="preserve">2025 </w:t>
      </w:r>
      <w:r w:rsidRPr="00B30028">
        <w:rPr>
          <w:rFonts w:ascii="Times New Roman" w:hAnsi="Times New Roman"/>
          <w:sz w:val="28"/>
          <w:szCs w:val="28"/>
        </w:rPr>
        <w:t>г. на официальном сайте администрации Ипатовского муниципального округа Ставропольского края в информационно-телекоммуникационной сети «Интернет» по адресу:</w:t>
      </w:r>
      <w:hyperlink r:id="rId4" w:history="1">
        <w:r w:rsidRPr="00B30028">
          <w:rPr>
            <w:rStyle w:val="a3"/>
            <w:rFonts w:ascii="Times New Roman" w:hAnsi="Times New Roman"/>
            <w:sz w:val="28"/>
            <w:szCs w:val="28"/>
          </w:rPr>
          <w:t>https://ipatovo26.gosuslugi.ru/deyatelnost/napravleniya-deyatelnosti/gradostroitelstvo/publichnye-slushaniya-i-obschestvennye-obsuzhdeniya/obschestvennye-obsuzhdeniya/</w:t>
        </w:r>
      </w:hyperlink>
      <w:r w:rsidR="004B7E60" w:rsidRPr="006B4B9B">
        <w:rPr>
          <w:rFonts w:ascii="Times New Roman" w:hAnsi="Times New Roman"/>
          <w:sz w:val="28"/>
          <w:szCs w:val="28"/>
        </w:rPr>
        <w:t>.</w:t>
      </w:r>
      <w:proofErr w:type="gramEnd"/>
    </w:p>
    <w:p w:rsidR="00A13838" w:rsidRDefault="002D203F" w:rsidP="009B65F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общественных обсуждениях</w:t>
      </w:r>
      <w:r w:rsidR="00267A7F">
        <w:rPr>
          <w:rFonts w:ascii="Times New Roman" w:hAnsi="Times New Roman" w:cs="Times New Roman"/>
          <w:sz w:val="28"/>
          <w:szCs w:val="28"/>
        </w:rPr>
        <w:t xml:space="preserve"> </w:t>
      </w:r>
      <w:r w:rsidR="009B65FC">
        <w:rPr>
          <w:rFonts w:ascii="Times New Roman" w:hAnsi="Times New Roman" w:cs="Times New Roman"/>
          <w:sz w:val="28"/>
          <w:szCs w:val="28"/>
        </w:rPr>
        <w:t xml:space="preserve"> </w:t>
      </w:r>
      <w:r w:rsidR="008053C3">
        <w:rPr>
          <w:rFonts w:ascii="Times New Roman" w:hAnsi="Times New Roman" w:cs="Times New Roman"/>
          <w:sz w:val="28"/>
          <w:szCs w:val="28"/>
        </w:rPr>
        <w:t xml:space="preserve">приняло участие </w:t>
      </w:r>
      <w:r w:rsidR="008C4236">
        <w:rPr>
          <w:rFonts w:ascii="Times New Roman" w:hAnsi="Times New Roman" w:cs="Times New Roman"/>
          <w:sz w:val="28"/>
          <w:szCs w:val="28"/>
        </w:rPr>
        <w:t>0 (ноль)</w:t>
      </w:r>
      <w:r w:rsidR="006B2589">
        <w:rPr>
          <w:rFonts w:ascii="Times New Roman" w:hAnsi="Times New Roman" w:cs="Times New Roman"/>
          <w:sz w:val="28"/>
          <w:szCs w:val="28"/>
        </w:rPr>
        <w:t xml:space="preserve"> </w:t>
      </w:r>
      <w:r w:rsidR="004B7E60">
        <w:rPr>
          <w:rFonts w:ascii="Times New Roman" w:hAnsi="Times New Roman" w:cs="Times New Roman"/>
          <w:sz w:val="28"/>
          <w:szCs w:val="28"/>
        </w:rPr>
        <w:t xml:space="preserve"> </w:t>
      </w:r>
      <w:r w:rsidR="00A13838">
        <w:rPr>
          <w:rFonts w:ascii="Times New Roman" w:hAnsi="Times New Roman" w:cs="Times New Roman"/>
          <w:sz w:val="28"/>
          <w:szCs w:val="28"/>
        </w:rPr>
        <w:t>человек.</w:t>
      </w:r>
    </w:p>
    <w:p w:rsidR="00A13838" w:rsidRDefault="00A13838" w:rsidP="008B1E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</w:t>
      </w:r>
      <w:r w:rsidR="006575F8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84363">
        <w:rPr>
          <w:rFonts w:ascii="Times New Roman" w:hAnsi="Times New Roman" w:cs="Times New Roman"/>
          <w:sz w:val="28"/>
          <w:szCs w:val="28"/>
        </w:rPr>
        <w:t>25</w:t>
      </w:r>
      <w:r w:rsidR="001D3FE3" w:rsidRPr="000174C9">
        <w:rPr>
          <w:rFonts w:ascii="Times New Roman" w:hAnsi="Times New Roman" w:cs="Times New Roman"/>
          <w:sz w:val="28"/>
          <w:szCs w:val="28"/>
        </w:rPr>
        <w:t xml:space="preserve"> </w:t>
      </w:r>
      <w:r w:rsidR="00BD27B1">
        <w:rPr>
          <w:rFonts w:ascii="Times New Roman" w:hAnsi="Times New Roman" w:cs="Times New Roman"/>
          <w:sz w:val="28"/>
          <w:szCs w:val="28"/>
        </w:rPr>
        <w:t>февраля</w:t>
      </w:r>
      <w:r w:rsidR="007F2220">
        <w:rPr>
          <w:rFonts w:ascii="Times New Roman" w:hAnsi="Times New Roman" w:cs="Times New Roman"/>
          <w:sz w:val="28"/>
          <w:szCs w:val="28"/>
        </w:rPr>
        <w:t xml:space="preserve"> 202</w:t>
      </w:r>
      <w:r w:rsidR="00BD27B1">
        <w:rPr>
          <w:rFonts w:ascii="Times New Roman" w:hAnsi="Times New Roman" w:cs="Times New Roman"/>
          <w:sz w:val="28"/>
          <w:szCs w:val="28"/>
        </w:rPr>
        <w:t>5</w:t>
      </w:r>
      <w:r w:rsidR="00FE4C53" w:rsidRPr="00FE4C53">
        <w:rPr>
          <w:rFonts w:ascii="Times New Roman" w:hAnsi="Times New Roman" w:cs="Times New Roman"/>
          <w:sz w:val="28"/>
          <w:szCs w:val="28"/>
        </w:rPr>
        <w:t xml:space="preserve"> г</w:t>
      </w:r>
      <w:r w:rsidR="004B7E60">
        <w:rPr>
          <w:rFonts w:ascii="Times New Roman" w:hAnsi="Times New Roman" w:cs="Times New Roman"/>
          <w:sz w:val="28"/>
          <w:szCs w:val="28"/>
        </w:rPr>
        <w:t>.</w:t>
      </w:r>
      <w:r w:rsidR="00A150C2" w:rsidRPr="00A150C2">
        <w:rPr>
          <w:rFonts w:ascii="Times New Roman" w:hAnsi="Times New Roman" w:cs="Times New Roman"/>
          <w:sz w:val="28"/>
          <w:szCs w:val="28"/>
        </w:rPr>
        <w:t xml:space="preserve"> </w:t>
      </w:r>
      <w:r w:rsidR="00F370FD">
        <w:rPr>
          <w:rFonts w:ascii="Times New Roman" w:hAnsi="Times New Roman" w:cs="Times New Roman"/>
          <w:sz w:val="28"/>
          <w:szCs w:val="28"/>
        </w:rPr>
        <w:t xml:space="preserve">№ </w:t>
      </w:r>
      <w:r w:rsidR="009843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которого подготовлено </w:t>
      </w:r>
      <w:r w:rsidR="0060718E">
        <w:rPr>
          <w:rFonts w:ascii="Times New Roman" w:hAnsi="Times New Roman"/>
          <w:sz w:val="28"/>
          <w:szCs w:val="28"/>
        </w:rPr>
        <w:t>настоящее</w:t>
      </w:r>
      <w:r w:rsidR="00607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обсуждений.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были поданы замечания и предложения</w:t>
      </w:r>
      <w:r w:rsidRPr="00F63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участников общественных обсуждений: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участников общественных обсуждений, постоянно проживающих на территории, в пределах которой проводятся общественные обсуждения: предложений и замечаний не поступило;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 иных</w:t>
      </w:r>
      <w:r w:rsidRPr="00C95F2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</w:t>
      </w:r>
      <w:r w:rsidRPr="00446C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участников 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обсуждений: предложений и замечаний не поступило.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 о целесообразности  или нецелесообразности учета внесенных участниками общественных обсуждений предложений и замечаний:</w:t>
      </w:r>
    </w:p>
    <w:p w:rsidR="00C253E7" w:rsidRDefault="00C253E7" w:rsidP="00C25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4597"/>
        <w:gridCol w:w="4253"/>
      </w:tblGrid>
      <w:tr w:rsidR="00C253E7" w:rsidTr="008618D2">
        <w:trPr>
          <w:trHeight w:val="7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</w:p>
        </w:tc>
      </w:tr>
      <w:tr w:rsidR="00C253E7" w:rsidTr="008618D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7" w:rsidRDefault="00C253E7" w:rsidP="008618D2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7" w:rsidRPr="005607CC" w:rsidRDefault="00C253E7" w:rsidP="008618D2">
            <w:pPr>
              <w:pStyle w:val="ConsPlusNonformat"/>
              <w:ind w:left="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A13838" w:rsidRPr="00CE06B6" w:rsidRDefault="00A13838" w:rsidP="001B6B7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6B6"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:rsidR="00BB6C3D" w:rsidRPr="00A67203" w:rsidRDefault="00C253E7" w:rsidP="008B1E9F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E4C53">
        <w:rPr>
          <w:rFonts w:ascii="Times New Roman" w:hAnsi="Times New Roman"/>
          <w:sz w:val="28"/>
          <w:szCs w:val="28"/>
        </w:rPr>
        <w:t xml:space="preserve">Общественные обсуждения по проекту </w:t>
      </w:r>
      <w:r w:rsidR="00914473" w:rsidRPr="00B30028">
        <w:rPr>
          <w:rFonts w:ascii="Times New Roman" w:hAnsi="Times New Roman"/>
          <w:sz w:val="28"/>
          <w:szCs w:val="28"/>
        </w:rPr>
        <w:t>решения</w:t>
      </w:r>
      <w:r w:rsidR="002412A8" w:rsidRPr="00B30028">
        <w:rPr>
          <w:rFonts w:ascii="Times New Roman" w:hAnsi="Times New Roman"/>
          <w:sz w:val="28"/>
          <w:szCs w:val="28"/>
        </w:rPr>
        <w:t xml:space="preserve"> </w:t>
      </w:r>
      <w:r w:rsidR="00FE4C53" w:rsidRPr="00B30028">
        <w:rPr>
          <w:rFonts w:ascii="Times New Roman" w:hAnsi="Times New Roman"/>
          <w:sz w:val="28"/>
          <w:szCs w:val="28"/>
        </w:rPr>
        <w:t>«</w:t>
      </w:r>
      <w:r w:rsidR="00A67203">
        <w:rPr>
          <w:rFonts w:ascii="Times New Roman" w:eastAsia="Arial Unicode MS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A67203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BD27B1" w:rsidRPr="00AA79B2">
        <w:rPr>
          <w:rFonts w:ascii="Times New Roman" w:hAnsi="Times New Roman"/>
          <w:sz w:val="28"/>
          <w:szCs w:val="28"/>
        </w:rPr>
        <w:t xml:space="preserve">26:02:142408:5, расположенного по адресу </w:t>
      </w:r>
      <w:r w:rsidR="00BD27B1" w:rsidRPr="00AA79B2">
        <w:rPr>
          <w:rFonts w:ascii="Times New Roman" w:hAnsi="Times New Roman"/>
          <w:sz w:val="28"/>
          <w:szCs w:val="28"/>
        </w:rPr>
        <w:lastRenderedPageBreak/>
        <w:t xml:space="preserve">(местоположение):  Местоположение установлено относительно ориентира, расположенного в границах участка. Почтовый адрес ориентира: край Ставропольский, р-н Ипатовский, с. </w:t>
      </w:r>
      <w:proofErr w:type="gramStart"/>
      <w:r w:rsidR="00BD27B1" w:rsidRPr="00AA79B2">
        <w:rPr>
          <w:rFonts w:ascii="Times New Roman" w:hAnsi="Times New Roman"/>
          <w:sz w:val="28"/>
          <w:szCs w:val="28"/>
        </w:rPr>
        <w:t>Октябрьское</w:t>
      </w:r>
      <w:proofErr w:type="gramEnd"/>
      <w:r w:rsidR="00BD27B1" w:rsidRPr="00AA79B2">
        <w:rPr>
          <w:rFonts w:ascii="Times New Roman" w:hAnsi="Times New Roman"/>
          <w:sz w:val="28"/>
          <w:szCs w:val="28"/>
        </w:rPr>
        <w:t>, ул. Ленина, дом 289</w:t>
      </w:r>
      <w:r w:rsidR="00A67203">
        <w:rPr>
          <w:rFonts w:ascii="Times New Roman" w:hAnsi="Times New Roman"/>
          <w:color w:val="000000"/>
          <w:sz w:val="28"/>
          <w:szCs w:val="28"/>
        </w:rPr>
        <w:t>»</w:t>
      </w:r>
      <w:r w:rsidR="00FE4C53" w:rsidRPr="00B3002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B6C3D" w:rsidRPr="00B30028">
        <w:rPr>
          <w:rFonts w:ascii="Times New Roman" w:hAnsi="Times New Roman"/>
          <w:color w:val="000000"/>
          <w:sz w:val="28"/>
          <w:szCs w:val="28"/>
        </w:rPr>
        <w:t>считать состоявшимися.</w:t>
      </w:r>
    </w:p>
    <w:p w:rsidR="0063197F" w:rsidRDefault="00A13838" w:rsidP="00172A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002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172AF9" w:rsidRDefault="00172AF9" w:rsidP="00172A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FE4C53" w:rsidRPr="00C536A6" w:rsidTr="001D3FE3">
        <w:tc>
          <w:tcPr>
            <w:tcW w:w="7338" w:type="dxa"/>
          </w:tcPr>
          <w:p w:rsidR="00FE4C53" w:rsidRPr="00C536A6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1D3FE3" w:rsidRDefault="001D3FE3" w:rsidP="001D3FE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74C9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</w:p>
          <w:p w:rsidR="001D3FE3" w:rsidRDefault="001D3FE3" w:rsidP="001D3FE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3FE3" w:rsidRDefault="001D3FE3" w:rsidP="001D3FE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управления по работе </w:t>
            </w:r>
          </w:p>
          <w:p w:rsidR="001D3FE3" w:rsidRPr="000174C9" w:rsidRDefault="001D3FE3" w:rsidP="001D3FE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с территориями администрации </w:t>
            </w:r>
          </w:p>
          <w:p w:rsidR="001D3FE3" w:rsidRPr="000174C9" w:rsidRDefault="001D3FE3" w:rsidP="001D3FE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муниципального округа </w:t>
            </w:r>
          </w:p>
          <w:p w:rsidR="001D3FE3" w:rsidRPr="000174C9" w:rsidRDefault="001D3FE3" w:rsidP="001D3FE3">
            <w:pPr>
              <w:spacing w:line="240" w:lineRule="exac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>Ставропольского края,</w:t>
            </w:r>
          </w:p>
          <w:p w:rsidR="00FE4C53" w:rsidRPr="00C536A6" w:rsidRDefault="001D3FE3" w:rsidP="001D3FE3">
            <w:pPr>
              <w:spacing w:line="240" w:lineRule="exact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                                                                               </w:t>
            </w:r>
            <w:r w:rsidR="00FE4C53" w:rsidRPr="00C536A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  <w:tc>
          <w:tcPr>
            <w:tcW w:w="2233" w:type="dxa"/>
            <w:vAlign w:val="bottom"/>
          </w:tcPr>
          <w:p w:rsidR="00FE4C53" w:rsidRPr="00C536A6" w:rsidRDefault="00FE4C53" w:rsidP="001D3FE3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FE4C53" w:rsidRPr="00C536A6" w:rsidRDefault="00FE4C53" w:rsidP="001D3FE3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C536A6" w:rsidRDefault="00FE4C53" w:rsidP="001D3FE3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C536A6" w:rsidRDefault="00FE4C53" w:rsidP="001D3FE3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C536A6" w:rsidRDefault="00FE4C53" w:rsidP="001D3FE3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C536A6" w:rsidRDefault="00FE4C53" w:rsidP="001D3FE3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C536A6">
              <w:rPr>
                <w:rFonts w:ascii="Times New Roman" w:hAnsi="Times New Roman"/>
                <w:sz w:val="28"/>
                <w:szCs w:val="28"/>
              </w:rPr>
              <w:t>Л.С.Дугинец</w:t>
            </w:r>
            <w:proofErr w:type="spellEnd"/>
          </w:p>
        </w:tc>
      </w:tr>
      <w:tr w:rsidR="005F5DA4" w:rsidRPr="005F5DA4" w:rsidTr="001D3FE3">
        <w:tc>
          <w:tcPr>
            <w:tcW w:w="7338" w:type="dxa"/>
          </w:tcPr>
          <w:p w:rsidR="005F5DA4" w:rsidRPr="005F5DA4" w:rsidRDefault="005F5DA4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C536A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5F5DA4" w:rsidRPr="005F5DA4">
              <w:rPr>
                <w:rFonts w:ascii="Times New Roman" w:hAnsi="Times New Roman"/>
                <w:sz w:val="28"/>
                <w:szCs w:val="28"/>
              </w:rPr>
              <w:t>лавный специалист отдела</w:t>
            </w: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 xml:space="preserve">капитального строительства, архитектуры и градостроительства администрации </w:t>
            </w: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 xml:space="preserve">Ипатовского </w:t>
            </w:r>
            <w:r w:rsidR="00F029BA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 w:rsidRPr="005F5DA4">
              <w:rPr>
                <w:rFonts w:ascii="Times New Roman" w:hAnsi="Times New Roman"/>
                <w:sz w:val="28"/>
                <w:szCs w:val="28"/>
              </w:rPr>
              <w:t>ого округа</w:t>
            </w:r>
          </w:p>
          <w:p w:rsid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 w:rsidR="00C536A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536A6" w:rsidRPr="005F5DA4" w:rsidRDefault="00C536A6" w:rsidP="00C536A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  <w:p w:rsidR="00C536A6" w:rsidRPr="005F5DA4" w:rsidRDefault="00C536A6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233" w:type="dxa"/>
            <w:vAlign w:val="bottom"/>
          </w:tcPr>
          <w:p w:rsidR="005F5DA4" w:rsidRPr="005F5DA4" w:rsidRDefault="005F5DA4" w:rsidP="001D3FE3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5F5DA4" w:rsidRPr="005F5DA4" w:rsidRDefault="005F5DA4" w:rsidP="001D3FE3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 w:rsidP="001D3FE3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 w:rsidP="001D3FE3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 w:rsidP="001D3FE3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 w:rsidP="001D3FE3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 w:rsidP="001D3FE3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1E15E1" w:rsidP="001D3FE3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О.В.Зоткина</w:t>
            </w:r>
          </w:p>
        </w:tc>
      </w:tr>
    </w:tbl>
    <w:p w:rsidR="000010B4" w:rsidRPr="005F5DA4" w:rsidRDefault="00984363" w:rsidP="00CC20B7">
      <w:pPr>
        <w:pStyle w:val="ConsPlusNonformat"/>
        <w:jc w:val="both"/>
        <w:rPr>
          <w:sz w:val="28"/>
          <w:szCs w:val="28"/>
        </w:rPr>
      </w:pPr>
    </w:p>
    <w:sectPr w:rsidR="000010B4" w:rsidRPr="005F5DA4" w:rsidSect="005B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13838"/>
    <w:rsid w:val="000922FB"/>
    <w:rsid w:val="000A618E"/>
    <w:rsid w:val="00104E62"/>
    <w:rsid w:val="0011578C"/>
    <w:rsid w:val="00134FAD"/>
    <w:rsid w:val="00153798"/>
    <w:rsid w:val="00172AF9"/>
    <w:rsid w:val="00175728"/>
    <w:rsid w:val="00175E76"/>
    <w:rsid w:val="00180FE0"/>
    <w:rsid w:val="00195FDC"/>
    <w:rsid w:val="001A0C29"/>
    <w:rsid w:val="001B6B73"/>
    <w:rsid w:val="001D3FE3"/>
    <w:rsid w:val="001E15E1"/>
    <w:rsid w:val="001E4929"/>
    <w:rsid w:val="00215C58"/>
    <w:rsid w:val="002412A8"/>
    <w:rsid w:val="002523E9"/>
    <w:rsid w:val="00267A7F"/>
    <w:rsid w:val="002D203F"/>
    <w:rsid w:val="002D41CA"/>
    <w:rsid w:val="002D67B9"/>
    <w:rsid w:val="00304E74"/>
    <w:rsid w:val="00347788"/>
    <w:rsid w:val="003907EE"/>
    <w:rsid w:val="003C6B1F"/>
    <w:rsid w:val="003D0DA0"/>
    <w:rsid w:val="003D535D"/>
    <w:rsid w:val="003E457C"/>
    <w:rsid w:val="003E528C"/>
    <w:rsid w:val="00422976"/>
    <w:rsid w:val="00461329"/>
    <w:rsid w:val="00470210"/>
    <w:rsid w:val="00484E7D"/>
    <w:rsid w:val="004B7E60"/>
    <w:rsid w:val="004D2487"/>
    <w:rsid w:val="00527EFB"/>
    <w:rsid w:val="00534850"/>
    <w:rsid w:val="005823CA"/>
    <w:rsid w:val="005A7B9E"/>
    <w:rsid w:val="005B0530"/>
    <w:rsid w:val="005B6B7A"/>
    <w:rsid w:val="005D6905"/>
    <w:rsid w:val="005F2971"/>
    <w:rsid w:val="005F4BBF"/>
    <w:rsid w:val="005F5DA4"/>
    <w:rsid w:val="0060718E"/>
    <w:rsid w:val="0063197F"/>
    <w:rsid w:val="006370F6"/>
    <w:rsid w:val="00656E28"/>
    <w:rsid w:val="006575F8"/>
    <w:rsid w:val="00671C9F"/>
    <w:rsid w:val="006776A7"/>
    <w:rsid w:val="00692B2F"/>
    <w:rsid w:val="006A764D"/>
    <w:rsid w:val="006B2589"/>
    <w:rsid w:val="006B4B9B"/>
    <w:rsid w:val="006D7D81"/>
    <w:rsid w:val="0072085D"/>
    <w:rsid w:val="00722FC3"/>
    <w:rsid w:val="00723E13"/>
    <w:rsid w:val="00752EE6"/>
    <w:rsid w:val="00784742"/>
    <w:rsid w:val="007F2220"/>
    <w:rsid w:val="00801423"/>
    <w:rsid w:val="008053C3"/>
    <w:rsid w:val="00807537"/>
    <w:rsid w:val="00847FE2"/>
    <w:rsid w:val="00896602"/>
    <w:rsid w:val="008B1E9F"/>
    <w:rsid w:val="008C4236"/>
    <w:rsid w:val="008F22D9"/>
    <w:rsid w:val="00905647"/>
    <w:rsid w:val="00914473"/>
    <w:rsid w:val="00931CDF"/>
    <w:rsid w:val="00946427"/>
    <w:rsid w:val="00982F88"/>
    <w:rsid w:val="00984363"/>
    <w:rsid w:val="00984D7B"/>
    <w:rsid w:val="00994E86"/>
    <w:rsid w:val="009A307A"/>
    <w:rsid w:val="009B65FC"/>
    <w:rsid w:val="009C4FAF"/>
    <w:rsid w:val="009C50E3"/>
    <w:rsid w:val="009C697C"/>
    <w:rsid w:val="009E49C9"/>
    <w:rsid w:val="009F04CB"/>
    <w:rsid w:val="00A13838"/>
    <w:rsid w:val="00A14136"/>
    <w:rsid w:val="00A150C2"/>
    <w:rsid w:val="00A164C9"/>
    <w:rsid w:val="00A6131D"/>
    <w:rsid w:val="00A67203"/>
    <w:rsid w:val="00A75A6C"/>
    <w:rsid w:val="00AB32F4"/>
    <w:rsid w:val="00AB6564"/>
    <w:rsid w:val="00B30028"/>
    <w:rsid w:val="00B50447"/>
    <w:rsid w:val="00B51974"/>
    <w:rsid w:val="00B60C15"/>
    <w:rsid w:val="00B85229"/>
    <w:rsid w:val="00BB048D"/>
    <w:rsid w:val="00BB6C3D"/>
    <w:rsid w:val="00BD27B1"/>
    <w:rsid w:val="00C253E7"/>
    <w:rsid w:val="00C30C5E"/>
    <w:rsid w:val="00C3775E"/>
    <w:rsid w:val="00C536A6"/>
    <w:rsid w:val="00C70603"/>
    <w:rsid w:val="00C82ED4"/>
    <w:rsid w:val="00CC20B7"/>
    <w:rsid w:val="00CC339B"/>
    <w:rsid w:val="00CC7FE0"/>
    <w:rsid w:val="00CE06B6"/>
    <w:rsid w:val="00CE4D8A"/>
    <w:rsid w:val="00CF705C"/>
    <w:rsid w:val="00D0123C"/>
    <w:rsid w:val="00D20552"/>
    <w:rsid w:val="00D2233E"/>
    <w:rsid w:val="00D24379"/>
    <w:rsid w:val="00D3755A"/>
    <w:rsid w:val="00D57955"/>
    <w:rsid w:val="00D82BBF"/>
    <w:rsid w:val="00D83A3E"/>
    <w:rsid w:val="00D85335"/>
    <w:rsid w:val="00DC0031"/>
    <w:rsid w:val="00DD04FC"/>
    <w:rsid w:val="00E164C0"/>
    <w:rsid w:val="00E17259"/>
    <w:rsid w:val="00E3629C"/>
    <w:rsid w:val="00E43AEE"/>
    <w:rsid w:val="00E817BA"/>
    <w:rsid w:val="00E863FF"/>
    <w:rsid w:val="00EB772C"/>
    <w:rsid w:val="00EE385D"/>
    <w:rsid w:val="00F029BA"/>
    <w:rsid w:val="00F250A7"/>
    <w:rsid w:val="00F3351F"/>
    <w:rsid w:val="00F370FD"/>
    <w:rsid w:val="00F377F8"/>
    <w:rsid w:val="00F527BB"/>
    <w:rsid w:val="00F74B17"/>
    <w:rsid w:val="00F76C55"/>
    <w:rsid w:val="00FA3885"/>
    <w:rsid w:val="00FB1A84"/>
    <w:rsid w:val="00FB76F5"/>
    <w:rsid w:val="00FD213B"/>
    <w:rsid w:val="00FD22E2"/>
    <w:rsid w:val="00FD2D2D"/>
    <w:rsid w:val="00FD69F6"/>
    <w:rsid w:val="00FE4C53"/>
    <w:rsid w:val="00FE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8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38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922F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72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patovo26.gosuslugi.ru/deyatelnost/napravleniya-deyatelnosti/gradostroitelstvo/publichnye-slushaniya-i-obschestvennye-obsuzhdeniya/obschestvennye-obsuzhd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Олеся</cp:lastModifiedBy>
  <cp:revision>66</cp:revision>
  <cp:lastPrinted>2025-02-21T12:12:00Z</cp:lastPrinted>
  <dcterms:created xsi:type="dcterms:W3CDTF">2018-11-08T04:24:00Z</dcterms:created>
  <dcterms:modified xsi:type="dcterms:W3CDTF">2025-02-21T12:13:00Z</dcterms:modified>
</cp:coreProperties>
</file>