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D8" w:rsidRPr="000D54D8" w:rsidRDefault="000D54D8" w:rsidP="000D54D8">
      <w:pPr>
        <w:pStyle w:val="a3"/>
        <w:shd w:val="clear" w:color="auto" w:fill="FFFFFF"/>
        <w:spacing w:before="150" w:after="225"/>
        <w:jc w:val="both"/>
        <w:rPr>
          <w:b/>
          <w:color w:val="000000"/>
          <w:sz w:val="28"/>
          <w:szCs w:val="28"/>
        </w:rPr>
      </w:pPr>
      <w:r w:rsidRPr="000D54D8">
        <w:rPr>
          <w:b/>
          <w:color w:val="000000"/>
          <w:sz w:val="28"/>
          <w:szCs w:val="28"/>
        </w:rPr>
        <w:t xml:space="preserve">Итоги общественного обсуждения проекта </w:t>
      </w:r>
      <w:r w:rsidRPr="000D54D8">
        <w:rPr>
          <w:b/>
          <w:color w:val="000000"/>
          <w:sz w:val="28"/>
          <w:szCs w:val="28"/>
        </w:rPr>
        <w:t xml:space="preserve">постановления администрации </w:t>
      </w:r>
      <w:proofErr w:type="spellStart"/>
      <w:r w:rsidRPr="000D54D8">
        <w:rPr>
          <w:b/>
          <w:color w:val="000000"/>
          <w:sz w:val="28"/>
          <w:szCs w:val="28"/>
        </w:rPr>
        <w:t>Ипатовского</w:t>
      </w:r>
      <w:proofErr w:type="spellEnd"/>
      <w:r w:rsidRPr="000D54D8">
        <w:rPr>
          <w:b/>
          <w:color w:val="000000"/>
          <w:sz w:val="28"/>
          <w:szCs w:val="28"/>
        </w:rPr>
        <w:t xml:space="preserve"> муниципального округа С</w:t>
      </w:r>
      <w:r>
        <w:rPr>
          <w:b/>
          <w:color w:val="000000"/>
          <w:sz w:val="28"/>
          <w:szCs w:val="28"/>
        </w:rPr>
        <w:t>таврополь</w:t>
      </w:r>
      <w:r w:rsidRPr="000D54D8">
        <w:rPr>
          <w:b/>
          <w:color w:val="000000"/>
          <w:sz w:val="28"/>
          <w:szCs w:val="28"/>
        </w:rPr>
        <w:t xml:space="preserve">ского края «О внесении изменений в план мероприятий по реализации Стратегии социально – экономического развития </w:t>
      </w:r>
      <w:proofErr w:type="spellStart"/>
      <w:r w:rsidRPr="000D54D8">
        <w:rPr>
          <w:b/>
          <w:color w:val="000000"/>
          <w:sz w:val="28"/>
          <w:szCs w:val="28"/>
        </w:rPr>
        <w:t>Ипатовского</w:t>
      </w:r>
      <w:proofErr w:type="spellEnd"/>
      <w:r w:rsidRPr="000D54D8">
        <w:rPr>
          <w:b/>
          <w:color w:val="000000"/>
          <w:sz w:val="28"/>
          <w:szCs w:val="28"/>
        </w:rPr>
        <w:t xml:space="preserve"> городского округа </w:t>
      </w:r>
      <w:proofErr w:type="spellStart"/>
      <w:r w:rsidRPr="000D54D8">
        <w:rPr>
          <w:b/>
          <w:color w:val="000000"/>
          <w:sz w:val="28"/>
          <w:szCs w:val="28"/>
        </w:rPr>
        <w:t>Ставро</w:t>
      </w:r>
      <w:proofErr w:type="spellEnd"/>
      <w:r w:rsidRPr="000D54D8">
        <w:rPr>
          <w:b/>
          <w:color w:val="000000"/>
          <w:sz w:val="28"/>
          <w:szCs w:val="28"/>
        </w:rPr>
        <w:t xml:space="preserve">-польского края до 2035 года, утверждённой решением Думы </w:t>
      </w:r>
      <w:proofErr w:type="spellStart"/>
      <w:r w:rsidRPr="000D54D8">
        <w:rPr>
          <w:b/>
          <w:color w:val="000000"/>
          <w:sz w:val="28"/>
          <w:szCs w:val="28"/>
        </w:rPr>
        <w:t>Ипатовского</w:t>
      </w:r>
      <w:proofErr w:type="spellEnd"/>
      <w:r w:rsidRPr="000D54D8">
        <w:rPr>
          <w:b/>
          <w:color w:val="000000"/>
          <w:sz w:val="28"/>
          <w:szCs w:val="28"/>
        </w:rPr>
        <w:t xml:space="preserve"> городского округа Ставропольского края от 17 декабря 2019 г. № 118, </w:t>
      </w:r>
      <w:proofErr w:type="spellStart"/>
      <w:r w:rsidRPr="000D54D8">
        <w:rPr>
          <w:b/>
          <w:color w:val="000000"/>
          <w:sz w:val="28"/>
          <w:szCs w:val="28"/>
        </w:rPr>
        <w:t>утвер-жденный</w:t>
      </w:r>
      <w:proofErr w:type="spellEnd"/>
      <w:r w:rsidRPr="000D54D8">
        <w:rPr>
          <w:b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0D54D8">
        <w:rPr>
          <w:b/>
          <w:color w:val="000000"/>
          <w:sz w:val="28"/>
          <w:szCs w:val="28"/>
        </w:rPr>
        <w:t>Ипатовского</w:t>
      </w:r>
      <w:proofErr w:type="spellEnd"/>
      <w:r w:rsidRPr="000D54D8">
        <w:rPr>
          <w:b/>
          <w:color w:val="000000"/>
          <w:sz w:val="28"/>
          <w:szCs w:val="28"/>
        </w:rPr>
        <w:t xml:space="preserve"> городского округа </w:t>
      </w:r>
      <w:proofErr w:type="spellStart"/>
      <w:r w:rsidRPr="000D54D8">
        <w:rPr>
          <w:b/>
          <w:color w:val="000000"/>
          <w:sz w:val="28"/>
          <w:szCs w:val="28"/>
        </w:rPr>
        <w:t>Ставро</w:t>
      </w:r>
      <w:proofErr w:type="spellEnd"/>
      <w:r w:rsidRPr="000D54D8">
        <w:rPr>
          <w:b/>
          <w:color w:val="000000"/>
          <w:sz w:val="28"/>
          <w:szCs w:val="28"/>
        </w:rPr>
        <w:t>-польского края от 17 марта 2020 г. № 367».</w:t>
      </w:r>
    </w:p>
    <w:p w:rsidR="000D54D8" w:rsidRPr="000D54D8" w:rsidRDefault="000D54D8" w:rsidP="000D54D8">
      <w:pPr>
        <w:pStyle w:val="a3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0D54D8">
        <w:rPr>
          <w:color w:val="000000"/>
          <w:sz w:val="28"/>
          <w:szCs w:val="28"/>
        </w:rPr>
        <w:t xml:space="preserve">На общественное обсуждение был вынесен проект постановления администрации </w:t>
      </w:r>
      <w:proofErr w:type="spellStart"/>
      <w:r w:rsidRPr="000D54D8">
        <w:rPr>
          <w:color w:val="000000"/>
          <w:sz w:val="28"/>
          <w:szCs w:val="28"/>
        </w:rPr>
        <w:t>Ипатовского</w:t>
      </w:r>
      <w:proofErr w:type="spellEnd"/>
      <w:r w:rsidRPr="000D54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0D54D8">
        <w:rPr>
          <w:color w:val="000000"/>
          <w:sz w:val="28"/>
          <w:szCs w:val="28"/>
        </w:rPr>
        <w:t xml:space="preserve"> округа Ставропольского края «</w:t>
      </w:r>
      <w:r w:rsidRPr="000D54D8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й в план мероприятий по реализа</w:t>
      </w:r>
      <w:r w:rsidRPr="000D54D8">
        <w:rPr>
          <w:color w:val="000000"/>
          <w:sz w:val="28"/>
          <w:szCs w:val="28"/>
        </w:rPr>
        <w:t xml:space="preserve">ции Стратегии социально – экономического развития </w:t>
      </w:r>
      <w:proofErr w:type="spellStart"/>
      <w:r w:rsidRPr="000D54D8">
        <w:rPr>
          <w:color w:val="000000"/>
          <w:sz w:val="28"/>
          <w:szCs w:val="28"/>
        </w:rPr>
        <w:t>Ипатовского</w:t>
      </w:r>
      <w:proofErr w:type="spellEnd"/>
      <w:r w:rsidRPr="000D54D8">
        <w:rPr>
          <w:color w:val="000000"/>
          <w:sz w:val="28"/>
          <w:szCs w:val="28"/>
        </w:rPr>
        <w:t xml:space="preserve"> городского округа Ставропольского края до 2035 года, ут</w:t>
      </w:r>
      <w:r>
        <w:rPr>
          <w:color w:val="000000"/>
          <w:sz w:val="28"/>
          <w:szCs w:val="28"/>
        </w:rPr>
        <w:t xml:space="preserve">верждённой решением Думы </w:t>
      </w:r>
      <w:proofErr w:type="spellStart"/>
      <w:r>
        <w:rPr>
          <w:color w:val="000000"/>
          <w:sz w:val="28"/>
          <w:szCs w:val="28"/>
        </w:rPr>
        <w:t>Ипатов</w:t>
      </w:r>
      <w:r w:rsidRPr="000D54D8">
        <w:rPr>
          <w:color w:val="000000"/>
          <w:sz w:val="28"/>
          <w:szCs w:val="28"/>
        </w:rPr>
        <w:t>ского</w:t>
      </w:r>
      <w:proofErr w:type="spellEnd"/>
      <w:r w:rsidRPr="000D54D8">
        <w:rPr>
          <w:color w:val="000000"/>
          <w:sz w:val="28"/>
          <w:szCs w:val="28"/>
        </w:rPr>
        <w:t xml:space="preserve"> городского округа Ставропольского края от 17 декабря 2019 г. № 118, утвержденный постановлением администрации </w:t>
      </w:r>
      <w:proofErr w:type="spellStart"/>
      <w:r w:rsidRPr="000D54D8">
        <w:rPr>
          <w:color w:val="000000"/>
          <w:sz w:val="28"/>
          <w:szCs w:val="28"/>
        </w:rPr>
        <w:t>Ипа</w:t>
      </w:r>
      <w:r>
        <w:rPr>
          <w:color w:val="000000"/>
          <w:sz w:val="28"/>
          <w:szCs w:val="28"/>
        </w:rPr>
        <w:t>товского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Став</w:t>
      </w:r>
      <w:r w:rsidRPr="000D54D8">
        <w:rPr>
          <w:color w:val="000000"/>
          <w:sz w:val="28"/>
          <w:szCs w:val="28"/>
        </w:rPr>
        <w:t>ропольского края от 17 марта 2020 г. № 367</w:t>
      </w:r>
      <w:r w:rsidRPr="000D54D8">
        <w:rPr>
          <w:color w:val="000000"/>
          <w:sz w:val="28"/>
          <w:szCs w:val="28"/>
        </w:rPr>
        <w:t xml:space="preserve">» </w:t>
      </w:r>
      <w:r w:rsidRPr="000D54D8">
        <w:rPr>
          <w:color w:val="000000"/>
          <w:sz w:val="28"/>
          <w:szCs w:val="28"/>
        </w:rPr>
        <w:t>(далее – проект постановления).</w:t>
      </w:r>
    </w:p>
    <w:p w:rsidR="000D54D8" w:rsidRPr="000D54D8" w:rsidRDefault="000D54D8" w:rsidP="000D54D8">
      <w:pPr>
        <w:pStyle w:val="a3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0D54D8">
        <w:rPr>
          <w:color w:val="000000"/>
          <w:sz w:val="28"/>
          <w:szCs w:val="28"/>
        </w:rPr>
        <w:t xml:space="preserve">Общественное обсуждение проекта постановления проходило </w:t>
      </w:r>
      <w:r w:rsidRPr="000D54D8">
        <w:rPr>
          <w:color w:val="000000"/>
          <w:sz w:val="28"/>
          <w:szCs w:val="28"/>
        </w:rPr>
        <w:t>с 09 декабря 2024 года по 23 декабря 2024 года</w:t>
      </w:r>
      <w:r w:rsidRPr="000D54D8">
        <w:rPr>
          <w:color w:val="000000"/>
          <w:sz w:val="28"/>
          <w:szCs w:val="28"/>
        </w:rPr>
        <w:t xml:space="preserve"> включительно. Предложения и замечания принимались 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</w:t>
      </w:r>
      <w:r w:rsidR="001F0E83" w:rsidRPr="001F0E83">
        <w:rPr>
          <w:color w:val="000000"/>
          <w:sz w:val="28"/>
          <w:szCs w:val="28"/>
        </w:rPr>
        <w:t xml:space="preserve">356630, Ставропольский край, </w:t>
      </w:r>
      <w:proofErr w:type="spellStart"/>
      <w:r w:rsidR="001F0E83" w:rsidRPr="001F0E83">
        <w:rPr>
          <w:color w:val="000000"/>
          <w:sz w:val="28"/>
          <w:szCs w:val="28"/>
        </w:rPr>
        <w:t>Ипатовский</w:t>
      </w:r>
      <w:proofErr w:type="spellEnd"/>
      <w:r w:rsidR="001F0E83" w:rsidRPr="001F0E83">
        <w:rPr>
          <w:color w:val="000000"/>
          <w:sz w:val="28"/>
          <w:szCs w:val="28"/>
        </w:rPr>
        <w:t xml:space="preserve"> округ, г.</w:t>
      </w:r>
      <w:r w:rsidR="001F0E83">
        <w:rPr>
          <w:color w:val="000000"/>
          <w:sz w:val="28"/>
          <w:szCs w:val="28"/>
        </w:rPr>
        <w:t xml:space="preserve"> </w:t>
      </w:r>
      <w:r w:rsidR="001F0E83" w:rsidRPr="001F0E83">
        <w:rPr>
          <w:color w:val="000000"/>
          <w:sz w:val="28"/>
          <w:szCs w:val="28"/>
        </w:rPr>
        <w:t>Ипатово, ул. Ленинградская, зд.80, а также в форме электронного докум</w:t>
      </w:r>
      <w:r w:rsidR="001F0E83">
        <w:rPr>
          <w:color w:val="000000"/>
          <w:sz w:val="28"/>
          <w:szCs w:val="28"/>
        </w:rPr>
        <w:t>ента, направленного на электрон</w:t>
      </w:r>
      <w:r w:rsidR="001F0E83" w:rsidRPr="001F0E83">
        <w:rPr>
          <w:color w:val="000000"/>
          <w:sz w:val="28"/>
          <w:szCs w:val="28"/>
        </w:rPr>
        <w:t>ный адрес - admipatovo@yandex.ru</w:t>
      </w:r>
      <w:r w:rsidR="001F0E83">
        <w:rPr>
          <w:color w:val="000000"/>
          <w:sz w:val="28"/>
          <w:szCs w:val="28"/>
        </w:rPr>
        <w:t>.</w:t>
      </w:r>
    </w:p>
    <w:p w:rsidR="000D54D8" w:rsidRPr="000D54D8" w:rsidRDefault="000D54D8" w:rsidP="000D54D8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0D54D8">
        <w:rPr>
          <w:color w:val="000000"/>
          <w:sz w:val="28"/>
          <w:szCs w:val="28"/>
        </w:rPr>
        <w:t>По результатам общественного обсуждения п</w:t>
      </w:r>
      <w:r w:rsidR="001F0E83">
        <w:rPr>
          <w:color w:val="000000"/>
          <w:sz w:val="28"/>
          <w:szCs w:val="28"/>
        </w:rPr>
        <w:t xml:space="preserve">роекта постановления в период </w:t>
      </w:r>
      <w:bookmarkStart w:id="0" w:name="_GoBack"/>
      <w:bookmarkEnd w:id="0"/>
      <w:r w:rsidR="001F0E83" w:rsidRPr="001F0E83">
        <w:rPr>
          <w:color w:val="000000"/>
          <w:sz w:val="28"/>
          <w:szCs w:val="28"/>
        </w:rPr>
        <w:t>с 09 декабря 2024 года по 23 декабря 2024 года</w:t>
      </w:r>
      <w:r w:rsidRPr="000D54D8">
        <w:rPr>
          <w:color w:val="000000"/>
          <w:sz w:val="28"/>
          <w:szCs w:val="28"/>
        </w:rPr>
        <w:t xml:space="preserve"> предложений и замечаний не поступало. </w:t>
      </w:r>
    </w:p>
    <w:p w:rsidR="0020659E" w:rsidRDefault="0020659E"/>
    <w:sectPr w:rsidR="0020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11"/>
    <w:rsid w:val="000D54D8"/>
    <w:rsid w:val="001F0E83"/>
    <w:rsid w:val="0020659E"/>
    <w:rsid w:val="00B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FF51"/>
  <w15:chartTrackingRefBased/>
  <w15:docId w15:val="{AA9ABDC3-A0C1-49EF-9E17-A16B1A9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2025-05-15T07:21:00Z</dcterms:created>
  <dcterms:modified xsi:type="dcterms:W3CDTF">2025-05-15T07:32:00Z</dcterms:modified>
</cp:coreProperties>
</file>