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C2" w:rsidRDefault="008F42C6">
      <w:pPr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 w:rsidR="00CE79C2" w:rsidRDefault="00CE79C2">
      <w:pPr>
        <w:spacing w:line="240" w:lineRule="exact"/>
        <w:rPr>
          <w:lang w:val="ru-RU"/>
        </w:rPr>
      </w:pPr>
    </w:p>
    <w:p w:rsidR="00CE79C2" w:rsidRPr="00C3501A" w:rsidRDefault="008F42C6" w:rsidP="008F42C6">
      <w:pPr>
        <w:rPr>
          <w:lang w:val="ru-RU"/>
        </w:rPr>
      </w:pPr>
      <w:r>
        <w:rPr>
          <w:szCs w:val="28"/>
          <w:lang w:val="ru-RU" w:eastAsia="ru-RU"/>
        </w:rPr>
        <w:tab/>
        <w:t xml:space="preserve">1. </w:t>
      </w:r>
      <w:r>
        <w:rPr>
          <w:szCs w:val="28"/>
          <w:u w:val="single"/>
          <w:lang w:val="ru-RU" w:eastAsia="ru-RU"/>
        </w:rPr>
        <w:t xml:space="preserve">Наименование проекта МНПА: </w:t>
      </w:r>
      <w:r>
        <w:rPr>
          <w:szCs w:val="28"/>
          <w:lang w:val="ru-RU"/>
        </w:rPr>
        <w:t>«</w:t>
      </w:r>
      <w:r>
        <w:rPr>
          <w:lang w:val="ru-RU"/>
        </w:rPr>
        <w:t>О внесении изменений в состав конкурсной комиссии администрации Ипатовского муниципального округа Ставропольского края по</w:t>
      </w:r>
      <w:r w:rsidRPr="0085334F">
        <w:rPr>
          <w:lang w:val="ru-RU"/>
        </w:rPr>
        <w:t xml:space="preserve">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>
        <w:rPr>
          <w:lang w:val="ru-RU"/>
        </w:rPr>
        <w:t>, утвержденный постановлением администрации Ипатовского муниципального округа Ставропольского края от 12 марта 2024 г. № 247</w:t>
      </w:r>
      <w:r>
        <w:rPr>
          <w:szCs w:val="28"/>
          <w:lang w:val="ru-RU"/>
        </w:rPr>
        <w:t xml:space="preserve">» </w:t>
      </w:r>
    </w:p>
    <w:p w:rsidR="00CE79C2" w:rsidRPr="00C3501A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 xml:space="preserve">Дата начала приема заключений по результатам проведения независимой антикоррупционной экспертизы:  21 ноября </w:t>
      </w:r>
      <w:r>
        <w:rPr>
          <w:szCs w:val="28"/>
          <w:lang w:val="ru-RU" w:eastAsia="ru-RU"/>
        </w:rPr>
        <w:t xml:space="preserve"> 2024 г.</w:t>
      </w:r>
    </w:p>
    <w:p w:rsidR="00CE79C2" w:rsidRPr="00C3501A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  27</w:t>
      </w:r>
      <w:r>
        <w:rPr>
          <w:szCs w:val="28"/>
          <w:lang w:val="ru-RU" w:eastAsia="ru-RU"/>
        </w:rPr>
        <w:t xml:space="preserve"> ноября 2024 г.</w:t>
      </w:r>
    </w:p>
    <w:p w:rsidR="00CE79C2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:rsidR="00CE79C2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val="ru-RU" w:eastAsia="ru-RU"/>
        </w:rPr>
        <w:t>Ленинградская</w:t>
      </w:r>
      <w:proofErr w:type="gramEnd"/>
      <w:r>
        <w:rPr>
          <w:szCs w:val="28"/>
          <w:lang w:val="ru-RU" w:eastAsia="ru-RU"/>
        </w:rPr>
        <w:t>, 80.</w:t>
      </w:r>
    </w:p>
    <w:p w:rsidR="00CE79C2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:rsidR="00CE79C2" w:rsidRPr="00C3501A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края;</w:t>
      </w:r>
    </w:p>
    <w:p w:rsidR="00CE79C2" w:rsidRPr="00C3501A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>контактное лицо: 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Головинов Николай Сергеевич;</w:t>
      </w:r>
    </w:p>
    <w:p w:rsidR="00CE79C2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val="ru-RU" w:eastAsia="ru-RU"/>
        </w:rPr>
        <w:t>Ленинградская</w:t>
      </w:r>
      <w:proofErr w:type="gramEnd"/>
      <w:r>
        <w:rPr>
          <w:szCs w:val="28"/>
          <w:lang w:val="ru-RU" w:eastAsia="ru-RU"/>
        </w:rPr>
        <w:t>, 80.</w:t>
      </w:r>
    </w:p>
    <w:p w:rsidR="00CE79C2" w:rsidRPr="00C3501A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(865-42) 5-66-58;</w:t>
      </w:r>
    </w:p>
    <w:p w:rsidR="00CE79C2" w:rsidRPr="00C3501A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(865-42) 5-66-58.</w:t>
      </w:r>
    </w:p>
    <w:p w:rsidR="00CE79C2" w:rsidRDefault="008F42C6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CE79C2" w:rsidRDefault="00CE79C2">
      <w:pPr>
        <w:pStyle w:val="a8"/>
        <w:ind w:firstLine="540"/>
        <w:rPr>
          <w:rFonts w:ascii="Times New Roman" w:hAnsi="Times New Roman" w:cs="Times New Roman"/>
          <w:lang w:val="ru-RU"/>
        </w:rPr>
      </w:pPr>
    </w:p>
    <w:p w:rsidR="00CE79C2" w:rsidRDefault="00CE79C2">
      <w:pPr>
        <w:spacing w:line="240" w:lineRule="exact"/>
        <w:rPr>
          <w:lang w:val="ru-RU"/>
        </w:rPr>
      </w:pPr>
    </w:p>
    <w:p w:rsidR="00CE79C2" w:rsidRPr="00C3501A" w:rsidRDefault="00CE79C2">
      <w:pPr>
        <w:rPr>
          <w:lang w:val="ru-RU"/>
        </w:rPr>
      </w:pPr>
    </w:p>
    <w:sectPr w:rsidR="00CE79C2" w:rsidRPr="00C3501A" w:rsidSect="00CE79C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9C2"/>
    <w:rsid w:val="008F42C6"/>
    <w:rsid w:val="00957A8E"/>
    <w:rsid w:val="00B863FB"/>
    <w:rsid w:val="00C3501A"/>
    <w:rsid w:val="00CE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5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86B54"/>
    <w:rPr>
      <w:sz w:val="28"/>
      <w:lang w:val="en-US" w:bidi="en-US"/>
    </w:rPr>
  </w:style>
  <w:style w:type="paragraph" w:customStyle="1" w:styleId="a4">
    <w:name w:val="Заголовок"/>
    <w:basedOn w:val="a"/>
    <w:next w:val="a5"/>
    <w:qFormat/>
    <w:rsid w:val="00CE79C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rsid w:val="00CE79C2"/>
    <w:pPr>
      <w:spacing w:after="140" w:line="288" w:lineRule="auto"/>
    </w:pPr>
  </w:style>
  <w:style w:type="paragraph" w:styleId="a6">
    <w:name w:val="List"/>
    <w:basedOn w:val="a5"/>
    <w:rsid w:val="00CE79C2"/>
    <w:rPr>
      <w:rFonts w:cs="Arial"/>
    </w:rPr>
  </w:style>
  <w:style w:type="paragraph" w:customStyle="1" w:styleId="Caption">
    <w:name w:val="Caption"/>
    <w:basedOn w:val="a"/>
    <w:qFormat/>
    <w:rsid w:val="00CE79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E79C2"/>
    <w:pPr>
      <w:suppressLineNumbers/>
    </w:pPr>
    <w:rPr>
      <w:rFonts w:cs="Arial"/>
    </w:rPr>
  </w:style>
  <w:style w:type="paragraph" w:styleId="a8">
    <w:name w:val="No Spacing"/>
    <w:basedOn w:val="a"/>
    <w:uiPriority w:val="1"/>
    <w:qFormat/>
    <w:rsid w:val="00886B54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Сельское Хозяйство</cp:lastModifiedBy>
  <cp:revision>18</cp:revision>
  <dcterms:created xsi:type="dcterms:W3CDTF">2022-04-18T14:02:00Z</dcterms:created>
  <dcterms:modified xsi:type="dcterms:W3CDTF">2024-11-18T14:55:00Z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