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A7" w:rsidRDefault="00682FA7" w:rsidP="002843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A7" w:rsidRDefault="00682FA7" w:rsidP="002843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D0" w:rsidRPr="00BD33DB" w:rsidRDefault="002843D0" w:rsidP="002843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DB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="00FE183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66F86" w:rsidRDefault="00466F86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50" w:rsidRDefault="00FE183D" w:rsidP="00AE1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2024</w:t>
      </w:r>
      <w:r w:rsidR="00AE145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</w:p>
    <w:p w:rsidR="007948AB" w:rsidRDefault="007948AB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D0" w:rsidRDefault="002843D0" w:rsidP="00AE145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62">
        <w:rPr>
          <w:rFonts w:ascii="Times New Roman" w:hAnsi="Times New Roman" w:cs="Times New Roman"/>
          <w:sz w:val="28"/>
          <w:szCs w:val="28"/>
        </w:rPr>
        <w:t>Публичные слушания по проекту «</w:t>
      </w:r>
      <w:r w:rsidR="00887703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документации по планировке территории </w:t>
      </w:r>
      <w:r w:rsidR="00887703" w:rsidRPr="00236F56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территории) «Строительство орошаемого участка на площади 400 га в ООО «АГРО-ИНВЕСТ» вблизи х. Малые Родники, Ипатовского муниципального образования, Ставропольского края</w:t>
      </w:r>
      <w:r w:rsidR="00AE1450" w:rsidRPr="00AE1450">
        <w:rPr>
          <w:rFonts w:ascii="Times New Roman" w:hAnsi="Times New Roman" w:cs="Times New Roman"/>
          <w:sz w:val="28"/>
          <w:szCs w:val="28"/>
        </w:rPr>
        <w:t>»</w:t>
      </w:r>
      <w:r w:rsidR="00DD00C3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9C7E7D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682FA7" w:rsidRPr="00AE1450">
        <w:rPr>
          <w:rFonts w:ascii="Times New Roman" w:hAnsi="Times New Roman" w:cs="Times New Roman"/>
          <w:sz w:val="28"/>
          <w:szCs w:val="28"/>
        </w:rPr>
        <w:t>пров</w:t>
      </w:r>
      <w:r w:rsidR="00887703">
        <w:rPr>
          <w:rFonts w:ascii="Times New Roman" w:hAnsi="Times New Roman" w:cs="Times New Roman"/>
          <w:sz w:val="28"/>
          <w:szCs w:val="28"/>
        </w:rPr>
        <w:t>одились 29</w:t>
      </w:r>
      <w:r w:rsid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887703">
        <w:rPr>
          <w:rFonts w:ascii="Times New Roman" w:hAnsi="Times New Roman" w:cs="Times New Roman"/>
          <w:sz w:val="28"/>
          <w:szCs w:val="28"/>
        </w:rPr>
        <w:t>ноября 2024</w:t>
      </w:r>
      <w:r w:rsidR="00464D1E" w:rsidRPr="00AE1450">
        <w:rPr>
          <w:rFonts w:ascii="Times New Roman" w:hAnsi="Times New Roman" w:cs="Times New Roman"/>
          <w:sz w:val="28"/>
          <w:szCs w:val="28"/>
        </w:rPr>
        <w:t xml:space="preserve"> г.</w:t>
      </w:r>
      <w:r w:rsidR="00887703">
        <w:rPr>
          <w:rFonts w:ascii="Times New Roman" w:hAnsi="Times New Roman" w:cs="Times New Roman"/>
          <w:sz w:val="28"/>
          <w:szCs w:val="28"/>
        </w:rPr>
        <w:t>, начало в 11</w:t>
      </w:r>
      <w:r w:rsidR="00AE1450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Pr="00C04662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F5262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8877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Ставропольский край, Ипатовский район, г.</w:t>
      </w:r>
      <w:r w:rsidR="005607CC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 w:rsidR="005607CC"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Ленинградская, 80, (зал заседаний).</w:t>
      </w:r>
      <w:proofErr w:type="gramEnd"/>
    </w:p>
    <w:p w:rsidR="002843D0" w:rsidRDefault="00464D1E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</w:t>
      </w:r>
      <w:r w:rsidR="004E5C7A">
        <w:rPr>
          <w:rFonts w:ascii="Times New Roman" w:hAnsi="Times New Roman" w:cs="Times New Roman"/>
          <w:sz w:val="28"/>
          <w:szCs w:val="28"/>
        </w:rPr>
        <w:t>чных слушаниях принял</w:t>
      </w:r>
      <w:r w:rsidR="007C2C17">
        <w:rPr>
          <w:rFonts w:ascii="Times New Roman" w:hAnsi="Times New Roman" w:cs="Times New Roman"/>
          <w:sz w:val="28"/>
          <w:szCs w:val="28"/>
        </w:rPr>
        <w:t>о</w:t>
      </w:r>
      <w:r w:rsidR="003623B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623B8" w:rsidRPr="00887703">
        <w:rPr>
          <w:rFonts w:ascii="Times New Roman" w:hAnsi="Times New Roman" w:cs="Times New Roman"/>
          <w:sz w:val="28"/>
          <w:szCs w:val="28"/>
          <w:highlight w:val="yellow"/>
        </w:rPr>
        <w:t>2 (два</w:t>
      </w:r>
      <w:r w:rsidRPr="00887703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A4F2C">
        <w:rPr>
          <w:rFonts w:ascii="Times New Roman" w:hAnsi="Times New Roman" w:cs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>человек</w:t>
      </w:r>
      <w:r w:rsidR="003623B8">
        <w:rPr>
          <w:rFonts w:ascii="Times New Roman" w:hAnsi="Times New Roman" w:cs="Times New Roman"/>
          <w:sz w:val="28"/>
          <w:szCs w:val="28"/>
        </w:rPr>
        <w:t>а</w:t>
      </w:r>
      <w:r w:rsidR="003403BF">
        <w:rPr>
          <w:rFonts w:ascii="Times New Roman" w:hAnsi="Times New Roman" w:cs="Times New Roman"/>
          <w:sz w:val="28"/>
          <w:szCs w:val="28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</w:t>
      </w:r>
      <w:r w:rsidR="0028606E">
        <w:rPr>
          <w:rFonts w:ascii="Times New Roman" w:hAnsi="Times New Roman" w:cs="Times New Roman"/>
          <w:sz w:val="28"/>
          <w:szCs w:val="28"/>
        </w:rPr>
        <w:t xml:space="preserve"> протокол публи</w:t>
      </w:r>
      <w:r w:rsidR="00464D1E">
        <w:rPr>
          <w:rFonts w:ascii="Times New Roman" w:hAnsi="Times New Roman" w:cs="Times New Roman"/>
          <w:sz w:val="28"/>
          <w:szCs w:val="28"/>
        </w:rPr>
        <w:t xml:space="preserve">чных слушаний </w:t>
      </w:r>
      <w:r w:rsidR="00DD00C3">
        <w:rPr>
          <w:rFonts w:ascii="Times New Roman" w:hAnsi="Times New Roman" w:cs="Times New Roman"/>
          <w:sz w:val="28"/>
          <w:szCs w:val="28"/>
        </w:rPr>
        <w:t>от</w:t>
      </w:r>
      <w:r w:rsidR="00682FA7">
        <w:rPr>
          <w:rFonts w:ascii="Times New Roman" w:hAnsi="Times New Roman" w:cs="Times New Roman"/>
          <w:sz w:val="28"/>
          <w:szCs w:val="28"/>
        </w:rPr>
        <w:t xml:space="preserve"> </w:t>
      </w:r>
      <w:r w:rsidR="00887703">
        <w:rPr>
          <w:rFonts w:ascii="Times New Roman" w:hAnsi="Times New Roman" w:cs="Times New Roman"/>
          <w:sz w:val="28"/>
          <w:szCs w:val="28"/>
        </w:rPr>
        <w:t>29 ноября 2024</w:t>
      </w:r>
      <w:r w:rsidR="00887703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64D1E">
        <w:rPr>
          <w:rFonts w:ascii="Times New Roman" w:hAnsi="Times New Roman" w:cs="Times New Roman"/>
          <w:sz w:val="28"/>
          <w:szCs w:val="28"/>
        </w:rPr>
        <w:t>г.</w:t>
      </w:r>
      <w:r w:rsidR="003403BF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887703">
        <w:rPr>
          <w:rFonts w:ascii="Times New Roman" w:hAnsi="Times New Roman" w:cs="Times New Roman"/>
          <w:sz w:val="28"/>
          <w:szCs w:val="28"/>
        </w:rPr>
        <w:t>№ 1</w:t>
      </w:r>
      <w:r w:rsidR="00464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 которого подготовлено заключение о результатах публичных слушаний.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публичных слушаний: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публичных слушаний предложений и замечаний:</w:t>
      </w:r>
    </w:p>
    <w:p w:rsidR="002843D0" w:rsidRDefault="002843D0" w:rsidP="002843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536"/>
        <w:gridCol w:w="4253"/>
      </w:tblGrid>
      <w:tr w:rsidR="002843D0" w:rsidTr="00466F86">
        <w:trPr>
          <w:trHeight w:val="7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BD631D" w:rsidTr="00BD631D">
        <w:trPr>
          <w:trHeight w:val="5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Pr="005607CC" w:rsidRDefault="00B07DA9" w:rsidP="00B07DA9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05A24" w:rsidRDefault="00DA655F" w:rsidP="00DA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43D0" w:rsidRDefault="002843D0" w:rsidP="00805A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07DA9" w:rsidRDefault="00BD631D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C6616">
        <w:rPr>
          <w:rFonts w:ascii="Times New Roman" w:hAnsi="Times New Roman" w:cs="Times New Roman"/>
          <w:sz w:val="28"/>
          <w:szCs w:val="28"/>
        </w:rPr>
        <w:t>«</w:t>
      </w:r>
      <w:r w:rsidR="00887703">
        <w:rPr>
          <w:rFonts w:ascii="Times New Roman" w:hAnsi="Times New Roman" w:cs="Times New Roman"/>
          <w:bCs/>
          <w:sz w:val="28"/>
          <w:szCs w:val="28"/>
        </w:rPr>
        <w:t xml:space="preserve">Об утверждении документации по планировке территории </w:t>
      </w:r>
      <w:r w:rsidR="00887703" w:rsidRPr="00236F56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территории) «Строительство орошаемого участка на площади 400 га в ООО «АГРО-ИНВЕСТ» вблизи х. Малые Родники, Ипатовского муниципального образования, Ставропольского края</w:t>
      </w:r>
      <w:r w:rsidR="00615870" w:rsidRPr="00AE1450">
        <w:rPr>
          <w:rFonts w:ascii="Times New Roman" w:hAnsi="Times New Roman" w:cs="Times New Roman"/>
          <w:sz w:val="28"/>
          <w:szCs w:val="28"/>
        </w:rPr>
        <w:t>»</w:t>
      </w:r>
      <w:r w:rsidR="0048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документация по планировке территории), </w:t>
      </w:r>
      <w:r w:rsidR="00B07DA9" w:rsidRPr="00E017E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B07DA9" w:rsidRDefault="00B07DA9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627DB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27DBA">
        <w:rPr>
          <w:rFonts w:ascii="Times New Roman" w:hAnsi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 xml:space="preserve">от </w:t>
      </w:r>
      <w:r w:rsidR="004039AC">
        <w:rPr>
          <w:rFonts w:ascii="Times New Roman" w:hAnsi="Times New Roman" w:cs="Times New Roman"/>
          <w:sz w:val="28"/>
          <w:szCs w:val="28"/>
        </w:rPr>
        <w:t>29 ноября 2024</w:t>
      </w:r>
      <w:r w:rsidR="004039AC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039AC">
        <w:rPr>
          <w:rFonts w:ascii="Times New Roman" w:hAnsi="Times New Roman" w:cs="Times New Roman"/>
          <w:sz w:val="28"/>
          <w:szCs w:val="28"/>
        </w:rPr>
        <w:t>г.</w:t>
      </w:r>
      <w:r w:rsidR="004039AC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4039AC">
        <w:rPr>
          <w:rFonts w:ascii="Times New Roman" w:hAnsi="Times New Roman" w:cs="Times New Roman"/>
          <w:sz w:val="28"/>
          <w:szCs w:val="28"/>
        </w:rPr>
        <w:t>№ 1</w:t>
      </w:r>
      <w:r w:rsidR="007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</w:t>
      </w:r>
      <w:r w:rsidR="00627DBA">
        <w:rPr>
          <w:rFonts w:ascii="Times New Roman" w:hAnsi="Times New Roman"/>
          <w:sz w:val="28"/>
          <w:szCs w:val="28"/>
        </w:rPr>
        <w:t xml:space="preserve"> утвердить </w:t>
      </w:r>
      <w:r w:rsidR="00627DBA">
        <w:rPr>
          <w:rFonts w:ascii="Times New Roman" w:hAnsi="Times New Roman" w:cs="Times New Roman"/>
          <w:sz w:val="28"/>
          <w:szCs w:val="28"/>
        </w:rPr>
        <w:t>документацию по планировке территории.</w:t>
      </w:r>
    </w:p>
    <w:p w:rsidR="00627DBA" w:rsidRDefault="00BD631D" w:rsidP="00627DB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B07DA9">
        <w:rPr>
          <w:sz w:val="28"/>
          <w:szCs w:val="28"/>
        </w:rPr>
        <w:lastRenderedPageBreak/>
        <w:t xml:space="preserve">Направить главе Ипатовского городского округа Ставропольского края документацию по планировке территории, протокол публичных слушаний  </w:t>
      </w:r>
      <w:r w:rsidR="00615870">
        <w:rPr>
          <w:sz w:val="28"/>
          <w:szCs w:val="28"/>
        </w:rPr>
        <w:t xml:space="preserve">от </w:t>
      </w:r>
      <w:r w:rsidR="004039AC">
        <w:rPr>
          <w:sz w:val="28"/>
          <w:szCs w:val="28"/>
        </w:rPr>
        <w:t>29 ноября 2024</w:t>
      </w:r>
      <w:r w:rsidR="004039AC" w:rsidRPr="00AE1450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г.</w:t>
      </w:r>
      <w:r w:rsidR="004039AC" w:rsidRPr="003403BF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№ 1</w:t>
      </w:r>
      <w:r w:rsidRPr="00B07DA9">
        <w:rPr>
          <w:sz w:val="28"/>
          <w:szCs w:val="28"/>
        </w:rPr>
        <w:t xml:space="preserve">, заключение о результатах публичных слушаний  </w:t>
      </w:r>
      <w:r w:rsidR="00615870">
        <w:rPr>
          <w:sz w:val="28"/>
          <w:szCs w:val="28"/>
        </w:rPr>
        <w:t xml:space="preserve">от </w:t>
      </w:r>
      <w:r w:rsidR="004039AC">
        <w:rPr>
          <w:sz w:val="28"/>
          <w:szCs w:val="28"/>
        </w:rPr>
        <w:t>29 ноября 2024</w:t>
      </w:r>
      <w:r w:rsidR="004039AC" w:rsidRPr="00AE1450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г.</w:t>
      </w:r>
      <w:r w:rsidR="004039AC" w:rsidRPr="003403BF">
        <w:rPr>
          <w:sz w:val="28"/>
          <w:szCs w:val="28"/>
        </w:rPr>
        <w:t xml:space="preserve"> </w:t>
      </w:r>
      <w:r w:rsidR="004039AC">
        <w:rPr>
          <w:sz w:val="28"/>
          <w:szCs w:val="28"/>
        </w:rPr>
        <w:t>№ 1</w:t>
      </w:r>
      <w:r w:rsidR="00B84726" w:rsidRPr="00B07DA9">
        <w:rPr>
          <w:sz w:val="28"/>
          <w:szCs w:val="28"/>
        </w:rPr>
        <w:t>,</w:t>
      </w:r>
      <w:r w:rsidRPr="00B07DA9">
        <w:rPr>
          <w:sz w:val="28"/>
          <w:szCs w:val="28"/>
        </w:rPr>
        <w:t xml:space="preserve"> </w:t>
      </w:r>
      <w:r w:rsidR="00627DBA">
        <w:rPr>
          <w:sz w:val="28"/>
          <w:szCs w:val="28"/>
        </w:rPr>
        <w:t>для принятия соответствующего решения.</w:t>
      </w:r>
    </w:p>
    <w:p w:rsidR="00627DBA" w:rsidRPr="00F30F65" w:rsidRDefault="00627DBA" w:rsidP="00627D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86" w:rsidRDefault="00466F86" w:rsidP="00627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4039AC" w:rsidRPr="00C536A6" w:rsidTr="004039AC">
        <w:tc>
          <w:tcPr>
            <w:tcW w:w="7337" w:type="dxa"/>
          </w:tcPr>
          <w:p w:rsidR="004039AC" w:rsidRPr="00C536A6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4039AC" w:rsidRPr="000174C9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4039AC" w:rsidRPr="00C536A6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4039AC" w:rsidRPr="005F5DA4" w:rsidTr="004039AC">
        <w:tc>
          <w:tcPr>
            <w:tcW w:w="7337" w:type="dxa"/>
          </w:tcPr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5DA4">
              <w:rPr>
                <w:sz w:val="28"/>
                <w:szCs w:val="28"/>
              </w:rPr>
              <w:t>лавный специалист отдела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4039AC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0010B4" w:rsidRDefault="004039AC"/>
    <w:sectPr w:rsidR="000010B4" w:rsidSect="004E0AF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43D0"/>
    <w:rsid w:val="00001025"/>
    <w:rsid w:val="000125D3"/>
    <w:rsid w:val="00050F01"/>
    <w:rsid w:val="00064A10"/>
    <w:rsid w:val="000B7D2A"/>
    <w:rsid w:val="0018473B"/>
    <w:rsid w:val="001E0460"/>
    <w:rsid w:val="001E45A6"/>
    <w:rsid w:val="002843D0"/>
    <w:rsid w:val="0028606E"/>
    <w:rsid w:val="003403BF"/>
    <w:rsid w:val="003623B8"/>
    <w:rsid w:val="00386DBE"/>
    <w:rsid w:val="003E528C"/>
    <w:rsid w:val="004039AC"/>
    <w:rsid w:val="00405DF1"/>
    <w:rsid w:val="00450A4D"/>
    <w:rsid w:val="00464D1E"/>
    <w:rsid w:val="00465281"/>
    <w:rsid w:val="00466F86"/>
    <w:rsid w:val="00485F66"/>
    <w:rsid w:val="004B0FA4"/>
    <w:rsid w:val="004B24E5"/>
    <w:rsid w:val="004E0AF0"/>
    <w:rsid w:val="004E5C7A"/>
    <w:rsid w:val="00546B6D"/>
    <w:rsid w:val="005607CC"/>
    <w:rsid w:val="005B6B7A"/>
    <w:rsid w:val="00615870"/>
    <w:rsid w:val="00627DBA"/>
    <w:rsid w:val="00645236"/>
    <w:rsid w:val="00670C7D"/>
    <w:rsid w:val="00680CD8"/>
    <w:rsid w:val="00682FA7"/>
    <w:rsid w:val="006A764D"/>
    <w:rsid w:val="006D367F"/>
    <w:rsid w:val="006F707A"/>
    <w:rsid w:val="00726AEA"/>
    <w:rsid w:val="007948AB"/>
    <w:rsid w:val="007C2C17"/>
    <w:rsid w:val="00805A24"/>
    <w:rsid w:val="00863C91"/>
    <w:rsid w:val="00887703"/>
    <w:rsid w:val="008B58BC"/>
    <w:rsid w:val="008E24EA"/>
    <w:rsid w:val="0094429F"/>
    <w:rsid w:val="009A4F2C"/>
    <w:rsid w:val="009C7E7D"/>
    <w:rsid w:val="009D383C"/>
    <w:rsid w:val="00A254A6"/>
    <w:rsid w:val="00AC2677"/>
    <w:rsid w:val="00AD4F62"/>
    <w:rsid w:val="00AE1450"/>
    <w:rsid w:val="00B07DA9"/>
    <w:rsid w:val="00B84726"/>
    <w:rsid w:val="00B94A3B"/>
    <w:rsid w:val="00BB2E12"/>
    <w:rsid w:val="00BD631D"/>
    <w:rsid w:val="00C04662"/>
    <w:rsid w:val="00C06CD2"/>
    <w:rsid w:val="00C86696"/>
    <w:rsid w:val="00D14755"/>
    <w:rsid w:val="00D96BFB"/>
    <w:rsid w:val="00DA655F"/>
    <w:rsid w:val="00DB2ADE"/>
    <w:rsid w:val="00DB2F4E"/>
    <w:rsid w:val="00DD00C3"/>
    <w:rsid w:val="00EE37D0"/>
    <w:rsid w:val="00F237EE"/>
    <w:rsid w:val="00F270D8"/>
    <w:rsid w:val="00F524EB"/>
    <w:rsid w:val="00FA3885"/>
    <w:rsid w:val="00FC19A4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48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489-B7A9-4DA8-B2C1-DBEA2D98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39</cp:revision>
  <cp:lastPrinted>2022-08-19T11:43:00Z</cp:lastPrinted>
  <dcterms:created xsi:type="dcterms:W3CDTF">2019-02-22T04:17:00Z</dcterms:created>
  <dcterms:modified xsi:type="dcterms:W3CDTF">2024-11-15T13:27:00Z</dcterms:modified>
</cp:coreProperties>
</file>