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09" w:rsidRDefault="005E5A6B" w:rsidP="00C01909">
      <w:pPr>
        <w:spacing w:line="240" w:lineRule="exact"/>
        <w:ind w:left="4394" w:firstLine="1843"/>
        <w:jc w:val="left"/>
        <w:rPr>
          <w:szCs w:val="28"/>
          <w:lang w:val="ru-RU"/>
        </w:rPr>
      </w:pPr>
      <w:r>
        <w:rPr>
          <w:szCs w:val="28"/>
          <w:lang w:val="ru-RU"/>
        </w:rPr>
        <w:t>Главе</w:t>
      </w:r>
      <w:r w:rsidR="00914D93" w:rsidRPr="00914D93">
        <w:rPr>
          <w:szCs w:val="28"/>
          <w:lang w:val="ru-RU"/>
        </w:rPr>
        <w:t xml:space="preserve"> Ипатовского </w:t>
      </w:r>
    </w:p>
    <w:p w:rsidR="00C01909" w:rsidRDefault="00914D93" w:rsidP="00C01909">
      <w:pPr>
        <w:spacing w:line="240" w:lineRule="exact"/>
        <w:ind w:left="4394" w:firstLine="1843"/>
        <w:jc w:val="left"/>
        <w:rPr>
          <w:szCs w:val="28"/>
          <w:lang w:val="ru-RU"/>
        </w:rPr>
      </w:pPr>
      <w:r w:rsidRPr="00914D93">
        <w:rPr>
          <w:szCs w:val="28"/>
          <w:lang w:val="ru-RU"/>
        </w:rPr>
        <w:t xml:space="preserve">муниципального округа </w:t>
      </w:r>
    </w:p>
    <w:p w:rsidR="00914D93" w:rsidRPr="00C01909" w:rsidRDefault="00914D93" w:rsidP="00C01909">
      <w:pPr>
        <w:spacing w:line="240" w:lineRule="exact"/>
        <w:ind w:left="4394" w:firstLine="1843"/>
        <w:jc w:val="left"/>
        <w:rPr>
          <w:lang w:val="ru-RU"/>
        </w:rPr>
      </w:pPr>
      <w:r w:rsidRPr="00914D93">
        <w:rPr>
          <w:szCs w:val="28"/>
          <w:lang w:val="ru-RU"/>
        </w:rPr>
        <w:t>Ставропольского края</w:t>
      </w:r>
    </w:p>
    <w:p w:rsidR="00914D93" w:rsidRPr="00914D93" w:rsidRDefault="00914D93" w:rsidP="00C01909">
      <w:pPr>
        <w:spacing w:line="240" w:lineRule="exact"/>
        <w:ind w:left="4394" w:firstLine="1843"/>
        <w:rPr>
          <w:szCs w:val="28"/>
          <w:lang w:val="ru-RU"/>
        </w:rPr>
      </w:pPr>
    </w:p>
    <w:p w:rsidR="00914D93" w:rsidRPr="00914D93" w:rsidRDefault="005E5A6B" w:rsidP="00C01909">
      <w:pPr>
        <w:spacing w:line="240" w:lineRule="exact"/>
        <w:ind w:left="4395" w:firstLine="1843"/>
        <w:rPr>
          <w:szCs w:val="28"/>
          <w:lang w:val="ru-RU"/>
        </w:rPr>
      </w:pPr>
      <w:r>
        <w:rPr>
          <w:szCs w:val="28"/>
          <w:lang w:val="ru-RU"/>
        </w:rPr>
        <w:t>В.Н. Шейкиной</w:t>
      </w:r>
    </w:p>
    <w:p w:rsidR="00914D93" w:rsidRPr="00914D93" w:rsidRDefault="00914D93" w:rsidP="00C01909">
      <w:pPr>
        <w:spacing w:line="240" w:lineRule="exact"/>
        <w:ind w:left="5812" w:firstLine="1843"/>
        <w:rPr>
          <w:szCs w:val="28"/>
          <w:lang w:val="ru-RU"/>
        </w:rPr>
      </w:pPr>
    </w:p>
    <w:p w:rsidR="00C01909" w:rsidRDefault="00C01909" w:rsidP="00914D93">
      <w:pPr>
        <w:jc w:val="center"/>
        <w:rPr>
          <w:rFonts w:eastAsia="Times New Roman"/>
          <w:szCs w:val="24"/>
          <w:lang w:val="ru-RU" w:eastAsia="ru-RU" w:bidi="ar-SA"/>
        </w:rPr>
      </w:pPr>
    </w:p>
    <w:p w:rsidR="00C01909" w:rsidRDefault="00C01909" w:rsidP="00914D93">
      <w:pPr>
        <w:jc w:val="center"/>
        <w:rPr>
          <w:rFonts w:eastAsia="Times New Roman"/>
          <w:szCs w:val="24"/>
          <w:lang w:val="ru-RU" w:eastAsia="ru-RU" w:bidi="ar-SA"/>
        </w:rPr>
      </w:pPr>
    </w:p>
    <w:p w:rsidR="00914D93" w:rsidRDefault="00914D93" w:rsidP="00914D93">
      <w:pPr>
        <w:jc w:val="center"/>
        <w:rPr>
          <w:rFonts w:eastAsia="Times New Roman"/>
          <w:szCs w:val="24"/>
          <w:lang w:val="ru-RU" w:eastAsia="ru-RU" w:bidi="ar-SA"/>
        </w:rPr>
      </w:pPr>
      <w:r>
        <w:rPr>
          <w:rFonts w:eastAsia="Times New Roman"/>
          <w:szCs w:val="24"/>
          <w:lang w:val="ru-RU" w:eastAsia="ru-RU" w:bidi="ar-SA"/>
        </w:rPr>
        <w:t>ПОЯСНИТЕЛЬНАЯ ЗАПИСКА</w:t>
      </w:r>
    </w:p>
    <w:p w:rsidR="00914D93" w:rsidRDefault="00914D93" w:rsidP="00914D93">
      <w:pPr>
        <w:jc w:val="left"/>
        <w:rPr>
          <w:rFonts w:eastAsia="Times New Roman"/>
          <w:szCs w:val="24"/>
          <w:lang w:val="ru-RU" w:eastAsia="ru-RU" w:bidi="ar-SA"/>
        </w:rPr>
      </w:pPr>
    </w:p>
    <w:p w:rsidR="0037578D" w:rsidRPr="0037578D" w:rsidRDefault="0037578D" w:rsidP="0037578D">
      <w:pPr>
        <w:widowControl w:val="0"/>
        <w:autoSpaceDE w:val="0"/>
        <w:autoSpaceDN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37578D">
        <w:rPr>
          <w:szCs w:val="28"/>
          <w:lang w:val="ru-RU"/>
        </w:rPr>
        <w:t xml:space="preserve">к проекту постановления администрации Ипатовского муниципального округа Ставропольского края </w:t>
      </w:r>
      <w:bookmarkStart w:id="0" w:name="__DdeLink__1512_32475541421"/>
      <w:r w:rsidRPr="0037578D">
        <w:rPr>
          <w:szCs w:val="28"/>
          <w:lang w:val="ru-RU"/>
        </w:rPr>
        <w:t>«Об утверждении административного регламента предоставления управлением по работе с территориями Ипатовского муниципального округа Ставропольского края муниципальной услуги «Предоставление разрешения на осуществление земляных работ»</w:t>
      </w:r>
    </w:p>
    <w:bookmarkEnd w:id="0"/>
    <w:p w:rsidR="0037578D" w:rsidRDefault="0037578D" w:rsidP="0037578D">
      <w:pPr>
        <w:ind w:firstLine="567"/>
        <w:rPr>
          <w:szCs w:val="28"/>
          <w:lang w:val="ru-RU"/>
        </w:rPr>
      </w:pPr>
    </w:p>
    <w:p w:rsidR="0037578D" w:rsidRDefault="00914D93" w:rsidP="0037578D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1. Проект постановления администрации Ипатовского муниципального округа Ставропольского края </w:t>
      </w:r>
      <w:r w:rsidR="0037578D" w:rsidRPr="0037578D">
        <w:rPr>
          <w:szCs w:val="28"/>
          <w:lang w:val="ru-RU"/>
        </w:rPr>
        <w:t>«Об утверждении административного регламента предоставления управлением по работе с территориями Ипатовского муниципального округа Ставропольского края муниципальной услуги «Предоставление разрешения на осуществление земляных работ»</w:t>
      </w:r>
      <w:r>
        <w:rPr>
          <w:szCs w:val="28"/>
          <w:lang w:val="ru-RU"/>
        </w:rPr>
        <w:t xml:space="preserve"> </w:t>
      </w:r>
      <w:r w:rsidR="0037578D" w:rsidRPr="0037578D">
        <w:rPr>
          <w:szCs w:val="28"/>
          <w:lang w:val="ru-RU"/>
        </w:rPr>
        <w:t xml:space="preserve">разработан для предоставления управлением по работе с территориями администрации Ипатовского муниципального округа Ставропольского края муниципальной услуги </w:t>
      </w:r>
      <w:r w:rsidR="00C960E9" w:rsidRPr="0037578D">
        <w:rPr>
          <w:szCs w:val="28"/>
          <w:lang w:val="ru-RU"/>
        </w:rPr>
        <w:t>«Предоставление разрешения на осуществление земляных работ»</w:t>
      </w:r>
      <w:r w:rsidR="0037578D" w:rsidRPr="0037578D">
        <w:rPr>
          <w:szCs w:val="28"/>
          <w:lang w:val="ru-RU"/>
        </w:rPr>
        <w:t>.</w:t>
      </w:r>
      <w:r w:rsidRPr="0037578D">
        <w:rPr>
          <w:szCs w:val="28"/>
          <w:lang w:val="ru-RU"/>
        </w:rPr>
        <w:t xml:space="preserve"> </w:t>
      </w:r>
    </w:p>
    <w:p w:rsidR="00914D93" w:rsidRPr="0037578D" w:rsidRDefault="00914D93" w:rsidP="0037578D">
      <w:pPr>
        <w:ind w:firstLine="567"/>
        <w:rPr>
          <w:szCs w:val="28"/>
          <w:lang w:val="ru-RU"/>
        </w:rPr>
      </w:pPr>
      <w:r w:rsidRPr="0037578D">
        <w:rPr>
          <w:szCs w:val="28"/>
          <w:lang w:val="ru-RU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/>
          <w:kern w:val="2"/>
          <w:szCs w:val="28"/>
          <w:lang w:val="ru-RU" w:eastAsia="hi-IN" w:bidi="hi-IN"/>
        </w:rPr>
        <w:t xml:space="preserve">3. Реализация проекта постановления не </w:t>
      </w:r>
      <w:r>
        <w:rPr>
          <w:rFonts w:eastAsia="Arial Unicode MS" w:cs="Mangal"/>
          <w:kern w:val="2"/>
          <w:szCs w:val="28"/>
          <w:lang w:val="ru-RU" w:eastAsia="hi-IN" w:bidi="hi-IN"/>
        </w:rPr>
        <w:t>потребует</w:t>
      </w:r>
      <w:bookmarkStart w:id="1" w:name="_GoBack"/>
      <w:bookmarkEnd w:id="1"/>
      <w:r>
        <w:rPr>
          <w:rFonts w:eastAsia="Arial Unicode MS" w:cs="Mangal"/>
          <w:kern w:val="2"/>
          <w:szCs w:val="28"/>
          <w:lang w:val="ru-RU" w:eastAsia="hi-IN" w:bidi="hi-IN"/>
        </w:rPr>
        <w:t xml:space="preserve"> принятие правовых актов, необходимых для достижения действий его норм.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5. Проект постановления не содержит пробелов и внутренних противоречий.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6.  В проекте постановления соблюдены правила юридической техники.</w:t>
      </w:r>
    </w:p>
    <w:p w:rsidR="00914D93" w:rsidRDefault="00914D93" w:rsidP="00914D93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2"/>
          <w:szCs w:val="28"/>
          <w:lang w:val="ru-RU" w:eastAsia="hi-IN" w:bidi="hi-IN"/>
        </w:rPr>
      </w:pPr>
      <w:r>
        <w:rPr>
          <w:rFonts w:eastAsia="Arial Unicode MS" w:cs="Mangal"/>
          <w:kern w:val="2"/>
          <w:szCs w:val="28"/>
          <w:lang w:val="ru-RU" w:eastAsia="hi-IN" w:bidi="hi-IN"/>
        </w:rPr>
        <w:t>7. Проект постановления не содержит положений, которые могут вызвать коррупционные действия и решения субъектов право применения.</w:t>
      </w: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914D93" w:rsidRDefault="00914D93" w:rsidP="00914D93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Заместитель главы администрации – </w:t>
      </w: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начальник отдела сельского </w:t>
      </w: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хозяйства, охраны окружающей среды, </w:t>
      </w: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гражданской обороны, чрезвычайных </w:t>
      </w: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ситуаций и антитеррора администрации </w:t>
      </w:r>
    </w:p>
    <w:p w:rsidR="0081510E" w:rsidRPr="0081510E" w:rsidRDefault="0081510E" w:rsidP="0081510E">
      <w:pPr>
        <w:spacing w:line="240" w:lineRule="exact"/>
        <w:rPr>
          <w:szCs w:val="28"/>
          <w:lang w:val="ru-RU"/>
        </w:rPr>
      </w:pPr>
      <w:r w:rsidRPr="0081510E">
        <w:rPr>
          <w:szCs w:val="28"/>
          <w:lang w:val="ru-RU"/>
        </w:rPr>
        <w:t xml:space="preserve">Ипатовского муниципального округа </w:t>
      </w:r>
    </w:p>
    <w:p w:rsidR="0081510E" w:rsidRPr="0081510E" w:rsidRDefault="0081510E" w:rsidP="0081510E">
      <w:pPr>
        <w:spacing w:line="240" w:lineRule="exact"/>
        <w:rPr>
          <w:sz w:val="20"/>
          <w:lang w:val="ru-RU"/>
        </w:rPr>
      </w:pPr>
      <w:r w:rsidRPr="0081510E">
        <w:rPr>
          <w:szCs w:val="28"/>
          <w:lang w:val="ru-RU"/>
        </w:rPr>
        <w:t xml:space="preserve">Ставропольского края                                                         </w:t>
      </w:r>
      <w:r>
        <w:rPr>
          <w:szCs w:val="28"/>
          <w:lang w:val="ru-RU"/>
        </w:rPr>
        <w:t xml:space="preserve">                  </w:t>
      </w:r>
      <w:r w:rsidRPr="0081510E">
        <w:rPr>
          <w:szCs w:val="28"/>
          <w:lang w:val="ru-RU"/>
        </w:rPr>
        <w:t xml:space="preserve">           Н.С. Головинов</w:t>
      </w:r>
    </w:p>
    <w:p w:rsidR="0081510E" w:rsidRPr="0081510E" w:rsidRDefault="0081510E" w:rsidP="0081510E">
      <w:pPr>
        <w:spacing w:line="240" w:lineRule="exact"/>
        <w:rPr>
          <w:sz w:val="20"/>
          <w:lang w:val="ru-RU"/>
        </w:rPr>
      </w:pPr>
    </w:p>
    <w:p w:rsidR="001F6ACF" w:rsidRPr="00914D93" w:rsidRDefault="001F6ACF" w:rsidP="0081510E">
      <w:pPr>
        <w:widowControl w:val="0"/>
        <w:tabs>
          <w:tab w:val="left" w:pos="993"/>
        </w:tabs>
        <w:autoSpaceDE w:val="0"/>
        <w:spacing w:line="240" w:lineRule="exact"/>
        <w:jc w:val="left"/>
        <w:rPr>
          <w:lang w:val="ru-RU"/>
        </w:rPr>
      </w:pPr>
    </w:p>
    <w:sectPr w:rsidR="001F6ACF" w:rsidRPr="00914D93" w:rsidSect="008C3520">
      <w:pgSz w:w="11900" w:h="16840" w:code="9"/>
      <w:pgMar w:top="709" w:right="352" w:bottom="1440" w:left="1077" w:header="1038" w:footer="103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3"/>
    <w:rsid w:val="001F6ACF"/>
    <w:rsid w:val="0037578D"/>
    <w:rsid w:val="00416204"/>
    <w:rsid w:val="005E5A6B"/>
    <w:rsid w:val="006528C3"/>
    <w:rsid w:val="0081510E"/>
    <w:rsid w:val="008C3520"/>
    <w:rsid w:val="00914D93"/>
    <w:rsid w:val="00C01909"/>
    <w:rsid w:val="00C960E9"/>
    <w:rsid w:val="00D11878"/>
    <w:rsid w:val="00D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D150-D12C-4EAC-9969-B16EF9F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93"/>
    <w:pPr>
      <w:jc w:val="both"/>
    </w:pPr>
    <w:rPr>
      <w:rFonts w:eastAsia="Calibri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2024-10-10T06:49:00Z</dcterms:created>
  <dcterms:modified xsi:type="dcterms:W3CDTF">2024-11-07T08:03:00Z</dcterms:modified>
</cp:coreProperties>
</file>