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tabs>
          <w:tab w:pos="5573" w:val="left" w:leader="none"/>
          <w:tab w:pos="7130" w:val="left" w:leader="none"/>
        </w:tabs>
        <w:spacing w:line="242" w:lineRule="auto" w:before="71"/>
        <w:ind w:left="4771" w:right="191" w:hanging="1"/>
      </w:pPr>
      <w:r>
        <w:rPr>
          <w:color w:val="626262"/>
          <w:spacing w:val="-2"/>
        </w:rPr>
        <w:t>Главе</w:t>
      </w:r>
      <w:r>
        <w:rPr>
          <w:color w:val="626262"/>
        </w:rPr>
        <w:tab/>
      </w:r>
      <w:r>
        <w:rPr>
          <w:color w:val="626262"/>
          <w:spacing w:val="-2"/>
        </w:rPr>
        <w:t>Ипатовского</w:t>
      </w:r>
      <w:r>
        <w:rPr>
          <w:color w:val="626262"/>
        </w:rPr>
        <w:tab/>
      </w:r>
      <w:r>
        <w:rPr>
          <w:color w:val="626262"/>
          <w:spacing w:val="-2"/>
        </w:rPr>
        <w:t>муниципального </w:t>
      </w:r>
      <w:r>
        <w:rPr>
          <w:color w:val="626262"/>
        </w:rPr>
        <w:t>округа Ставропольского края</w:t>
      </w:r>
    </w:p>
    <w:p>
      <w:pPr>
        <w:pStyle w:val="BodyText"/>
        <w:spacing w:before="9"/>
        <w:ind w:left="4770"/>
      </w:pPr>
      <w:r>
        <w:rPr>
          <w:color w:val="626262"/>
        </w:rPr>
        <w:t>В.Н.</w:t>
      </w:r>
      <w:r>
        <w:rPr>
          <w:color w:val="626262"/>
          <w:spacing w:val="6"/>
        </w:rPr>
        <w:t> </w:t>
      </w:r>
      <w:r>
        <w:rPr>
          <w:color w:val="626262"/>
          <w:spacing w:val="-2"/>
        </w:rPr>
        <w:t>Шейкиной</w:t>
      </w:r>
    </w:p>
    <w:p>
      <w:pPr>
        <w:pStyle w:val="BodyText"/>
        <w:spacing w:before="111"/>
      </w:pPr>
    </w:p>
    <w:p>
      <w:pPr>
        <w:pStyle w:val="BodyText"/>
        <w:spacing w:before="1"/>
        <w:ind w:left="63"/>
        <w:jc w:val="center"/>
      </w:pPr>
      <w:r>
        <w:rPr>
          <w:color w:val="626262"/>
        </w:rPr>
        <w:t>Пояснительная</w:t>
      </w:r>
      <w:r>
        <w:rPr>
          <w:color w:val="626262"/>
          <w:spacing w:val="16"/>
        </w:rPr>
        <w:t> </w:t>
      </w:r>
      <w:r>
        <w:rPr>
          <w:color w:val="626262"/>
          <w:spacing w:val="-2"/>
        </w:rPr>
        <w:t>записка</w:t>
      </w:r>
    </w:p>
    <w:p>
      <w:pPr>
        <w:pStyle w:val="BodyText"/>
        <w:spacing w:before="5"/>
      </w:pPr>
    </w:p>
    <w:p>
      <w:pPr>
        <w:pStyle w:val="BodyText"/>
        <w:spacing w:line="247" w:lineRule="auto"/>
        <w:ind w:left="154" w:right="102" w:firstLine="677"/>
        <w:jc w:val="both"/>
      </w:pPr>
      <w:r>
        <w:rPr>
          <w:color w:val="626262"/>
        </w:rPr>
        <w:t>к проекту постановления «Об утверждении административного регламента предоставления администрацией Ипатовского муниципального округа Ставропольского края государственной услуги «Предоставление за счет средств бюджета Ставропольского края субсидий на 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 гражданам, ведущим личные подсобные хозяйства, сельскохозяйственным</w:t>
      </w:r>
      <w:r>
        <w:rPr>
          <w:color w:val="626262"/>
          <w:spacing w:val="40"/>
        </w:rPr>
        <w:t> </w:t>
      </w:r>
      <w:r>
        <w:rPr>
          <w:color w:val="626262"/>
        </w:rPr>
        <w:t>потребительским</w:t>
      </w:r>
      <w:r>
        <w:rPr>
          <w:color w:val="626262"/>
          <w:spacing w:val="40"/>
        </w:rPr>
        <w:t> </w:t>
      </w:r>
      <w:r>
        <w:rPr>
          <w:color w:val="626262"/>
        </w:rPr>
        <w:t>кооперативам,</w:t>
      </w:r>
      <w:r>
        <w:rPr>
          <w:color w:val="626262"/>
          <w:spacing w:val="40"/>
        </w:rPr>
        <w:t> </w:t>
      </w:r>
      <w:r>
        <w:rPr>
          <w:color w:val="626262"/>
        </w:rPr>
        <w:t>крестьянским</w:t>
      </w:r>
      <w:r>
        <w:rPr>
          <w:color w:val="626262"/>
          <w:spacing w:val="40"/>
        </w:rPr>
        <w:t> </w:t>
      </w:r>
      <w:r>
        <w:rPr>
          <w:color w:val="626262"/>
        </w:rPr>
        <w:t>(фермерским) хозяйствам»</w:t>
      </w:r>
    </w:p>
    <w:p>
      <w:pPr>
        <w:pStyle w:val="BodyText"/>
        <w:tabs>
          <w:tab w:pos="1036" w:val="left" w:leader="none"/>
          <w:tab w:pos="1326" w:val="left" w:leader="none"/>
          <w:tab w:pos="1420" w:val="left" w:leader="none"/>
          <w:tab w:pos="1605" w:val="left" w:leader="none"/>
          <w:tab w:pos="1830" w:val="left" w:leader="none"/>
          <w:tab w:pos="2395" w:val="left" w:leader="none"/>
          <w:tab w:pos="2958" w:val="left" w:leader="none"/>
          <w:tab w:pos="2988" w:val="left" w:leader="none"/>
          <w:tab w:pos="3179" w:val="left" w:leader="none"/>
          <w:tab w:pos="3282" w:val="left" w:leader="none"/>
          <w:tab w:pos="3496" w:val="left" w:leader="none"/>
          <w:tab w:pos="3975" w:val="left" w:leader="none"/>
          <w:tab w:pos="4047" w:val="left" w:leader="none"/>
          <w:tab w:pos="4192" w:val="left" w:leader="none"/>
          <w:tab w:pos="4363" w:val="left" w:leader="none"/>
          <w:tab w:pos="5246" w:val="left" w:leader="none"/>
          <w:tab w:pos="5477" w:val="left" w:leader="none"/>
          <w:tab w:pos="6225" w:val="left" w:leader="none"/>
          <w:tab w:pos="6296" w:val="left" w:leader="none"/>
          <w:tab w:pos="6332" w:val="left" w:leader="none"/>
          <w:tab w:pos="6919" w:val="left" w:leader="none"/>
          <w:tab w:pos="7225" w:val="left" w:leader="none"/>
          <w:tab w:pos="7299" w:val="left" w:leader="none"/>
          <w:tab w:pos="7424" w:val="left" w:leader="none"/>
          <w:tab w:pos="7552" w:val="left" w:leader="none"/>
          <w:tab w:pos="7973" w:val="left" w:leader="none"/>
          <w:tab w:pos="8453" w:val="left" w:leader="none"/>
          <w:tab w:pos="8792" w:val="left" w:leader="none"/>
        </w:tabs>
        <w:spacing w:line="244" w:lineRule="auto" w:before="99"/>
        <w:ind w:left="121" w:right="106" w:firstLine="692"/>
      </w:pPr>
      <w:r>
        <w:rPr>
          <w:color w:val="626262"/>
        </w:rPr>
        <w:t>В</w:t>
      </w:r>
      <w:r>
        <w:rPr>
          <w:color w:val="626262"/>
          <w:spacing w:val="37"/>
        </w:rPr>
        <w:t> </w:t>
      </w:r>
      <w:r>
        <w:rPr>
          <w:color w:val="626262"/>
        </w:rPr>
        <w:t>соответствии</w:t>
      </w:r>
      <w:r>
        <w:rPr>
          <w:color w:val="626262"/>
          <w:spacing w:val="40"/>
        </w:rPr>
        <w:t> </w:t>
      </w:r>
      <w:r>
        <w:rPr>
          <w:color w:val="626262"/>
        </w:rPr>
        <w:t>с</w:t>
      </w:r>
      <w:r>
        <w:rPr>
          <w:color w:val="626262"/>
          <w:spacing w:val="29"/>
        </w:rPr>
        <w:t> </w:t>
      </w:r>
      <w:r>
        <w:rPr>
          <w:color w:val="626262"/>
        </w:rPr>
        <w:t>Законами</w:t>
      </w:r>
      <w:r>
        <w:rPr>
          <w:color w:val="626262"/>
          <w:spacing w:val="40"/>
        </w:rPr>
        <w:t> </w:t>
      </w:r>
      <w:r>
        <w:rPr>
          <w:color w:val="626262"/>
        </w:rPr>
        <w:t>Ставропольского</w:t>
      </w:r>
      <w:r>
        <w:rPr>
          <w:color w:val="626262"/>
          <w:spacing w:val="36"/>
        </w:rPr>
        <w:t> </w:t>
      </w:r>
      <w:r>
        <w:rPr>
          <w:color w:val="626262"/>
        </w:rPr>
        <w:t>края</w:t>
      </w:r>
      <w:r>
        <w:rPr>
          <w:color w:val="626262"/>
          <w:spacing w:val="40"/>
        </w:rPr>
        <w:t> </w:t>
      </w:r>
      <w:r>
        <w:rPr>
          <w:color w:val="626262"/>
        </w:rPr>
        <w:t>от</w:t>
      </w:r>
      <w:r>
        <w:rPr>
          <w:color w:val="626262"/>
          <w:spacing w:val="35"/>
        </w:rPr>
        <w:t> </w:t>
      </w:r>
      <w:r>
        <w:rPr>
          <w:color w:val="626262"/>
        </w:rPr>
        <w:t>31</w:t>
      </w:r>
      <w:r>
        <w:rPr>
          <w:color w:val="626262"/>
          <w:spacing w:val="36"/>
        </w:rPr>
        <w:t> </w:t>
      </w:r>
      <w:r>
        <w:rPr>
          <w:color w:val="626262"/>
        </w:rPr>
        <w:t>декабря</w:t>
      </w:r>
      <w:r>
        <w:rPr>
          <w:color w:val="626262"/>
          <w:spacing w:val="40"/>
        </w:rPr>
        <w:t> </w:t>
      </w:r>
      <w:r>
        <w:rPr>
          <w:color w:val="626262"/>
        </w:rPr>
        <w:t>2004</w:t>
      </w:r>
      <w:r>
        <w:rPr>
          <w:color w:val="626262"/>
          <w:spacing w:val="40"/>
        </w:rPr>
        <w:t> </w:t>
      </w:r>
      <w:r>
        <w:rPr>
          <w:color w:val="626262"/>
        </w:rPr>
        <w:t>г.</w:t>
      </w:r>
      <w:r>
        <w:rPr>
          <w:color w:val="626262"/>
          <w:spacing w:val="31"/>
        </w:rPr>
        <w:t> </w:t>
      </w:r>
      <w:r>
        <w:rPr>
          <w:color w:val="626262"/>
        </w:rPr>
        <w:t>№ </w:t>
      </w:r>
      <w:r>
        <w:rPr>
          <w:color w:val="626262"/>
          <w:spacing w:val="-2"/>
        </w:rPr>
        <w:t>119-кз</w:t>
      </w:r>
      <w:r>
        <w:rPr>
          <w:color w:val="626262"/>
        </w:rPr>
        <w:tab/>
      </w:r>
      <w:r>
        <w:rPr>
          <w:color w:val="626262"/>
          <w:spacing w:val="-6"/>
        </w:rPr>
        <w:t>«О</w:t>
      </w:r>
      <w:r>
        <w:rPr>
          <w:color w:val="626262"/>
        </w:rPr>
        <w:tab/>
        <w:tab/>
        <w:tab/>
      </w:r>
      <w:r>
        <w:rPr>
          <w:color w:val="626262"/>
          <w:spacing w:val="-2"/>
        </w:rPr>
        <w:t>наделении</w:t>
      </w:r>
      <w:r>
        <w:rPr>
          <w:color w:val="626262"/>
        </w:rPr>
        <w:tab/>
      </w:r>
      <w:r>
        <w:rPr>
          <w:color w:val="626262"/>
          <w:spacing w:val="-2"/>
        </w:rPr>
        <w:t>органов</w:t>
      </w:r>
      <w:r>
        <w:rPr>
          <w:color w:val="626262"/>
        </w:rPr>
        <w:tab/>
        <w:tab/>
      </w:r>
      <w:r>
        <w:rPr>
          <w:color w:val="626262"/>
          <w:spacing w:val="-2"/>
        </w:rPr>
        <w:t>местного</w:t>
      </w:r>
      <w:r>
        <w:rPr>
          <w:color w:val="626262"/>
        </w:rPr>
        <w:tab/>
      </w:r>
      <w:r>
        <w:rPr>
          <w:color w:val="626262"/>
          <w:spacing w:val="-47"/>
        </w:rPr>
        <w:t> </w:t>
      </w:r>
      <w:r>
        <w:rPr>
          <w:color w:val="626262"/>
        </w:rPr>
        <w:t>самоуправления</w:t>
        <w:tab/>
      </w:r>
      <w:r>
        <w:rPr>
          <w:color w:val="626262"/>
          <w:spacing w:val="-2"/>
        </w:rPr>
        <w:t>муницишшьных </w:t>
      </w:r>
      <w:r>
        <w:rPr>
          <w:color w:val="626262"/>
        </w:rPr>
        <w:t>образований</w:t>
      </w:r>
      <w:r>
        <w:rPr>
          <w:color w:val="626262"/>
          <w:spacing w:val="40"/>
        </w:rPr>
        <w:t> </w:t>
      </w:r>
      <w:r>
        <w:rPr>
          <w:color w:val="626262"/>
        </w:rPr>
        <w:t>в Ставропольском крае отдельными</w:t>
      </w:r>
      <w:r>
        <w:rPr>
          <w:color w:val="626262"/>
          <w:spacing w:val="40"/>
        </w:rPr>
        <w:t> </w:t>
      </w:r>
      <w:r>
        <w:rPr>
          <w:color w:val="626262"/>
        </w:rPr>
        <w:t>государственными полномочиями Ставропольского края в области сельского хозяйства», от 30 мая 2023 г.</w:t>
      </w:r>
      <w:r>
        <w:rPr>
          <w:color w:val="626262"/>
          <w:spacing w:val="-1"/>
        </w:rPr>
        <w:t> </w:t>
      </w:r>
      <w:r>
        <w:rPr>
          <w:color w:val="626262"/>
        </w:rPr>
        <w:t>№ 46-кз </w:t>
      </w:r>
      <w:r>
        <w:rPr>
          <w:color w:val="757575"/>
        </w:rPr>
        <w:t>«О </w:t>
      </w:r>
      <w:r>
        <w:rPr>
          <w:color w:val="626262"/>
          <w:spacing w:val="-2"/>
        </w:rPr>
        <w:t>наделении</w:t>
      </w:r>
      <w:r>
        <w:rPr>
          <w:color w:val="626262"/>
        </w:rPr>
        <w:tab/>
        <w:tab/>
      </w:r>
      <w:r>
        <w:rPr>
          <w:color w:val="626262"/>
          <w:spacing w:val="-2"/>
        </w:rPr>
        <w:t>Ипатовского</w:t>
      </w:r>
      <w:r>
        <w:rPr>
          <w:color w:val="626262"/>
        </w:rPr>
        <w:tab/>
        <w:tab/>
      </w:r>
      <w:r>
        <w:rPr>
          <w:color w:val="626262"/>
          <w:spacing w:val="-2"/>
        </w:rPr>
        <w:t>городского</w:t>
      </w:r>
      <w:r>
        <w:rPr>
          <w:color w:val="626262"/>
        </w:rPr>
        <w:tab/>
        <w:tab/>
      </w:r>
      <w:r>
        <w:rPr>
          <w:color w:val="626262"/>
          <w:spacing w:val="-2"/>
        </w:rPr>
        <w:t>округа</w:t>
      </w:r>
      <w:r>
        <w:rPr>
          <w:color w:val="626262"/>
        </w:rPr>
        <w:tab/>
      </w:r>
      <w:r>
        <w:rPr>
          <w:color w:val="626262"/>
          <w:spacing w:val="-36"/>
        </w:rPr>
        <w:t> </w:t>
      </w:r>
      <w:r>
        <w:rPr>
          <w:color w:val="626262"/>
        </w:rPr>
        <w:t>Ставропольского</w:t>
        <w:tab/>
        <w:tab/>
      </w:r>
      <w:r>
        <w:rPr>
          <w:color w:val="626262"/>
          <w:spacing w:val="-4"/>
        </w:rPr>
        <w:t>края</w:t>
      </w:r>
      <w:r>
        <w:rPr>
          <w:color w:val="626262"/>
        </w:rPr>
        <w:tab/>
      </w:r>
      <w:r>
        <w:rPr>
          <w:color w:val="626262"/>
          <w:spacing w:val="-2"/>
        </w:rPr>
        <w:t>статусом </w:t>
      </w:r>
      <w:r>
        <w:rPr>
          <w:color w:val="626262"/>
        </w:rPr>
        <w:t>муниципального округа», постановлением Правительства</w:t>
      </w:r>
      <w:r>
        <w:rPr>
          <w:color w:val="626262"/>
          <w:spacing w:val="40"/>
        </w:rPr>
        <w:t> </w:t>
      </w:r>
      <w:r>
        <w:rPr>
          <w:color w:val="626262"/>
        </w:rPr>
        <w:t>Ставропольского края от 25</w:t>
      </w:r>
      <w:r>
        <w:rPr>
          <w:color w:val="626262"/>
          <w:spacing w:val="40"/>
        </w:rPr>
        <w:t> </w:t>
      </w:r>
      <w:r>
        <w:rPr>
          <w:color w:val="626262"/>
        </w:rPr>
        <w:t>июля</w:t>
      </w:r>
      <w:r>
        <w:rPr>
          <w:color w:val="626262"/>
          <w:spacing w:val="40"/>
        </w:rPr>
        <w:t> </w:t>
      </w:r>
      <w:r>
        <w:rPr>
          <w:color w:val="626262"/>
        </w:rPr>
        <w:t>2011</w:t>
      </w:r>
      <w:r>
        <w:rPr>
          <w:color w:val="626262"/>
          <w:spacing w:val="40"/>
        </w:rPr>
        <w:t> </w:t>
      </w:r>
      <w:r>
        <w:rPr>
          <w:color w:val="626262"/>
        </w:rPr>
        <w:t>г.</w:t>
      </w:r>
      <w:r>
        <w:rPr>
          <w:color w:val="626262"/>
          <w:spacing w:val="40"/>
        </w:rPr>
        <w:t> </w:t>
      </w:r>
      <w:r>
        <w:rPr>
          <w:color w:val="626262"/>
        </w:rPr>
        <w:t>№</w:t>
      </w:r>
      <w:r>
        <w:rPr>
          <w:color w:val="626262"/>
          <w:spacing w:val="40"/>
        </w:rPr>
        <w:t> </w:t>
      </w:r>
      <w:r>
        <w:rPr>
          <w:color w:val="626262"/>
        </w:rPr>
        <w:t>295-п</w:t>
      </w:r>
      <w:r>
        <w:rPr>
          <w:color w:val="626262"/>
          <w:spacing w:val="40"/>
        </w:rPr>
        <w:t> </w:t>
      </w:r>
      <w:r>
        <w:rPr>
          <w:color w:val="757575"/>
        </w:rPr>
        <w:t>«Об</w:t>
      </w:r>
      <w:r>
        <w:rPr>
          <w:color w:val="757575"/>
          <w:spacing w:val="40"/>
        </w:rPr>
        <w:t> </w:t>
      </w:r>
      <w:r>
        <w:rPr>
          <w:color w:val="626262"/>
        </w:rPr>
        <w:t>утверждении</w:t>
      </w:r>
      <w:r>
        <w:rPr>
          <w:color w:val="626262"/>
          <w:spacing w:val="40"/>
        </w:rPr>
        <w:t> </w:t>
      </w:r>
      <w:r>
        <w:rPr>
          <w:color w:val="626262"/>
        </w:rPr>
        <w:t>Порядка</w:t>
      </w:r>
      <w:r>
        <w:rPr>
          <w:color w:val="626262"/>
          <w:spacing w:val="40"/>
        </w:rPr>
        <w:t> </w:t>
      </w:r>
      <w:r>
        <w:rPr>
          <w:color w:val="626262"/>
        </w:rPr>
        <w:t>разработки</w:t>
      </w:r>
      <w:r>
        <w:rPr>
          <w:color w:val="626262"/>
          <w:spacing w:val="40"/>
        </w:rPr>
        <w:t> </w:t>
      </w:r>
      <w:r>
        <w:rPr>
          <w:color w:val="626262"/>
        </w:rPr>
        <w:t>и</w:t>
      </w:r>
      <w:r>
        <w:rPr>
          <w:color w:val="626262"/>
          <w:spacing w:val="40"/>
        </w:rPr>
        <w:t> </w:t>
      </w:r>
      <w:r>
        <w:rPr>
          <w:color w:val="626262"/>
        </w:rPr>
        <w:t>утверждения </w:t>
      </w:r>
      <w:r>
        <w:rPr>
          <w:color w:val="626262"/>
          <w:spacing w:val="-2"/>
        </w:rPr>
        <w:t>органами</w:t>
      </w:r>
      <w:r>
        <w:rPr>
          <w:color w:val="626262"/>
        </w:rPr>
        <w:tab/>
      </w:r>
      <w:r>
        <w:rPr>
          <w:color w:val="626262"/>
          <w:spacing w:val="-2"/>
        </w:rPr>
        <w:t>исполнительной</w:t>
      </w:r>
      <w:r>
        <w:rPr>
          <w:color w:val="626262"/>
        </w:rPr>
        <w:tab/>
        <w:tab/>
        <w:tab/>
      </w:r>
      <w:r>
        <w:rPr>
          <w:color w:val="626262"/>
          <w:spacing w:val="-2"/>
        </w:rPr>
        <w:t>власти</w:t>
      </w:r>
      <w:r>
        <w:rPr>
          <w:color w:val="626262"/>
        </w:rPr>
        <w:tab/>
        <w:tab/>
        <w:tab/>
      </w:r>
      <w:r>
        <w:rPr>
          <w:color w:val="626262"/>
          <w:spacing w:val="-2"/>
        </w:rPr>
        <w:t>Ставропольского</w:t>
      </w:r>
      <w:r>
        <w:rPr>
          <w:color w:val="626262"/>
        </w:rPr>
        <w:tab/>
      </w:r>
      <w:r>
        <w:rPr>
          <w:color w:val="626262"/>
          <w:spacing w:val="-4"/>
        </w:rPr>
        <w:t>края</w:t>
      </w:r>
      <w:r>
        <w:rPr>
          <w:color w:val="626262"/>
        </w:rPr>
        <w:tab/>
      </w:r>
      <w:r>
        <w:rPr>
          <w:color w:val="626262"/>
          <w:spacing w:val="-2"/>
        </w:rPr>
        <w:t>административных регламентов</w:t>
      </w:r>
      <w:r>
        <w:rPr>
          <w:color w:val="626262"/>
        </w:rPr>
        <w:tab/>
        <w:tab/>
      </w:r>
      <w:r>
        <w:rPr>
          <w:color w:val="626262"/>
          <w:spacing w:val="-37"/>
        </w:rPr>
        <w:t> </w:t>
      </w:r>
      <w:r>
        <w:rPr>
          <w:color w:val="626262"/>
        </w:rPr>
        <w:t>предоставления</w:t>
        <w:tab/>
      </w:r>
      <w:r>
        <w:rPr>
          <w:color w:val="626262"/>
          <w:spacing w:val="-2"/>
        </w:rPr>
        <w:t>государственных</w:t>
      </w:r>
      <w:r>
        <w:rPr>
          <w:color w:val="626262"/>
        </w:rPr>
        <w:tab/>
      </w:r>
      <w:r>
        <w:rPr>
          <w:color w:val="626262"/>
          <w:spacing w:val="-54"/>
        </w:rPr>
        <w:t> </w:t>
      </w:r>
      <w:r>
        <w:rPr>
          <w:color w:val="626262"/>
          <w:spacing w:val="-2"/>
        </w:rPr>
        <w:t>услуг,</w:t>
      </w:r>
      <w:r>
        <w:rPr>
          <w:color w:val="626262"/>
        </w:rPr>
        <w:tab/>
        <w:tab/>
        <w:tab/>
      </w:r>
      <w:r>
        <w:rPr>
          <w:color w:val="626262"/>
          <w:spacing w:val="-2"/>
        </w:rPr>
        <w:t>Порядка</w:t>
      </w:r>
      <w:r>
        <w:rPr>
          <w:color w:val="626262"/>
        </w:rPr>
        <w:tab/>
        <w:tab/>
        <w:tab/>
      </w:r>
      <w:r>
        <w:rPr>
          <w:color w:val="626262"/>
          <w:spacing w:val="-2"/>
        </w:rPr>
        <w:t>разработки</w:t>
      </w:r>
      <w:r>
        <w:rPr>
          <w:color w:val="626262"/>
        </w:rPr>
        <w:tab/>
      </w:r>
      <w:r>
        <w:rPr>
          <w:color w:val="626262"/>
          <w:spacing w:val="-10"/>
        </w:rPr>
        <w:t>и </w:t>
      </w:r>
      <w:r>
        <w:rPr>
          <w:color w:val="626262"/>
          <w:spacing w:val="-2"/>
        </w:rPr>
        <w:t>утверждения</w:t>
      </w:r>
      <w:r>
        <w:rPr>
          <w:color w:val="626262"/>
        </w:rPr>
        <w:tab/>
        <w:tab/>
      </w:r>
      <w:r>
        <w:rPr>
          <w:color w:val="626262"/>
          <w:spacing w:val="-2"/>
        </w:rPr>
        <w:t>органами</w:t>
      </w:r>
      <w:r>
        <w:rPr>
          <w:color w:val="626262"/>
        </w:rPr>
        <w:tab/>
        <w:tab/>
        <w:tab/>
      </w:r>
      <w:r>
        <w:rPr>
          <w:color w:val="626262"/>
          <w:spacing w:val="-2"/>
        </w:rPr>
        <w:t>исполнительной</w:t>
      </w:r>
      <w:r>
        <w:rPr>
          <w:color w:val="626262"/>
        </w:rPr>
        <w:tab/>
      </w:r>
      <w:r>
        <w:rPr>
          <w:color w:val="626262"/>
          <w:spacing w:val="-2"/>
        </w:rPr>
        <w:t>власти</w:t>
      </w:r>
      <w:r>
        <w:rPr>
          <w:color w:val="626262"/>
        </w:rPr>
        <w:tab/>
        <w:tab/>
      </w:r>
      <w:r>
        <w:rPr>
          <w:color w:val="626262"/>
          <w:spacing w:val="-2"/>
        </w:rPr>
        <w:t>Ставропольского</w:t>
      </w:r>
      <w:r>
        <w:rPr>
          <w:color w:val="626262"/>
        </w:rPr>
        <w:tab/>
      </w:r>
      <w:r>
        <w:rPr>
          <w:color w:val="626262"/>
          <w:spacing w:val="-4"/>
        </w:rPr>
        <w:t>края </w:t>
      </w:r>
      <w:r>
        <w:rPr>
          <w:color w:val="626262"/>
          <w:spacing w:val="-2"/>
        </w:rPr>
        <w:t>административных</w:t>
      </w:r>
      <w:r>
        <w:rPr>
          <w:color w:val="626262"/>
        </w:rPr>
        <w:tab/>
      </w:r>
      <w:r>
        <w:rPr>
          <w:color w:val="626262"/>
          <w:spacing w:val="-2"/>
        </w:rPr>
        <w:t>регламентов</w:t>
      </w:r>
      <w:r>
        <w:rPr>
          <w:color w:val="626262"/>
        </w:rPr>
        <w:tab/>
      </w:r>
      <w:r>
        <w:rPr>
          <w:color w:val="626262"/>
          <w:spacing w:val="-2"/>
        </w:rPr>
        <w:t>исполнения</w:t>
      </w:r>
      <w:r>
        <w:rPr>
          <w:color w:val="626262"/>
        </w:rPr>
        <w:tab/>
        <w:tab/>
      </w:r>
      <w:r>
        <w:rPr>
          <w:color w:val="626262"/>
          <w:spacing w:val="-2"/>
        </w:rPr>
        <w:t>государственных</w:t>
      </w:r>
      <w:r>
        <w:rPr>
          <w:color w:val="626262"/>
        </w:rPr>
        <w:tab/>
        <w:tab/>
        <w:tab/>
        <w:tab/>
      </w:r>
      <w:r>
        <w:rPr>
          <w:color w:val="626262"/>
          <w:spacing w:val="-2"/>
        </w:rPr>
        <w:t>контрольных </w:t>
      </w:r>
      <w:r>
        <w:rPr>
          <w:color w:val="626262"/>
        </w:rPr>
        <w:t>(надзорных)</w:t>
      </w:r>
      <w:r>
        <w:rPr>
          <w:color w:val="626262"/>
          <w:spacing w:val="80"/>
          <w:w w:val="150"/>
        </w:rPr>
        <w:t>  </w:t>
      </w:r>
      <w:r>
        <w:rPr>
          <w:color w:val="626262"/>
        </w:rPr>
        <w:t>функций</w:t>
      </w:r>
      <w:r>
        <w:rPr>
          <w:color w:val="626262"/>
          <w:spacing w:val="80"/>
          <w:w w:val="150"/>
        </w:rPr>
        <w:t>  </w:t>
      </w:r>
      <w:r>
        <w:rPr>
          <w:color w:val="626262"/>
        </w:rPr>
        <w:t>и</w:t>
      </w:r>
      <w:r>
        <w:rPr>
          <w:color w:val="626262"/>
          <w:spacing w:val="80"/>
          <w:w w:val="150"/>
        </w:rPr>
        <w:t>  </w:t>
      </w:r>
      <w:r>
        <w:rPr>
          <w:color w:val="626262"/>
        </w:rPr>
        <w:t>Порядка</w:t>
      </w:r>
      <w:r>
        <w:rPr>
          <w:color w:val="626262"/>
          <w:spacing w:val="80"/>
          <w:w w:val="150"/>
        </w:rPr>
        <w:t>  </w:t>
      </w:r>
      <w:r>
        <w:rPr>
          <w:color w:val="626262"/>
        </w:rPr>
        <w:t>проведения</w:t>
      </w:r>
      <w:r>
        <w:rPr>
          <w:color w:val="626262"/>
          <w:spacing w:val="74"/>
        </w:rPr>
        <w:t>   </w:t>
      </w:r>
      <w:r>
        <w:rPr>
          <w:color w:val="626262"/>
        </w:rPr>
        <w:t>экспертизы</w:t>
      </w:r>
      <w:r>
        <w:rPr>
          <w:color w:val="626262"/>
          <w:spacing w:val="80"/>
          <w:w w:val="150"/>
        </w:rPr>
        <w:t>  </w:t>
      </w:r>
      <w:r>
        <w:rPr>
          <w:color w:val="626262"/>
        </w:rPr>
        <w:t>проектов административных регламентов</w:t>
      </w:r>
      <w:r>
        <w:rPr>
          <w:color w:val="626262"/>
          <w:spacing w:val="40"/>
        </w:rPr>
        <w:t> </w:t>
      </w:r>
      <w:r>
        <w:rPr>
          <w:color w:val="626262"/>
        </w:rPr>
        <w:t>предоставления государственных услуг и проектов административных</w:t>
      </w:r>
      <w:r>
        <w:rPr>
          <w:color w:val="626262"/>
          <w:spacing w:val="80"/>
        </w:rPr>
        <w:t>  </w:t>
      </w:r>
      <w:r>
        <w:rPr>
          <w:color w:val="626262"/>
        </w:rPr>
        <w:t>регламентов</w:t>
      </w:r>
      <w:r>
        <w:rPr>
          <w:color w:val="626262"/>
          <w:spacing w:val="80"/>
        </w:rPr>
        <w:t>  </w:t>
      </w:r>
      <w:r>
        <w:rPr>
          <w:color w:val="626262"/>
        </w:rPr>
        <w:t>исполнения</w:t>
      </w:r>
      <w:r>
        <w:rPr>
          <w:color w:val="626262"/>
          <w:spacing w:val="80"/>
        </w:rPr>
        <w:t>  </w:t>
      </w:r>
      <w:r>
        <w:rPr>
          <w:color w:val="626262"/>
        </w:rPr>
        <w:t>государственных</w:t>
      </w:r>
      <w:r>
        <w:rPr>
          <w:color w:val="626262"/>
          <w:spacing w:val="80"/>
        </w:rPr>
        <w:t>  </w:t>
      </w:r>
      <w:r>
        <w:rPr>
          <w:color w:val="626262"/>
        </w:rPr>
        <w:t>контрольных (надзорных)</w:t>
      </w:r>
      <w:r>
        <w:rPr>
          <w:color w:val="626262"/>
          <w:spacing w:val="77"/>
        </w:rPr>
        <w:t>   </w:t>
      </w:r>
      <w:r>
        <w:rPr>
          <w:color w:val="626262"/>
        </w:rPr>
        <w:t>функций»,</w:t>
      </w:r>
      <w:r>
        <w:rPr>
          <w:color w:val="626262"/>
          <w:spacing w:val="78"/>
        </w:rPr>
        <w:t>   </w:t>
      </w:r>
      <w:r>
        <w:rPr>
          <w:color w:val="626262"/>
        </w:rPr>
        <w:t>приказом</w:t>
      </w:r>
      <w:r>
        <w:rPr>
          <w:color w:val="626262"/>
          <w:spacing w:val="79"/>
        </w:rPr>
        <w:t>   </w:t>
      </w:r>
      <w:r>
        <w:rPr>
          <w:color w:val="626262"/>
        </w:rPr>
        <w:t>министерства</w:t>
      </w:r>
      <w:r>
        <w:rPr>
          <w:color w:val="626262"/>
          <w:spacing w:val="78"/>
        </w:rPr>
        <w:t>   </w:t>
      </w:r>
      <w:r>
        <w:rPr>
          <w:color w:val="626262"/>
        </w:rPr>
        <w:t>сельского</w:t>
      </w:r>
      <w:r>
        <w:rPr>
          <w:color w:val="626262"/>
          <w:spacing w:val="80"/>
          <w:w w:val="150"/>
        </w:rPr>
        <w:t>  </w:t>
      </w:r>
      <w:r>
        <w:rPr>
          <w:color w:val="626262"/>
        </w:rPr>
        <w:t>хозяйства Ставропольского</w:t>
      </w:r>
      <w:r>
        <w:rPr>
          <w:color w:val="626262"/>
          <w:spacing w:val="40"/>
        </w:rPr>
        <w:t> </w:t>
      </w:r>
      <w:r>
        <w:rPr>
          <w:color w:val="626262"/>
        </w:rPr>
        <w:t>края</w:t>
      </w:r>
      <w:r>
        <w:rPr>
          <w:color w:val="626262"/>
          <w:spacing w:val="40"/>
        </w:rPr>
        <w:t> </w:t>
      </w:r>
      <w:r>
        <w:rPr>
          <w:color w:val="626262"/>
        </w:rPr>
        <w:t>от</w:t>
      </w:r>
      <w:r>
        <w:rPr>
          <w:color w:val="626262"/>
          <w:spacing w:val="40"/>
        </w:rPr>
        <w:t> </w:t>
      </w:r>
      <w:r>
        <w:rPr>
          <w:color w:val="626262"/>
        </w:rPr>
        <w:t>14</w:t>
      </w:r>
      <w:r>
        <w:rPr>
          <w:color w:val="626262"/>
          <w:spacing w:val="40"/>
        </w:rPr>
        <w:t> </w:t>
      </w:r>
      <w:r>
        <w:rPr>
          <w:color w:val="626262"/>
        </w:rPr>
        <w:t>октября</w:t>
      </w:r>
      <w:r>
        <w:rPr>
          <w:color w:val="626262"/>
          <w:spacing w:val="40"/>
        </w:rPr>
        <w:t> </w:t>
      </w:r>
      <w:r>
        <w:rPr>
          <w:color w:val="626262"/>
        </w:rPr>
        <w:t>2015</w:t>
      </w:r>
      <w:r>
        <w:rPr>
          <w:color w:val="626262"/>
          <w:spacing w:val="40"/>
        </w:rPr>
        <w:t> </w:t>
      </w:r>
      <w:r>
        <w:rPr>
          <w:color w:val="626262"/>
        </w:rPr>
        <w:t>г.</w:t>
      </w:r>
      <w:r>
        <w:rPr>
          <w:color w:val="626262"/>
          <w:spacing w:val="40"/>
        </w:rPr>
        <w:t> </w:t>
      </w:r>
      <w:r>
        <w:rPr>
          <w:color w:val="626262"/>
        </w:rPr>
        <w:t>№</w:t>
      </w:r>
      <w:r>
        <w:rPr>
          <w:color w:val="626262"/>
          <w:spacing w:val="40"/>
        </w:rPr>
        <w:t> </w:t>
      </w:r>
      <w:r>
        <w:rPr>
          <w:color w:val="626262"/>
        </w:rPr>
        <w:t>422</w:t>
      </w:r>
      <w:r>
        <w:rPr>
          <w:color w:val="626262"/>
          <w:spacing w:val="40"/>
        </w:rPr>
        <w:t> </w:t>
      </w:r>
      <w:r>
        <w:rPr>
          <w:color w:val="626262"/>
        </w:rPr>
        <w:t>«Об</w:t>
      </w:r>
      <w:r>
        <w:rPr>
          <w:color w:val="626262"/>
          <w:spacing w:val="40"/>
        </w:rPr>
        <w:t> </w:t>
      </w:r>
      <w:r>
        <w:rPr>
          <w:color w:val="626262"/>
        </w:rPr>
        <w:t>утверждении</w:t>
      </w:r>
      <w:r>
        <w:rPr>
          <w:color w:val="626262"/>
          <w:spacing w:val="40"/>
        </w:rPr>
        <w:t> </w:t>
      </w:r>
      <w:r>
        <w:rPr>
          <w:color w:val="626262"/>
        </w:rPr>
        <w:t>Типового административного</w:t>
      </w:r>
      <w:r>
        <w:rPr>
          <w:color w:val="626262"/>
          <w:spacing w:val="79"/>
          <w:w w:val="150"/>
        </w:rPr>
        <w:t>   </w:t>
      </w:r>
      <w:r>
        <w:rPr>
          <w:color w:val="626262"/>
        </w:rPr>
        <w:t>регламента</w:t>
      </w:r>
      <w:r>
        <w:rPr>
          <w:color w:val="626262"/>
          <w:spacing w:val="80"/>
          <w:w w:val="150"/>
        </w:rPr>
        <w:t>   </w:t>
      </w:r>
      <w:r>
        <w:rPr>
          <w:color w:val="626262"/>
        </w:rPr>
        <w:t>предоставления</w:t>
      </w:r>
      <w:r>
        <w:rPr>
          <w:color w:val="626262"/>
          <w:spacing w:val="80"/>
          <w:w w:val="150"/>
        </w:rPr>
        <w:t>   </w:t>
      </w:r>
      <w:r>
        <w:rPr>
          <w:color w:val="626262"/>
        </w:rPr>
        <w:t>органами</w:t>
      </w:r>
      <w:r>
        <w:rPr>
          <w:color w:val="626262"/>
          <w:spacing w:val="80"/>
          <w:w w:val="150"/>
        </w:rPr>
        <w:t>   </w:t>
      </w:r>
      <w:r>
        <w:rPr>
          <w:color w:val="626262"/>
        </w:rPr>
        <w:t>местного самоуправления</w:t>
      </w:r>
      <w:r>
        <w:rPr>
          <w:color w:val="626262"/>
          <w:spacing w:val="40"/>
        </w:rPr>
        <w:t> </w:t>
      </w:r>
      <w:r>
        <w:rPr>
          <w:color w:val="626262"/>
        </w:rPr>
        <w:t>муниципальных</w:t>
      </w:r>
      <w:r>
        <w:rPr>
          <w:color w:val="626262"/>
          <w:spacing w:val="80"/>
        </w:rPr>
        <w:t> </w:t>
      </w:r>
      <w:r>
        <w:rPr>
          <w:color w:val="626262"/>
        </w:rPr>
        <w:t>районов</w:t>
      </w:r>
      <w:r>
        <w:rPr>
          <w:color w:val="626262"/>
          <w:spacing w:val="40"/>
        </w:rPr>
        <w:t> </w:t>
      </w:r>
      <w:r>
        <w:rPr>
          <w:color w:val="626262"/>
        </w:rPr>
        <w:t>(городских</w:t>
      </w:r>
      <w:r>
        <w:rPr>
          <w:color w:val="626262"/>
          <w:spacing w:val="80"/>
        </w:rPr>
        <w:t> </w:t>
      </w:r>
      <w:r>
        <w:rPr>
          <w:color w:val="626262"/>
        </w:rPr>
        <w:t>округов)</w:t>
      </w:r>
      <w:r>
        <w:rPr>
          <w:color w:val="626262"/>
          <w:spacing w:val="40"/>
        </w:rPr>
        <w:t> </w:t>
      </w:r>
      <w:r>
        <w:rPr>
          <w:color w:val="626262"/>
        </w:rPr>
        <w:t>Ставропольского</w:t>
      </w:r>
      <w:r>
        <w:rPr>
          <w:color w:val="626262"/>
          <w:spacing w:val="40"/>
        </w:rPr>
        <w:t> </w:t>
      </w:r>
      <w:r>
        <w:rPr>
          <w:color w:val="626262"/>
        </w:rPr>
        <w:t>края</w:t>
      </w:r>
      <w:r>
        <w:rPr>
          <w:color w:val="626262"/>
          <w:spacing w:val="71"/>
        </w:rPr>
        <w:t>  </w:t>
      </w:r>
      <w:r>
        <w:rPr>
          <w:color w:val="626262"/>
        </w:rPr>
        <w:t>государственной</w:t>
      </w:r>
      <w:r>
        <w:rPr>
          <w:color w:val="626262"/>
          <w:spacing w:val="40"/>
        </w:rPr>
        <w:t>  </w:t>
      </w:r>
      <w:r>
        <w:rPr>
          <w:color w:val="626262"/>
        </w:rPr>
        <w:t>услуги</w:t>
      </w:r>
      <w:r>
        <w:rPr>
          <w:color w:val="626262"/>
          <w:spacing w:val="75"/>
        </w:rPr>
        <w:t>  </w:t>
      </w:r>
      <w:r>
        <w:rPr>
          <w:color w:val="757575"/>
        </w:rPr>
        <w:t>«Предоставление</w:t>
      </w:r>
      <w:r>
        <w:rPr>
          <w:color w:val="757575"/>
          <w:spacing w:val="40"/>
        </w:rPr>
        <w:t>  </w:t>
      </w:r>
      <w:r>
        <w:rPr>
          <w:color w:val="626262"/>
        </w:rPr>
        <w:t>за</w:t>
      </w:r>
      <w:r>
        <w:rPr>
          <w:color w:val="626262"/>
          <w:spacing w:val="40"/>
        </w:rPr>
        <w:t>  </w:t>
      </w:r>
      <w:r>
        <w:rPr>
          <w:color w:val="626262"/>
        </w:rPr>
        <w:t>счет</w:t>
      </w:r>
      <w:r>
        <w:rPr>
          <w:color w:val="626262"/>
          <w:spacing w:val="67"/>
        </w:rPr>
        <w:t>  </w:t>
      </w:r>
      <w:r>
        <w:rPr>
          <w:color w:val="626262"/>
        </w:rPr>
        <w:t>средств</w:t>
      </w:r>
      <w:r>
        <w:rPr>
          <w:color w:val="626262"/>
          <w:spacing w:val="72"/>
        </w:rPr>
        <w:t>  </w:t>
      </w:r>
      <w:r>
        <w:rPr>
          <w:color w:val="626262"/>
        </w:rPr>
        <w:t>бюджета Ставропольского края</w:t>
      </w:r>
      <w:r>
        <w:rPr>
          <w:color w:val="626262"/>
          <w:spacing w:val="38"/>
        </w:rPr>
        <w:t> </w:t>
      </w:r>
      <w:r>
        <w:rPr>
          <w:color w:val="626262"/>
        </w:rPr>
        <w:t>субсидий</w:t>
      </w:r>
      <w:r>
        <w:rPr>
          <w:color w:val="626262"/>
          <w:spacing w:val="40"/>
        </w:rPr>
        <w:t> </w:t>
      </w:r>
      <w:r>
        <w:rPr>
          <w:color w:val="626262"/>
        </w:rPr>
        <w:t>на</w:t>
      </w:r>
      <w:r>
        <w:rPr>
          <w:color w:val="626262"/>
          <w:spacing w:val="36"/>
        </w:rPr>
        <w:t> </w:t>
      </w:r>
      <w:r>
        <w:rPr>
          <w:color w:val="626262"/>
        </w:rPr>
        <w:t>возмещение</w:t>
      </w:r>
      <w:r>
        <w:rPr>
          <w:color w:val="626262"/>
          <w:spacing w:val="40"/>
        </w:rPr>
        <w:t> </w:t>
      </w:r>
      <w:r>
        <w:rPr>
          <w:color w:val="626262"/>
        </w:rPr>
        <w:t>части</w:t>
      </w:r>
      <w:r>
        <w:rPr>
          <w:color w:val="626262"/>
          <w:spacing w:val="39"/>
        </w:rPr>
        <w:t> </w:t>
      </w:r>
      <w:r>
        <w:rPr>
          <w:color w:val="626262"/>
        </w:rPr>
        <w:t>затрат</w:t>
      </w:r>
      <w:r>
        <w:rPr>
          <w:color w:val="626262"/>
          <w:spacing w:val="40"/>
        </w:rPr>
        <w:t> </w:t>
      </w:r>
      <w:r>
        <w:rPr>
          <w:color w:val="626262"/>
        </w:rPr>
        <w:t>на уплату</w:t>
      </w:r>
      <w:r>
        <w:rPr>
          <w:color w:val="626262"/>
          <w:spacing w:val="40"/>
        </w:rPr>
        <w:t> </w:t>
      </w:r>
      <w:r>
        <w:rPr>
          <w:color w:val="626262"/>
        </w:rPr>
        <w:t>процентов по</w:t>
      </w:r>
      <w:r>
        <w:rPr>
          <w:color w:val="626262"/>
          <w:spacing w:val="80"/>
        </w:rPr>
        <w:t> </w:t>
      </w:r>
      <w:r>
        <w:rPr>
          <w:color w:val="626262"/>
        </w:rPr>
        <w:t>кредитам,</w:t>
      </w:r>
      <w:r>
        <w:rPr>
          <w:color w:val="626262"/>
          <w:spacing w:val="80"/>
          <w:w w:val="150"/>
        </w:rPr>
        <w:t> </w:t>
      </w:r>
      <w:r>
        <w:rPr>
          <w:color w:val="626262"/>
        </w:rPr>
        <w:t>полученным</w:t>
      </w:r>
      <w:r>
        <w:rPr>
          <w:color w:val="626262"/>
          <w:spacing w:val="80"/>
          <w:w w:val="150"/>
        </w:rPr>
        <w:t> </w:t>
      </w:r>
      <w:r>
        <w:rPr>
          <w:color w:val="626262"/>
        </w:rPr>
        <w:t>в</w:t>
      </w:r>
      <w:r>
        <w:rPr>
          <w:color w:val="626262"/>
          <w:spacing w:val="80"/>
        </w:rPr>
        <w:t> </w:t>
      </w:r>
      <w:r>
        <w:rPr>
          <w:color w:val="626262"/>
        </w:rPr>
        <w:t>российских</w:t>
      </w:r>
      <w:r>
        <w:rPr>
          <w:color w:val="626262"/>
          <w:spacing w:val="80"/>
          <w:w w:val="150"/>
        </w:rPr>
        <w:t> </w:t>
      </w:r>
      <w:r>
        <w:rPr>
          <w:color w:val="626262"/>
        </w:rPr>
        <w:t>кредитных</w:t>
      </w:r>
      <w:r>
        <w:rPr>
          <w:color w:val="626262"/>
          <w:spacing w:val="80"/>
          <w:w w:val="150"/>
        </w:rPr>
        <w:t> </w:t>
      </w:r>
      <w:r>
        <w:rPr>
          <w:color w:val="626262"/>
        </w:rPr>
        <w:t>организациях,</w:t>
      </w:r>
      <w:r>
        <w:rPr>
          <w:color w:val="626262"/>
          <w:spacing w:val="80"/>
          <w:w w:val="150"/>
        </w:rPr>
        <w:t> </w:t>
      </w:r>
      <w:r>
        <w:rPr>
          <w:color w:val="626262"/>
        </w:rPr>
        <w:t>и</w:t>
      </w:r>
      <w:r>
        <w:rPr>
          <w:color w:val="626262"/>
          <w:spacing w:val="80"/>
        </w:rPr>
        <w:t> </w:t>
      </w:r>
      <w:r>
        <w:rPr>
          <w:color w:val="626262"/>
        </w:rPr>
        <w:t>займам, полученным</w:t>
      </w:r>
      <w:r>
        <w:rPr>
          <w:color w:val="626262"/>
          <w:spacing w:val="40"/>
        </w:rPr>
        <w:t> </w:t>
      </w:r>
      <w:r>
        <w:rPr>
          <w:color w:val="626262"/>
        </w:rPr>
        <w:t>в</w:t>
      </w:r>
      <w:r>
        <w:rPr>
          <w:color w:val="626262"/>
          <w:spacing w:val="40"/>
        </w:rPr>
        <w:t> </w:t>
      </w:r>
      <w:r>
        <w:rPr>
          <w:color w:val="626262"/>
        </w:rPr>
        <w:t>сельскохозяйственных</w:t>
      </w:r>
      <w:r>
        <w:rPr>
          <w:color w:val="626262"/>
          <w:spacing w:val="40"/>
        </w:rPr>
        <w:t> </w:t>
      </w:r>
      <w:r>
        <w:rPr>
          <w:color w:val="626262"/>
        </w:rPr>
        <w:t>кредитных</w:t>
      </w:r>
      <w:r>
        <w:rPr>
          <w:color w:val="626262"/>
          <w:spacing w:val="40"/>
        </w:rPr>
        <w:t> </w:t>
      </w:r>
      <w:r>
        <w:rPr>
          <w:color w:val="626262"/>
        </w:rPr>
        <w:t>потребительских</w:t>
      </w:r>
      <w:r>
        <w:rPr>
          <w:color w:val="626262"/>
          <w:spacing w:val="40"/>
        </w:rPr>
        <w:t> </w:t>
      </w:r>
      <w:r>
        <w:rPr>
          <w:color w:val="626262"/>
        </w:rPr>
        <w:t>кооперативах,</w:t>
      </w:r>
      <w:r>
        <w:rPr>
          <w:color w:val="626262"/>
          <w:spacing w:val="40"/>
        </w:rPr>
        <w:t> </w:t>
      </w:r>
      <w:r>
        <w:rPr>
          <w:color w:val="757575"/>
        </w:rPr>
        <w:t>личным</w:t>
      </w:r>
      <w:r>
        <w:rPr>
          <w:color w:val="757575"/>
          <w:spacing w:val="80"/>
          <w:w w:val="150"/>
        </w:rPr>
        <w:t>  </w:t>
      </w:r>
      <w:r>
        <w:rPr>
          <w:color w:val="626262"/>
        </w:rPr>
        <w:t>подсобным</w:t>
      </w:r>
      <w:r>
        <w:rPr>
          <w:color w:val="626262"/>
          <w:spacing w:val="80"/>
          <w:w w:val="150"/>
        </w:rPr>
        <w:t>  </w:t>
      </w:r>
      <w:r>
        <w:rPr>
          <w:color w:val="626262"/>
        </w:rPr>
        <w:t>хозяйствам,</w:t>
      </w:r>
      <w:r>
        <w:rPr>
          <w:color w:val="626262"/>
          <w:spacing w:val="80"/>
        </w:rPr>
        <w:t>  </w:t>
      </w:r>
      <w:r>
        <w:rPr>
          <w:color w:val="626262"/>
        </w:rPr>
        <w:t>сельскохозяйственным</w:t>
      </w:r>
      <w:r>
        <w:rPr>
          <w:color w:val="626262"/>
          <w:spacing w:val="80"/>
        </w:rPr>
        <w:t>  </w:t>
      </w:r>
      <w:r>
        <w:rPr>
          <w:color w:val="626262"/>
        </w:rPr>
        <w:t>потребительским кооперативам,</w:t>
      </w:r>
      <w:r>
        <w:rPr>
          <w:color w:val="626262"/>
          <w:spacing w:val="80"/>
          <w:w w:val="150"/>
        </w:rPr>
        <w:t>  </w:t>
      </w:r>
      <w:r>
        <w:rPr>
          <w:color w:val="626262"/>
        </w:rPr>
        <w:t>крестьянским</w:t>
      </w:r>
      <w:r>
        <w:rPr>
          <w:color w:val="626262"/>
          <w:spacing w:val="80"/>
          <w:w w:val="150"/>
        </w:rPr>
        <w:t>  </w:t>
      </w:r>
      <w:r>
        <w:rPr>
          <w:color w:val="626262"/>
        </w:rPr>
        <w:t>(фермерским)</w:t>
      </w:r>
      <w:r>
        <w:rPr>
          <w:color w:val="626262"/>
          <w:spacing w:val="80"/>
          <w:w w:val="150"/>
        </w:rPr>
        <w:t>  </w:t>
      </w:r>
      <w:r>
        <w:rPr>
          <w:color w:val="626262"/>
        </w:rPr>
        <w:t>хозяйствам»,</w:t>
      </w:r>
      <w:r>
        <w:rPr>
          <w:color w:val="626262"/>
          <w:spacing w:val="80"/>
          <w:w w:val="150"/>
        </w:rPr>
        <w:t>  </w:t>
      </w:r>
      <w:r>
        <w:rPr>
          <w:color w:val="626262"/>
        </w:rPr>
        <w:t>администрация Ипатовского муниципального округа Ставропольского края</w:t>
      </w:r>
    </w:p>
    <w:p>
      <w:pPr>
        <w:pStyle w:val="BodyText"/>
        <w:spacing w:before="251"/>
      </w:pPr>
    </w:p>
    <w:p>
      <w:pPr>
        <w:pStyle w:val="BodyText"/>
        <w:ind w:left="121"/>
      </w:pPr>
      <w:r>
        <w:rPr>
          <w:color w:val="626262"/>
        </w:rPr>
        <w:t>Заместитель</w:t>
      </w:r>
      <w:r>
        <w:rPr>
          <w:color w:val="626262"/>
          <w:spacing w:val="20"/>
        </w:rPr>
        <w:t> </w:t>
      </w:r>
      <w:r>
        <w:rPr>
          <w:color w:val="626262"/>
        </w:rPr>
        <w:t>главы</w:t>
      </w:r>
      <w:r>
        <w:rPr>
          <w:color w:val="626262"/>
          <w:spacing w:val="-3"/>
        </w:rPr>
        <w:t> </w:t>
      </w:r>
      <w:r>
        <w:rPr>
          <w:color w:val="626262"/>
        </w:rPr>
        <w:t>-</w:t>
      </w:r>
      <w:r>
        <w:rPr>
          <w:color w:val="626262"/>
          <w:spacing w:val="51"/>
        </w:rPr>
        <w:t> </w:t>
      </w:r>
      <w:r>
        <w:rPr>
          <w:color w:val="626262"/>
        </w:rPr>
        <w:t>начальник</w:t>
      </w:r>
      <w:r>
        <w:rPr>
          <w:color w:val="626262"/>
          <w:spacing w:val="14"/>
        </w:rPr>
        <w:t> </w:t>
      </w:r>
      <w:r>
        <w:rPr>
          <w:color w:val="626262"/>
        </w:rPr>
        <w:t>отдела</w:t>
      </w:r>
      <w:r>
        <w:rPr>
          <w:color w:val="626262"/>
          <w:spacing w:val="4"/>
        </w:rPr>
        <w:t> </w:t>
      </w:r>
      <w:r>
        <w:rPr>
          <w:color w:val="626262"/>
        </w:rPr>
        <w:t>сельского</w:t>
      </w:r>
      <w:r>
        <w:rPr>
          <w:color w:val="626262"/>
          <w:spacing w:val="10"/>
        </w:rPr>
        <w:t> </w:t>
      </w:r>
      <w:r>
        <w:rPr>
          <w:color w:val="626262"/>
          <w:spacing w:val="-2"/>
        </w:rPr>
        <w:t>хозяйства,</w:t>
      </w:r>
    </w:p>
    <w:p>
      <w:pPr>
        <w:pStyle w:val="BodyText"/>
        <w:spacing w:line="242" w:lineRule="auto" w:before="8"/>
        <w:ind w:left="120" w:right="963" w:hanging="4"/>
      </w:pPr>
      <w:r>
        <w:rPr>
          <w:color w:val="626262"/>
        </w:rPr>
        <w:t>охраны окружающей среды, гражданской обороны, чрезвычайных</w:t>
      </w:r>
      <w:r>
        <w:rPr>
          <w:color w:val="626262"/>
          <w:spacing w:val="27"/>
        </w:rPr>
        <w:t> </w:t>
      </w:r>
      <w:r>
        <w:rPr>
          <w:color w:val="626262"/>
        </w:rPr>
        <w:t>ситуаций и антитеррора</w:t>
      </w:r>
      <w:r>
        <w:rPr>
          <w:color w:val="626262"/>
          <w:spacing w:val="40"/>
        </w:rPr>
        <w:t> </w:t>
      </w:r>
      <w:r>
        <w:rPr>
          <w:color w:val="626262"/>
        </w:rPr>
        <w:t>администрации</w:t>
      </w:r>
    </w:p>
    <w:p>
      <w:pPr>
        <w:pStyle w:val="BodyText"/>
        <w:ind w:left="116"/>
      </w:pPr>
      <w:r>
        <w:rPr>
          <w:color w:val="626262"/>
        </w:rPr>
        <w:t>Ипатовского</w:t>
      </w:r>
      <w:r>
        <w:rPr>
          <w:color w:val="626262"/>
          <w:spacing w:val="43"/>
        </w:rPr>
        <w:t> </w:t>
      </w:r>
      <w:r>
        <w:rPr>
          <w:color w:val="626262"/>
        </w:rPr>
        <w:t>муниципального</w:t>
      </w:r>
      <w:r>
        <w:rPr>
          <w:color w:val="626262"/>
          <w:spacing w:val="9"/>
        </w:rPr>
        <w:t> </w:t>
      </w:r>
      <w:r>
        <w:rPr>
          <w:color w:val="626262"/>
          <w:spacing w:val="-2"/>
        </w:rPr>
        <w:t>округа</w:t>
      </w:r>
    </w:p>
    <w:p>
      <w:pPr>
        <w:pStyle w:val="BodyText"/>
        <w:tabs>
          <w:tab w:pos="7083" w:val="left" w:leader="none"/>
        </w:tabs>
        <w:spacing w:before="2"/>
        <w:ind w:left="112"/>
      </w:pPr>
      <w:r>
        <w:rPr/>
        <w:drawing>
          <wp:anchor distT="0" distB="0" distL="0" distR="0" allowOverlap="1" layoutInCell="1" locked="0" behindDoc="1" simplePos="0" relativeHeight="487569920">
            <wp:simplePos x="0" y="0"/>
            <wp:positionH relativeFrom="page">
              <wp:posOffset>3959457</wp:posOffset>
            </wp:positionH>
            <wp:positionV relativeFrom="paragraph">
              <wp:posOffset>110657</wp:posOffset>
            </wp:positionV>
            <wp:extent cx="1315748" cy="183101"/>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1315748" cy="183101"/>
                    </a:xfrm>
                    <a:prstGeom prst="rect">
                      <a:avLst/>
                    </a:prstGeom>
                  </pic:spPr>
                </pic:pic>
              </a:graphicData>
            </a:graphic>
          </wp:anchor>
        </w:drawing>
      </w:r>
      <w:r>
        <w:rPr>
          <w:color w:val="626262"/>
          <w:position w:val="1"/>
        </w:rPr>
        <w:t>Ставропольского</w:t>
      </w:r>
      <w:r>
        <w:rPr>
          <w:color w:val="626262"/>
          <w:spacing w:val="32"/>
          <w:position w:val="1"/>
        </w:rPr>
        <w:t> </w:t>
      </w:r>
      <w:r>
        <w:rPr>
          <w:color w:val="626262"/>
          <w:spacing w:val="-4"/>
          <w:position w:val="1"/>
        </w:rPr>
        <w:t>края</w:t>
      </w:r>
      <w:r>
        <w:rPr>
          <w:color w:val="626262"/>
          <w:position w:val="1"/>
        </w:rPr>
        <w:tab/>
      </w:r>
      <w:r>
        <w:rPr>
          <w:color w:val="626262"/>
        </w:rPr>
        <w:t>Н.С.</w:t>
      </w:r>
      <w:r>
        <w:rPr>
          <w:color w:val="626262"/>
          <w:spacing w:val="8"/>
        </w:rPr>
        <w:t> </w:t>
      </w:r>
      <w:r>
        <w:rPr>
          <w:color w:val="626262"/>
          <w:spacing w:val="-2"/>
        </w:rPr>
        <w:t>Головинов</w:t>
      </w:r>
    </w:p>
    <w:sectPr>
      <w:type w:val="continuous"/>
      <w:pgSz w:w="12240" w:h="15840"/>
      <w:pgMar w:top="940" w:bottom="280" w:left="1720" w:right="14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CC"/>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ru-RU"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ru-RU" w:eastAsia="en-US" w:bidi="ar-SA"/>
    </w:rPr>
  </w:style>
  <w:style w:styleId="ListParagraph" w:type="paragraph">
    <w:name w:val="List Paragraph"/>
    <w:basedOn w:val="Normal"/>
    <w:uiPriority w:val="1"/>
    <w:qFormat/>
    <w:pPr/>
    <w:rPr>
      <w:lang w:val="ru-RU" w:eastAsia="en-US" w:bidi="ar-SA"/>
    </w:rPr>
  </w:style>
  <w:style w:styleId="TableParagraph" w:type="paragraph">
    <w:name w:val="Table Paragraph"/>
    <w:basedOn w:val="Normal"/>
    <w:uiPriority w:val="1"/>
    <w:qFormat/>
    <w:pPr/>
    <w:rPr>
      <w:lang w:val="ru-RU"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2024-08-21T08:14:29Z</dcterms:created>
  <dcterms:modified xsi:type="dcterms:W3CDTF">2024-08-21T08:14:29Z</dcterms:modified>
</cp:coreProperties>
</file>