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82" w:rsidRPr="00C83A1D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A84E82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160A8A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Информационное сообщение</w:t>
      </w:r>
    </w:p>
    <w:p w:rsidR="00160A8A" w:rsidRPr="00160A8A" w:rsidRDefault="00160A8A" w:rsidP="00160A8A">
      <w:pPr>
        <w:widowControl w:val="0"/>
        <w:pBdr>
          <w:bottom w:val="single" w:sz="4" w:space="1" w:color="auto"/>
        </w:pBdr>
        <w:tabs>
          <w:tab w:val="left" w:pos="993"/>
        </w:tabs>
        <w:autoSpaceDE w:val="0"/>
        <w:autoSpaceDN w:val="0"/>
        <w:ind w:left="360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160A8A" w:rsidRPr="00160A8A" w:rsidRDefault="00160A8A" w:rsidP="001C5200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160A8A" w:rsidRPr="001C5200" w:rsidRDefault="00160A8A" w:rsidP="009D6F7C">
      <w:pPr>
        <w:pStyle w:val="ConsPlusTitle"/>
        <w:ind w:firstLine="54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300E8">
        <w:rPr>
          <w:rFonts w:ascii="Times New Roman" w:eastAsia="Calibri" w:hAnsi="Times New Roman" w:cs="Times New Roman"/>
          <w:b w:val="0"/>
          <w:sz w:val="28"/>
          <w:szCs w:val="28"/>
        </w:rPr>
        <w:t>1. Наименование проекта МНПА:</w:t>
      </w:r>
      <w:r w:rsidR="00314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055A">
        <w:rPr>
          <w:rFonts w:ascii="Times New Roman" w:hAnsi="Times New Roman" w:cs="Times New Roman"/>
          <w:sz w:val="28"/>
          <w:lang w:bidi="en-US"/>
        </w:rPr>
        <w:t>«</w:t>
      </w:r>
      <w:r w:rsidR="009D6F7C" w:rsidRPr="003A3B14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proofErr w:type="gramStart"/>
      <w:r w:rsidR="009D6F7C" w:rsidRPr="003A3B14">
        <w:rPr>
          <w:rFonts w:ascii="Times New Roman" w:hAnsi="Times New Roman" w:cs="Times New Roman"/>
          <w:b w:val="0"/>
          <w:sz w:val="28"/>
          <w:szCs w:val="28"/>
        </w:rPr>
        <w:t xml:space="preserve">утверждении </w:t>
      </w:r>
      <w:r w:rsidR="009D6F7C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9D6F7C" w:rsidRPr="00B361A3">
        <w:rPr>
          <w:rFonts w:ascii="Times New Roman" w:hAnsi="Times New Roman" w:cs="Times New Roman"/>
          <w:b w:val="0"/>
          <w:sz w:val="28"/>
          <w:szCs w:val="28"/>
        </w:rPr>
        <w:t>остав</w:t>
      </w:r>
      <w:r w:rsidR="009D6F7C"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End"/>
      <w:r w:rsidR="009D6F7C">
        <w:rPr>
          <w:rFonts w:ascii="Times New Roman" w:hAnsi="Times New Roman" w:cs="Times New Roman"/>
          <w:b w:val="0"/>
          <w:sz w:val="28"/>
          <w:szCs w:val="28"/>
        </w:rPr>
        <w:t xml:space="preserve"> к</w:t>
      </w:r>
      <w:r w:rsidR="009D6F7C" w:rsidRPr="00B361A3">
        <w:rPr>
          <w:rFonts w:ascii="Times New Roman" w:hAnsi="Times New Roman" w:cs="Times New Roman"/>
          <w:b w:val="0"/>
          <w:sz w:val="28"/>
          <w:szCs w:val="28"/>
        </w:rPr>
        <w:t>онкурсной комиссии по проведению открытого конкурса</w:t>
      </w:r>
      <w:r w:rsidR="009D6F7C">
        <w:rPr>
          <w:rFonts w:ascii="Times New Roman" w:hAnsi="Times New Roman" w:cs="Times New Roman"/>
          <w:b w:val="0"/>
          <w:sz w:val="28"/>
          <w:szCs w:val="28"/>
        </w:rPr>
        <w:t xml:space="preserve"> н</w:t>
      </w:r>
      <w:r w:rsidR="009D6F7C" w:rsidRPr="00B361A3">
        <w:rPr>
          <w:rFonts w:ascii="Times New Roman" w:hAnsi="Times New Roman" w:cs="Times New Roman"/>
          <w:b w:val="0"/>
          <w:sz w:val="28"/>
          <w:szCs w:val="28"/>
        </w:rPr>
        <w:t>а право получения свидетельства об осуществлении перевозок</w:t>
      </w:r>
      <w:r w:rsidR="009D6F7C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9D6F7C" w:rsidRPr="00B361A3">
        <w:rPr>
          <w:rFonts w:ascii="Times New Roman" w:hAnsi="Times New Roman" w:cs="Times New Roman"/>
          <w:b w:val="0"/>
          <w:sz w:val="28"/>
          <w:szCs w:val="28"/>
        </w:rPr>
        <w:t>о одному или нескольким муниципальным маршрутам регулярных</w:t>
      </w:r>
      <w:r w:rsidR="009D6F7C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9D6F7C" w:rsidRPr="00B361A3">
        <w:rPr>
          <w:rFonts w:ascii="Times New Roman" w:hAnsi="Times New Roman" w:cs="Times New Roman"/>
          <w:b w:val="0"/>
          <w:sz w:val="28"/>
          <w:szCs w:val="28"/>
        </w:rPr>
        <w:t>еревозок по нерегулируемым тарифам на территории</w:t>
      </w:r>
      <w:r w:rsidR="009D6F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6F7C" w:rsidRPr="00B361A3">
        <w:rPr>
          <w:rFonts w:ascii="Times New Roman" w:hAnsi="Times New Roman" w:cs="Times New Roman"/>
          <w:b w:val="0"/>
          <w:sz w:val="28"/>
          <w:szCs w:val="28"/>
        </w:rPr>
        <w:t xml:space="preserve">Ипатовского муниципального округа </w:t>
      </w:r>
      <w:r w:rsidR="009D6F7C">
        <w:rPr>
          <w:rFonts w:ascii="Times New Roman" w:hAnsi="Times New Roman" w:cs="Times New Roman"/>
          <w:b w:val="0"/>
          <w:sz w:val="28"/>
          <w:szCs w:val="28"/>
        </w:rPr>
        <w:t>С</w:t>
      </w:r>
      <w:r w:rsidR="009D6F7C" w:rsidRPr="00B361A3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 w:rsidRPr="001C5200">
        <w:rPr>
          <w:rFonts w:ascii="Times New Roman" w:eastAsia="Calibri" w:hAnsi="Times New Roman" w:cs="Times New Roman"/>
          <w:sz w:val="28"/>
          <w:lang w:eastAsia="en-US" w:bidi="en-US"/>
        </w:rPr>
        <w:t>»</w:t>
      </w:r>
      <w:r w:rsidR="001C5200" w:rsidRPr="001C5200">
        <w:rPr>
          <w:rFonts w:ascii="Times New Roman" w:eastAsia="Calibri" w:hAnsi="Times New Roman" w:cs="Times New Roman"/>
          <w:sz w:val="28"/>
          <w:lang w:eastAsia="en-US" w:bidi="en-US"/>
        </w:rPr>
        <w:t>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2.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Дата начала приема заключений по результатам проведения независимой антикоррупционной </w:t>
      </w:r>
      <w:r w:rsidR="009509FB"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экспертизы: </w:t>
      </w:r>
      <w:r w:rsidR="009D6F7C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15</w:t>
      </w:r>
      <w:r w:rsidR="000D2219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.</w:t>
      </w:r>
      <w:r w:rsidR="00FC0840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08.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994CD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3.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Дата окончания приема заключений по результатам проведения независимой антикоррупционной экспертизы:</w:t>
      </w:r>
      <w:r w:rsidR="00C726A5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="009D6F7C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21</w:t>
      </w:r>
      <w:r w:rsidR="00FC0840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.08.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994CD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r w:rsidR="00C726A5"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4.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Форма возможного направления заключения по резул</w:t>
      </w:r>
      <w:bookmarkStart w:id="0" w:name="_GoBack"/>
      <w:bookmarkEnd w:id="0"/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ьтатам проведения независимой антикоррупционной экспертизы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 письменный документ.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5.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почтовый адрес: 356630, Ставропольский край, Ипатовский район, 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6.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Информация о разработчике проекта МНПА администрации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управление по работе с территориями администрации Ипатовского </w:t>
      </w:r>
      <w:r w:rsidR="00994CD7" w:rsidRPr="00994CD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округа Ставропольского края;</w:t>
      </w:r>
    </w:p>
    <w:p w:rsidR="00160A8A" w:rsidRPr="00160A8A" w:rsidRDefault="00160A8A" w:rsidP="00160A8A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контактное лицо: </w:t>
      </w:r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главный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специалист отдела дорожного хозяйства и транспорта управления по работе с территориями администрации Ипатовского </w:t>
      </w:r>
      <w:r w:rsidR="00994CD7" w:rsidRPr="00994CD7">
        <w:rPr>
          <w:rFonts w:ascii="Times New Roman" w:eastAsia="Calibri" w:hAnsi="Times New Roman" w:cs="Times New Roman"/>
          <w:sz w:val="28"/>
          <w:szCs w:val="22"/>
          <w:lang w:bidi="en-US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округа Ставропольского края </w:t>
      </w:r>
      <w:r w:rsidR="00314392">
        <w:rPr>
          <w:rFonts w:ascii="Times New Roman" w:eastAsia="Calibri" w:hAnsi="Times New Roman" w:cs="Times New Roman"/>
          <w:sz w:val="28"/>
          <w:szCs w:val="22"/>
          <w:lang w:bidi="en-US"/>
        </w:rPr>
        <w:t>Бондаренко Ю.В.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;                                                  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юридический адрес: 356630, Ставропольский край, Ипатовский </w:t>
      </w:r>
      <w:proofErr w:type="gramStart"/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район, </w:t>
      </w:r>
      <w:r w:rsidR="0031439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</w:t>
      </w:r>
      <w:proofErr w:type="gramEnd"/>
      <w:r w:rsidR="0031439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                  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контактных телефонов: (865-42) 5-72-61;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факса: (865-42) 5-72-61.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7.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- заключения принимаются в письменной форме.</w:t>
      </w:r>
    </w:p>
    <w:p w:rsidR="00160A8A" w:rsidRPr="00160A8A" w:rsidRDefault="00160A8A" w:rsidP="00160A8A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C5D59" w:rsidRDefault="00DC5D59" w:rsidP="00160A8A">
      <w:pPr>
        <w:suppressAutoHyphens w:val="0"/>
        <w:spacing w:line="240" w:lineRule="exact"/>
        <w:jc w:val="both"/>
      </w:pPr>
    </w:p>
    <w:sectPr w:rsidR="00DC5D59" w:rsidSect="00A84E82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A6A"/>
    <w:multiLevelType w:val="multilevel"/>
    <w:tmpl w:val="49A82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DE"/>
    <w:rsid w:val="000D2219"/>
    <w:rsid w:val="00160A8A"/>
    <w:rsid w:val="001B3BD3"/>
    <w:rsid w:val="001C5200"/>
    <w:rsid w:val="00210CDE"/>
    <w:rsid w:val="00314392"/>
    <w:rsid w:val="003300E8"/>
    <w:rsid w:val="003608D2"/>
    <w:rsid w:val="00480517"/>
    <w:rsid w:val="004F6F50"/>
    <w:rsid w:val="005C055A"/>
    <w:rsid w:val="00724CA8"/>
    <w:rsid w:val="009509FB"/>
    <w:rsid w:val="00994CD7"/>
    <w:rsid w:val="009B1318"/>
    <w:rsid w:val="009D6F7C"/>
    <w:rsid w:val="00A84E82"/>
    <w:rsid w:val="00B52698"/>
    <w:rsid w:val="00B903CA"/>
    <w:rsid w:val="00BB5B93"/>
    <w:rsid w:val="00C726A5"/>
    <w:rsid w:val="00C87DFD"/>
    <w:rsid w:val="00CB23BC"/>
    <w:rsid w:val="00D6274E"/>
    <w:rsid w:val="00DC5D59"/>
    <w:rsid w:val="00F72471"/>
    <w:rsid w:val="00FB0706"/>
    <w:rsid w:val="00FC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3397"/>
  <w15:chartTrackingRefBased/>
  <w15:docId w15:val="{166D38FB-2D50-41ED-9ED4-935155CD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82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A84E82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A84E82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A84E82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A84E82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A84E82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4E82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24CA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CA8"/>
    <w:rPr>
      <w:rFonts w:ascii="Segoe UI" w:eastAsia="WenQuanYi Micro Hei" w:hAnsi="Segoe UI" w:cs="Mangal"/>
      <w:sz w:val="18"/>
      <w:szCs w:val="16"/>
      <w:lang w:eastAsia="zh-CN" w:bidi="hi-IN"/>
    </w:rPr>
  </w:style>
  <w:style w:type="paragraph" w:customStyle="1" w:styleId="ConsPlusTitle">
    <w:name w:val="ConsPlusTitle"/>
    <w:rsid w:val="003143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C5200"/>
    <w:pPr>
      <w:suppressAutoHyphens w:val="0"/>
    </w:pPr>
    <w:rPr>
      <w:rFonts w:ascii="Verdana" w:eastAsia="Times New Roman" w:hAnsi="Verdana" w:cs="Verdana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2024-08-15T12:18:00Z</cp:lastPrinted>
  <dcterms:created xsi:type="dcterms:W3CDTF">2020-12-25T13:00:00Z</dcterms:created>
  <dcterms:modified xsi:type="dcterms:W3CDTF">2024-08-15T12:18:00Z</dcterms:modified>
</cp:coreProperties>
</file>