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D68" w:rsidRPr="00F90DBF" w:rsidRDefault="00574D68" w:rsidP="00574D68">
      <w:pPr>
        <w:spacing w:line="240" w:lineRule="exact"/>
        <w:ind w:left="5245"/>
        <w:rPr>
          <w:szCs w:val="28"/>
        </w:rPr>
      </w:pPr>
      <w:r w:rsidRPr="00F90DBF">
        <w:rPr>
          <w:szCs w:val="28"/>
        </w:rPr>
        <w:t>УТВЕРЖДЕНА:</w:t>
      </w:r>
    </w:p>
    <w:p w:rsidR="00574D68" w:rsidRPr="00F90DBF" w:rsidRDefault="00574D68" w:rsidP="00574D68">
      <w:pPr>
        <w:spacing w:line="240" w:lineRule="exact"/>
        <w:ind w:left="5245"/>
        <w:rPr>
          <w:szCs w:val="28"/>
        </w:rPr>
      </w:pPr>
      <w:r w:rsidRPr="00F90DBF">
        <w:rPr>
          <w:szCs w:val="28"/>
        </w:rPr>
        <w:t xml:space="preserve">распоряжением отдела имущественных и земельных отношений администрации Ипатовского муниципального </w:t>
      </w:r>
    </w:p>
    <w:p w:rsidR="00574D68" w:rsidRPr="00F90DBF" w:rsidRDefault="00574D68" w:rsidP="00574D68">
      <w:pPr>
        <w:spacing w:line="240" w:lineRule="exact"/>
        <w:ind w:left="5245"/>
        <w:rPr>
          <w:szCs w:val="28"/>
        </w:rPr>
      </w:pPr>
      <w:r w:rsidRPr="00F90DBF">
        <w:rPr>
          <w:szCs w:val="28"/>
        </w:rPr>
        <w:t>округа Ставропольского края                                                                                     от «</w:t>
      </w:r>
      <w:r w:rsidR="00C570F6">
        <w:rPr>
          <w:szCs w:val="28"/>
        </w:rPr>
        <w:t>13</w:t>
      </w:r>
      <w:r w:rsidRPr="00F90DBF">
        <w:rPr>
          <w:szCs w:val="28"/>
        </w:rPr>
        <w:t xml:space="preserve">» </w:t>
      </w:r>
      <w:r>
        <w:rPr>
          <w:szCs w:val="28"/>
        </w:rPr>
        <w:t>августа 2024 г. № 138</w:t>
      </w:r>
      <w:r w:rsidRPr="00F90DBF">
        <w:rPr>
          <w:szCs w:val="28"/>
        </w:rPr>
        <w:t>-р</w:t>
      </w:r>
    </w:p>
    <w:p w:rsidR="0007673B" w:rsidRDefault="0007673B" w:rsidP="0007673B">
      <w:pPr>
        <w:shd w:val="clear" w:color="auto" w:fill="FFFFFF"/>
        <w:jc w:val="center"/>
        <w:rPr>
          <w:color w:val="000000"/>
          <w:spacing w:val="1"/>
          <w:sz w:val="24"/>
          <w:szCs w:val="24"/>
        </w:rPr>
      </w:pPr>
    </w:p>
    <w:p w:rsidR="0007673B" w:rsidRPr="00D35E8C" w:rsidRDefault="0007673B" w:rsidP="0007673B">
      <w:pPr>
        <w:rPr>
          <w:color w:val="000000"/>
          <w:sz w:val="26"/>
          <w:szCs w:val="26"/>
        </w:rPr>
      </w:pPr>
    </w:p>
    <w:p w:rsidR="0007673B" w:rsidRDefault="0007673B" w:rsidP="0007673B">
      <w:pPr>
        <w:rPr>
          <w:szCs w:val="28"/>
          <w:lang w:eastAsia="en-US"/>
        </w:rPr>
      </w:pPr>
    </w:p>
    <w:p w:rsidR="003160E5" w:rsidRDefault="003160E5" w:rsidP="0007673B">
      <w:pPr>
        <w:rPr>
          <w:szCs w:val="28"/>
          <w:lang w:eastAsia="en-US"/>
        </w:rPr>
      </w:pPr>
    </w:p>
    <w:p w:rsidR="003160E5" w:rsidRDefault="003160E5" w:rsidP="0007673B">
      <w:pPr>
        <w:rPr>
          <w:szCs w:val="28"/>
          <w:lang w:eastAsia="en-US"/>
        </w:rPr>
      </w:pPr>
    </w:p>
    <w:p w:rsidR="003160E5" w:rsidRDefault="003160E5" w:rsidP="0007673B">
      <w:pPr>
        <w:rPr>
          <w:szCs w:val="28"/>
          <w:lang w:eastAsia="en-US"/>
        </w:rPr>
      </w:pPr>
    </w:p>
    <w:p w:rsidR="003160E5" w:rsidRDefault="003160E5" w:rsidP="0007673B">
      <w:pPr>
        <w:rPr>
          <w:szCs w:val="28"/>
          <w:lang w:eastAsia="en-US"/>
        </w:rPr>
      </w:pPr>
    </w:p>
    <w:p w:rsidR="003160E5" w:rsidRDefault="003160E5" w:rsidP="0007673B">
      <w:pPr>
        <w:rPr>
          <w:szCs w:val="28"/>
          <w:lang w:eastAsia="en-US"/>
        </w:rPr>
      </w:pPr>
    </w:p>
    <w:p w:rsidR="003160E5" w:rsidRDefault="003160E5" w:rsidP="0007673B">
      <w:pPr>
        <w:rPr>
          <w:szCs w:val="28"/>
          <w:lang w:eastAsia="en-US"/>
        </w:rPr>
      </w:pPr>
    </w:p>
    <w:p w:rsidR="003160E5" w:rsidRDefault="003160E5" w:rsidP="0007673B">
      <w:pPr>
        <w:rPr>
          <w:szCs w:val="28"/>
          <w:lang w:eastAsia="en-US"/>
        </w:rPr>
      </w:pPr>
    </w:p>
    <w:p w:rsidR="003160E5" w:rsidRPr="00D35E8C" w:rsidRDefault="003160E5" w:rsidP="0007673B">
      <w:pPr>
        <w:rPr>
          <w:szCs w:val="28"/>
          <w:lang w:eastAsia="en-US"/>
        </w:rPr>
      </w:pPr>
    </w:p>
    <w:p w:rsidR="0007673B" w:rsidRPr="00D35E8C" w:rsidRDefault="0007673B" w:rsidP="0007673B">
      <w:pPr>
        <w:jc w:val="center"/>
        <w:rPr>
          <w:szCs w:val="28"/>
          <w:lang w:eastAsia="en-US"/>
        </w:rPr>
      </w:pPr>
    </w:p>
    <w:p w:rsidR="0007673B" w:rsidRPr="00574D68" w:rsidRDefault="0007673B" w:rsidP="0007673B">
      <w:pPr>
        <w:jc w:val="center"/>
        <w:rPr>
          <w:bCs/>
          <w:sz w:val="36"/>
          <w:szCs w:val="36"/>
          <w:lang w:eastAsia="en-US"/>
        </w:rPr>
      </w:pPr>
      <w:r w:rsidRPr="00574D68">
        <w:rPr>
          <w:bCs/>
          <w:sz w:val="36"/>
          <w:szCs w:val="36"/>
          <w:lang w:eastAsia="en-US"/>
        </w:rPr>
        <w:t>КОНКУРСНАЯ ДОКУМЕНТАЦИЯ</w:t>
      </w:r>
    </w:p>
    <w:p w:rsidR="0007673B" w:rsidRPr="00574D68" w:rsidRDefault="00377459" w:rsidP="00377459">
      <w:pPr>
        <w:jc w:val="center"/>
        <w:rPr>
          <w:bCs/>
          <w:szCs w:val="28"/>
        </w:rPr>
      </w:pPr>
      <w:r>
        <w:rPr>
          <w:bCs/>
          <w:szCs w:val="28"/>
          <w:lang w:eastAsia="en-US"/>
        </w:rPr>
        <w:t xml:space="preserve">по проведению </w:t>
      </w:r>
      <w:r w:rsidR="0007673B" w:rsidRPr="00574D68">
        <w:rPr>
          <w:bCs/>
          <w:szCs w:val="28"/>
          <w:lang w:eastAsia="en-US"/>
        </w:rPr>
        <w:t>открытого конкурса на право заключения концессионного соглашения</w:t>
      </w:r>
      <w:r>
        <w:rPr>
          <w:bCs/>
          <w:szCs w:val="28"/>
          <w:lang w:eastAsia="en-US"/>
        </w:rPr>
        <w:t xml:space="preserve"> </w:t>
      </w:r>
      <w:r w:rsidR="0007673B" w:rsidRPr="00574D68">
        <w:rPr>
          <w:bCs/>
          <w:szCs w:val="28"/>
          <w:lang w:eastAsia="en-US"/>
        </w:rPr>
        <w:t xml:space="preserve">в </w:t>
      </w:r>
      <w:r w:rsidR="0007673B" w:rsidRPr="00574D68">
        <w:rPr>
          <w:szCs w:val="28"/>
        </w:rPr>
        <w:t xml:space="preserve">отношении </w:t>
      </w:r>
      <w:r w:rsidR="006229D9" w:rsidRPr="00574D68">
        <w:rPr>
          <w:bCs/>
          <w:szCs w:val="28"/>
        </w:rPr>
        <w:t>гидротехнического сооружения – мелиоративная система с кадастровым номером 26:02:000000:9237,</w:t>
      </w:r>
      <w:r w:rsidR="006229D9" w:rsidRPr="00574D68">
        <w:rPr>
          <w:szCs w:val="28"/>
        </w:rPr>
        <w:t xml:space="preserve"> находящегося в собственности Ипатовского муниципального округа Ставропольского края</w:t>
      </w:r>
    </w:p>
    <w:p w:rsidR="0007673B" w:rsidRPr="005020D1" w:rsidRDefault="0007673B" w:rsidP="0007673B">
      <w:pPr>
        <w:jc w:val="center"/>
        <w:rPr>
          <w:bCs/>
          <w:color w:val="FF0000"/>
          <w:szCs w:val="28"/>
          <w:lang w:eastAsia="en-US"/>
        </w:rPr>
      </w:pPr>
    </w:p>
    <w:p w:rsidR="0007673B" w:rsidRPr="00D35E8C" w:rsidRDefault="0007673B" w:rsidP="0007673B">
      <w:pPr>
        <w:jc w:val="center"/>
        <w:rPr>
          <w:bCs/>
          <w:sz w:val="24"/>
          <w:szCs w:val="24"/>
          <w:lang w:eastAsia="en-US"/>
        </w:rPr>
      </w:pPr>
    </w:p>
    <w:p w:rsidR="0007673B" w:rsidRPr="00D35E8C" w:rsidRDefault="0007673B" w:rsidP="0007673B">
      <w:pPr>
        <w:jc w:val="center"/>
        <w:rPr>
          <w:bCs/>
          <w:sz w:val="24"/>
          <w:szCs w:val="24"/>
          <w:lang w:eastAsia="en-US"/>
        </w:rPr>
      </w:pPr>
    </w:p>
    <w:p w:rsidR="0007673B" w:rsidRPr="00D35E8C" w:rsidRDefault="0007673B" w:rsidP="0007673B">
      <w:pPr>
        <w:jc w:val="center"/>
        <w:rPr>
          <w:bCs/>
          <w:sz w:val="24"/>
          <w:szCs w:val="24"/>
          <w:lang w:eastAsia="en-US"/>
        </w:rPr>
      </w:pPr>
    </w:p>
    <w:p w:rsidR="0007673B" w:rsidRPr="00D35E8C" w:rsidRDefault="0007673B" w:rsidP="0007673B">
      <w:pPr>
        <w:jc w:val="center"/>
        <w:rPr>
          <w:bCs/>
          <w:sz w:val="24"/>
          <w:szCs w:val="24"/>
          <w:lang w:eastAsia="en-US"/>
        </w:rPr>
      </w:pPr>
    </w:p>
    <w:p w:rsidR="0007673B" w:rsidRPr="00D35E8C" w:rsidRDefault="0007673B" w:rsidP="0007673B">
      <w:pPr>
        <w:jc w:val="center"/>
        <w:rPr>
          <w:bCs/>
          <w:sz w:val="24"/>
          <w:szCs w:val="24"/>
          <w:lang w:eastAsia="en-US"/>
        </w:rPr>
      </w:pPr>
    </w:p>
    <w:p w:rsidR="0007673B" w:rsidRPr="00D35E8C" w:rsidRDefault="0007673B" w:rsidP="0007673B">
      <w:pPr>
        <w:jc w:val="center"/>
        <w:rPr>
          <w:bCs/>
          <w:sz w:val="24"/>
          <w:szCs w:val="24"/>
          <w:lang w:eastAsia="en-US"/>
        </w:rPr>
      </w:pPr>
    </w:p>
    <w:p w:rsidR="0007673B" w:rsidRPr="00D35E8C" w:rsidRDefault="0007673B" w:rsidP="0007673B">
      <w:pPr>
        <w:jc w:val="center"/>
        <w:rPr>
          <w:bCs/>
          <w:sz w:val="24"/>
          <w:szCs w:val="24"/>
          <w:lang w:eastAsia="en-US"/>
        </w:rPr>
      </w:pPr>
    </w:p>
    <w:p w:rsidR="0007673B" w:rsidRPr="00D35E8C" w:rsidRDefault="0007673B" w:rsidP="0007673B">
      <w:pPr>
        <w:jc w:val="center"/>
        <w:rPr>
          <w:bCs/>
          <w:sz w:val="24"/>
          <w:szCs w:val="24"/>
          <w:lang w:eastAsia="en-US"/>
        </w:rPr>
      </w:pPr>
    </w:p>
    <w:p w:rsidR="0007673B" w:rsidRPr="00D35E8C" w:rsidRDefault="0007673B" w:rsidP="0007673B">
      <w:pPr>
        <w:jc w:val="center"/>
        <w:rPr>
          <w:bCs/>
          <w:sz w:val="24"/>
          <w:szCs w:val="24"/>
          <w:lang w:eastAsia="en-US"/>
        </w:rPr>
      </w:pPr>
    </w:p>
    <w:p w:rsidR="0007673B" w:rsidRPr="00D35E8C" w:rsidRDefault="0007673B" w:rsidP="0007673B">
      <w:pPr>
        <w:jc w:val="center"/>
        <w:rPr>
          <w:bCs/>
          <w:sz w:val="24"/>
          <w:szCs w:val="24"/>
          <w:lang w:eastAsia="en-US"/>
        </w:rPr>
      </w:pPr>
    </w:p>
    <w:p w:rsidR="0007673B" w:rsidRPr="00D35E8C" w:rsidRDefault="0007673B" w:rsidP="0007673B">
      <w:pPr>
        <w:jc w:val="center"/>
        <w:rPr>
          <w:bCs/>
          <w:sz w:val="24"/>
          <w:szCs w:val="24"/>
          <w:lang w:eastAsia="en-US"/>
        </w:rPr>
      </w:pPr>
    </w:p>
    <w:p w:rsidR="0007673B" w:rsidRPr="00D35E8C" w:rsidRDefault="0007673B" w:rsidP="0007673B">
      <w:pPr>
        <w:jc w:val="center"/>
        <w:rPr>
          <w:bCs/>
          <w:sz w:val="24"/>
          <w:szCs w:val="24"/>
          <w:lang w:eastAsia="en-US"/>
        </w:rPr>
      </w:pPr>
    </w:p>
    <w:p w:rsidR="0007673B" w:rsidRPr="00D35E8C" w:rsidRDefault="0007673B" w:rsidP="0007673B">
      <w:pPr>
        <w:jc w:val="center"/>
        <w:rPr>
          <w:bCs/>
          <w:sz w:val="24"/>
          <w:szCs w:val="24"/>
          <w:lang w:eastAsia="en-US"/>
        </w:rPr>
      </w:pPr>
    </w:p>
    <w:p w:rsidR="0007673B" w:rsidRPr="00D35E8C" w:rsidRDefault="0007673B" w:rsidP="0007673B">
      <w:pPr>
        <w:jc w:val="center"/>
        <w:rPr>
          <w:bCs/>
          <w:sz w:val="24"/>
          <w:szCs w:val="24"/>
          <w:lang w:eastAsia="en-US"/>
        </w:rPr>
      </w:pPr>
    </w:p>
    <w:p w:rsidR="0007673B" w:rsidRPr="00D35E8C" w:rsidRDefault="0007673B" w:rsidP="0007673B">
      <w:pPr>
        <w:rPr>
          <w:bCs/>
          <w:sz w:val="24"/>
          <w:szCs w:val="24"/>
          <w:lang w:eastAsia="en-US"/>
        </w:rPr>
      </w:pPr>
    </w:p>
    <w:p w:rsidR="0007673B" w:rsidRPr="00D35E8C" w:rsidRDefault="0007673B" w:rsidP="0007673B">
      <w:pPr>
        <w:jc w:val="center"/>
        <w:rPr>
          <w:bCs/>
          <w:sz w:val="24"/>
          <w:szCs w:val="24"/>
          <w:lang w:eastAsia="en-US"/>
        </w:rPr>
      </w:pPr>
    </w:p>
    <w:p w:rsidR="0007673B" w:rsidRPr="00D35E8C" w:rsidRDefault="0007673B" w:rsidP="0007673B">
      <w:pPr>
        <w:jc w:val="center"/>
        <w:rPr>
          <w:bCs/>
          <w:sz w:val="24"/>
          <w:szCs w:val="24"/>
          <w:lang w:eastAsia="en-US"/>
        </w:rPr>
      </w:pPr>
    </w:p>
    <w:p w:rsidR="0007673B" w:rsidRDefault="0007673B" w:rsidP="0007673B">
      <w:pPr>
        <w:jc w:val="center"/>
        <w:rPr>
          <w:bCs/>
          <w:sz w:val="24"/>
          <w:szCs w:val="24"/>
          <w:lang w:eastAsia="en-US"/>
        </w:rPr>
      </w:pPr>
    </w:p>
    <w:p w:rsidR="0007673B" w:rsidRDefault="0007673B" w:rsidP="0007673B">
      <w:pPr>
        <w:jc w:val="center"/>
        <w:rPr>
          <w:bCs/>
          <w:sz w:val="24"/>
          <w:szCs w:val="24"/>
          <w:lang w:eastAsia="en-US"/>
        </w:rPr>
      </w:pPr>
    </w:p>
    <w:p w:rsidR="0007673B" w:rsidRDefault="0007673B" w:rsidP="0007673B">
      <w:pPr>
        <w:jc w:val="center"/>
        <w:rPr>
          <w:bCs/>
          <w:sz w:val="24"/>
          <w:szCs w:val="24"/>
          <w:lang w:eastAsia="en-US"/>
        </w:rPr>
      </w:pPr>
    </w:p>
    <w:p w:rsidR="001001B6" w:rsidRDefault="001001B6" w:rsidP="0007673B">
      <w:pPr>
        <w:jc w:val="center"/>
        <w:rPr>
          <w:bCs/>
          <w:sz w:val="24"/>
          <w:szCs w:val="24"/>
          <w:lang w:eastAsia="en-US"/>
        </w:rPr>
      </w:pPr>
    </w:p>
    <w:p w:rsidR="001001B6" w:rsidRDefault="001001B6" w:rsidP="0007673B">
      <w:pPr>
        <w:jc w:val="center"/>
        <w:rPr>
          <w:bCs/>
          <w:sz w:val="24"/>
          <w:szCs w:val="24"/>
          <w:lang w:eastAsia="en-US"/>
        </w:rPr>
      </w:pPr>
    </w:p>
    <w:p w:rsidR="001001B6" w:rsidRDefault="001001B6" w:rsidP="0007673B">
      <w:pPr>
        <w:jc w:val="center"/>
        <w:rPr>
          <w:bCs/>
          <w:sz w:val="24"/>
          <w:szCs w:val="24"/>
          <w:lang w:eastAsia="en-US"/>
        </w:rPr>
      </w:pPr>
    </w:p>
    <w:p w:rsidR="00574D68" w:rsidRDefault="00574D68" w:rsidP="0007673B">
      <w:pPr>
        <w:jc w:val="center"/>
        <w:rPr>
          <w:bCs/>
          <w:sz w:val="24"/>
          <w:szCs w:val="24"/>
          <w:lang w:eastAsia="en-US"/>
        </w:rPr>
      </w:pPr>
    </w:p>
    <w:p w:rsidR="001001B6" w:rsidRDefault="001001B6" w:rsidP="0007673B">
      <w:pPr>
        <w:jc w:val="center"/>
        <w:rPr>
          <w:bCs/>
          <w:sz w:val="24"/>
          <w:szCs w:val="24"/>
          <w:lang w:eastAsia="en-US"/>
        </w:rPr>
      </w:pPr>
    </w:p>
    <w:p w:rsidR="0007673B" w:rsidRPr="00D35E8C" w:rsidRDefault="0007673B" w:rsidP="0007673B">
      <w:pPr>
        <w:jc w:val="center"/>
        <w:rPr>
          <w:bCs/>
          <w:sz w:val="24"/>
          <w:szCs w:val="24"/>
          <w:lang w:eastAsia="en-US"/>
        </w:rPr>
      </w:pPr>
    </w:p>
    <w:p w:rsidR="0007673B" w:rsidRPr="00D35E8C" w:rsidRDefault="0007673B" w:rsidP="0007673B">
      <w:pPr>
        <w:jc w:val="center"/>
        <w:rPr>
          <w:bCs/>
          <w:sz w:val="24"/>
          <w:szCs w:val="24"/>
          <w:lang w:eastAsia="en-US"/>
        </w:rPr>
      </w:pPr>
    </w:p>
    <w:p w:rsidR="0007673B" w:rsidRPr="00D35E8C" w:rsidRDefault="0007673B" w:rsidP="0007673B">
      <w:pPr>
        <w:jc w:val="center"/>
        <w:rPr>
          <w:bCs/>
          <w:sz w:val="24"/>
          <w:szCs w:val="24"/>
          <w:lang w:eastAsia="en-US"/>
        </w:rPr>
      </w:pPr>
      <w:r w:rsidRPr="00D35E8C">
        <w:rPr>
          <w:bCs/>
          <w:sz w:val="24"/>
          <w:szCs w:val="24"/>
          <w:lang w:eastAsia="en-US"/>
        </w:rPr>
        <w:t xml:space="preserve">г. </w:t>
      </w:r>
      <w:r>
        <w:rPr>
          <w:bCs/>
          <w:sz w:val="24"/>
          <w:szCs w:val="24"/>
          <w:lang w:eastAsia="en-US"/>
        </w:rPr>
        <w:t>Ипатово</w:t>
      </w:r>
      <w:r w:rsidRPr="00D35E8C">
        <w:rPr>
          <w:bCs/>
          <w:sz w:val="24"/>
          <w:szCs w:val="24"/>
          <w:lang w:eastAsia="en-US"/>
        </w:rPr>
        <w:t xml:space="preserve"> 2024 г.</w:t>
      </w:r>
    </w:p>
    <w:p w:rsidR="0007673B" w:rsidRPr="00DC1774" w:rsidRDefault="0007673B" w:rsidP="0007673B">
      <w:pPr>
        <w:jc w:val="center"/>
        <w:rPr>
          <w:bCs/>
          <w:sz w:val="24"/>
          <w:szCs w:val="24"/>
          <w:lang w:eastAsia="en-US"/>
        </w:rPr>
      </w:pPr>
      <w:r w:rsidRPr="00DC1774">
        <w:rPr>
          <w:bCs/>
          <w:sz w:val="24"/>
          <w:szCs w:val="24"/>
          <w:lang w:eastAsia="en-US"/>
        </w:rPr>
        <w:lastRenderedPageBreak/>
        <w:t>Содержание</w:t>
      </w:r>
    </w:p>
    <w:p w:rsidR="0007673B" w:rsidRPr="00DC1774" w:rsidRDefault="0007673B" w:rsidP="0007673B">
      <w:pPr>
        <w:jc w:val="center"/>
        <w:rPr>
          <w:bCs/>
          <w:sz w:val="24"/>
          <w:szCs w:val="24"/>
          <w:lang w:eastAsia="en-US"/>
        </w:rPr>
      </w:pPr>
    </w:p>
    <w:p w:rsidR="0007673B" w:rsidRPr="00DC1774" w:rsidRDefault="0007673B" w:rsidP="0007673B">
      <w:pPr>
        <w:ind w:firstLine="709"/>
        <w:rPr>
          <w:bCs/>
          <w:sz w:val="24"/>
          <w:szCs w:val="24"/>
          <w:lang w:eastAsia="en-US"/>
        </w:rPr>
      </w:pPr>
      <w:r w:rsidRPr="00DC1774">
        <w:rPr>
          <w:bCs/>
          <w:sz w:val="24"/>
          <w:szCs w:val="24"/>
          <w:lang w:eastAsia="en-US"/>
        </w:rPr>
        <w:t>Общие положения</w:t>
      </w:r>
    </w:p>
    <w:p w:rsidR="0007673B" w:rsidRPr="00DC1774" w:rsidRDefault="0007673B" w:rsidP="0007673B">
      <w:pPr>
        <w:widowControl w:val="0"/>
        <w:suppressAutoHyphens/>
        <w:autoSpaceDE w:val="0"/>
        <w:autoSpaceDN w:val="0"/>
        <w:ind w:firstLine="709"/>
        <w:jc w:val="both"/>
        <w:textAlignment w:val="baseline"/>
        <w:rPr>
          <w:kern w:val="3"/>
          <w:sz w:val="24"/>
          <w:szCs w:val="24"/>
          <w:lang w:eastAsia="ja-JP"/>
        </w:rPr>
      </w:pPr>
      <w:bookmarkStart w:id="0" w:name="_Toc394564806"/>
      <w:bookmarkStart w:id="1" w:name="_Toc394565225"/>
      <w:bookmarkStart w:id="2" w:name="_Toc394996104"/>
      <w:bookmarkStart w:id="3" w:name="_Toc422737097"/>
      <w:r w:rsidRPr="00DC1774">
        <w:rPr>
          <w:kern w:val="3"/>
          <w:sz w:val="24"/>
          <w:szCs w:val="24"/>
          <w:lang w:val="de-DE" w:eastAsia="ja-JP"/>
        </w:rPr>
        <w:t>Раздел 1. Условия Конкурса</w:t>
      </w:r>
      <w:r w:rsidRPr="00DC1774">
        <w:rPr>
          <w:kern w:val="3"/>
          <w:sz w:val="24"/>
          <w:szCs w:val="24"/>
          <w:lang w:eastAsia="ja-JP"/>
        </w:rPr>
        <w:t>.</w:t>
      </w:r>
    </w:p>
    <w:p w:rsidR="0007673B" w:rsidRPr="00574D68" w:rsidRDefault="0007673B" w:rsidP="0007673B">
      <w:pPr>
        <w:widowControl w:val="0"/>
        <w:suppressAutoHyphens/>
        <w:autoSpaceDE w:val="0"/>
        <w:autoSpaceDN w:val="0"/>
        <w:ind w:firstLine="709"/>
        <w:jc w:val="both"/>
        <w:textAlignment w:val="baseline"/>
        <w:rPr>
          <w:kern w:val="3"/>
          <w:sz w:val="24"/>
          <w:szCs w:val="24"/>
          <w:lang w:eastAsia="ja-JP"/>
        </w:rPr>
      </w:pPr>
      <w:r w:rsidRPr="00DC1774">
        <w:rPr>
          <w:kern w:val="3"/>
          <w:sz w:val="24"/>
          <w:szCs w:val="24"/>
          <w:lang w:val="de-DE" w:eastAsia="ja-JP"/>
        </w:rPr>
        <w:t>Раздел 2. Состав и описание</w:t>
      </w:r>
      <w:r w:rsidRPr="00DC1774">
        <w:rPr>
          <w:kern w:val="3"/>
          <w:sz w:val="24"/>
          <w:szCs w:val="24"/>
          <w:lang w:eastAsia="ja-JP"/>
        </w:rPr>
        <w:t xml:space="preserve"> объекта</w:t>
      </w:r>
      <w:r w:rsidRPr="00DC1774">
        <w:rPr>
          <w:kern w:val="3"/>
          <w:sz w:val="24"/>
          <w:szCs w:val="24"/>
          <w:lang w:val="de-DE" w:eastAsia="ja-JP"/>
        </w:rPr>
        <w:t xml:space="preserve"> Концессионного соглашения и иного имущества</w:t>
      </w:r>
      <w:r w:rsidR="00574D68">
        <w:rPr>
          <w:kern w:val="3"/>
          <w:sz w:val="24"/>
          <w:szCs w:val="24"/>
          <w:lang w:eastAsia="ja-JP"/>
        </w:rPr>
        <w:t>.</w:t>
      </w:r>
    </w:p>
    <w:p w:rsidR="0007673B" w:rsidRPr="00574D68" w:rsidRDefault="0007673B" w:rsidP="0007673B">
      <w:pPr>
        <w:widowControl w:val="0"/>
        <w:suppressAutoHyphens/>
        <w:autoSpaceDE w:val="0"/>
        <w:autoSpaceDN w:val="0"/>
        <w:ind w:firstLine="709"/>
        <w:jc w:val="both"/>
        <w:textAlignment w:val="baseline"/>
        <w:rPr>
          <w:kern w:val="3"/>
          <w:sz w:val="24"/>
          <w:szCs w:val="24"/>
          <w:lang w:eastAsia="ja-JP"/>
        </w:rPr>
      </w:pPr>
      <w:r w:rsidRPr="00DC1774">
        <w:rPr>
          <w:kern w:val="3"/>
          <w:sz w:val="24"/>
          <w:szCs w:val="24"/>
          <w:lang w:val="de-DE" w:eastAsia="ja-JP"/>
        </w:rPr>
        <w:t>Раздел 3. Требования, в соответствии с которыми проводится предварительный отбор Участников конкурса</w:t>
      </w:r>
      <w:r w:rsidR="00574D68">
        <w:rPr>
          <w:kern w:val="3"/>
          <w:sz w:val="24"/>
          <w:szCs w:val="24"/>
          <w:lang w:eastAsia="ja-JP"/>
        </w:rPr>
        <w:t>.</w:t>
      </w:r>
    </w:p>
    <w:p w:rsidR="0007673B" w:rsidRPr="00DC1774" w:rsidRDefault="0007673B" w:rsidP="0007673B">
      <w:pPr>
        <w:widowControl w:val="0"/>
        <w:suppressAutoHyphens/>
        <w:autoSpaceDE w:val="0"/>
        <w:autoSpaceDN w:val="0"/>
        <w:ind w:firstLine="709"/>
        <w:jc w:val="both"/>
        <w:textAlignment w:val="baseline"/>
        <w:rPr>
          <w:kern w:val="3"/>
          <w:sz w:val="24"/>
          <w:szCs w:val="24"/>
          <w:lang w:val="de-DE" w:eastAsia="ja-JP"/>
        </w:rPr>
      </w:pPr>
      <w:r w:rsidRPr="00DC1774">
        <w:rPr>
          <w:kern w:val="3"/>
          <w:sz w:val="24"/>
          <w:szCs w:val="24"/>
          <w:lang w:val="de-DE" w:eastAsia="ja-JP"/>
        </w:rPr>
        <w:t>Раздел 4. Критерии Конкурса</w:t>
      </w:r>
      <w:r w:rsidR="00574D68">
        <w:rPr>
          <w:kern w:val="3"/>
          <w:sz w:val="24"/>
          <w:szCs w:val="24"/>
          <w:lang w:eastAsia="ja-JP"/>
        </w:rPr>
        <w:t>.</w:t>
      </w:r>
      <w:r w:rsidRPr="00DC1774">
        <w:rPr>
          <w:kern w:val="3"/>
          <w:sz w:val="24"/>
          <w:szCs w:val="24"/>
          <w:lang w:val="de-DE" w:eastAsia="ja-JP"/>
        </w:rPr>
        <w:t xml:space="preserve"> </w:t>
      </w:r>
    </w:p>
    <w:p w:rsidR="0007673B" w:rsidRPr="00574D68" w:rsidRDefault="0007673B" w:rsidP="0007673B">
      <w:pPr>
        <w:widowControl w:val="0"/>
        <w:suppressAutoHyphens/>
        <w:autoSpaceDE w:val="0"/>
        <w:autoSpaceDN w:val="0"/>
        <w:ind w:firstLine="709"/>
        <w:jc w:val="both"/>
        <w:textAlignment w:val="baseline"/>
        <w:rPr>
          <w:kern w:val="3"/>
          <w:sz w:val="24"/>
          <w:szCs w:val="24"/>
          <w:lang w:eastAsia="ja-JP"/>
        </w:rPr>
      </w:pPr>
      <w:r w:rsidRPr="00DC1774">
        <w:rPr>
          <w:kern w:val="3"/>
          <w:sz w:val="24"/>
          <w:szCs w:val="24"/>
          <w:lang w:val="de-DE" w:eastAsia="ja-JP"/>
        </w:rPr>
        <w:t>Раздел 5. Перечень документов и материалов, представляемых Заявителями и Участниками конкурса</w:t>
      </w:r>
      <w:r w:rsidR="00574D68">
        <w:rPr>
          <w:kern w:val="3"/>
          <w:sz w:val="24"/>
          <w:szCs w:val="24"/>
          <w:lang w:eastAsia="ja-JP"/>
        </w:rPr>
        <w:t>.</w:t>
      </w:r>
    </w:p>
    <w:p w:rsidR="0007673B" w:rsidRPr="00574D68" w:rsidRDefault="0007673B" w:rsidP="0007673B">
      <w:pPr>
        <w:widowControl w:val="0"/>
        <w:suppressAutoHyphens/>
        <w:autoSpaceDE w:val="0"/>
        <w:autoSpaceDN w:val="0"/>
        <w:ind w:firstLine="709"/>
        <w:jc w:val="both"/>
        <w:textAlignment w:val="baseline"/>
        <w:rPr>
          <w:kern w:val="3"/>
          <w:sz w:val="24"/>
          <w:szCs w:val="24"/>
          <w:lang w:eastAsia="ja-JP"/>
        </w:rPr>
      </w:pPr>
      <w:r w:rsidRPr="00DC1774">
        <w:rPr>
          <w:kern w:val="3"/>
          <w:sz w:val="24"/>
          <w:szCs w:val="24"/>
          <w:lang w:val="de-DE" w:eastAsia="ja-JP"/>
        </w:rPr>
        <w:t>Раздел 6. Сообщение о проведении Конкурса</w:t>
      </w:r>
      <w:r w:rsidR="00574D68">
        <w:rPr>
          <w:kern w:val="3"/>
          <w:sz w:val="24"/>
          <w:szCs w:val="24"/>
          <w:lang w:eastAsia="ja-JP"/>
        </w:rPr>
        <w:t>.</w:t>
      </w:r>
    </w:p>
    <w:p w:rsidR="0007673B" w:rsidRPr="00574D68" w:rsidRDefault="0007673B" w:rsidP="0007673B">
      <w:pPr>
        <w:widowControl w:val="0"/>
        <w:suppressAutoHyphens/>
        <w:autoSpaceDE w:val="0"/>
        <w:autoSpaceDN w:val="0"/>
        <w:ind w:firstLine="709"/>
        <w:jc w:val="both"/>
        <w:textAlignment w:val="baseline"/>
        <w:rPr>
          <w:kern w:val="3"/>
          <w:sz w:val="24"/>
          <w:szCs w:val="24"/>
          <w:lang w:eastAsia="ja-JP"/>
        </w:rPr>
      </w:pPr>
      <w:r w:rsidRPr="00DC1774">
        <w:rPr>
          <w:kern w:val="3"/>
          <w:sz w:val="24"/>
          <w:szCs w:val="24"/>
          <w:lang w:val="de-DE" w:eastAsia="ja-JP"/>
        </w:rPr>
        <w:t>Раздел 7. Порядок представления Заявок и предъявляемые к ним требования</w:t>
      </w:r>
      <w:r w:rsidR="00574D68">
        <w:rPr>
          <w:kern w:val="3"/>
          <w:sz w:val="24"/>
          <w:szCs w:val="24"/>
          <w:lang w:eastAsia="ja-JP"/>
        </w:rPr>
        <w:t>.</w:t>
      </w:r>
    </w:p>
    <w:p w:rsidR="0007673B" w:rsidRPr="00574D68" w:rsidRDefault="0007673B" w:rsidP="0007673B">
      <w:pPr>
        <w:widowControl w:val="0"/>
        <w:suppressAutoHyphens/>
        <w:autoSpaceDE w:val="0"/>
        <w:autoSpaceDN w:val="0"/>
        <w:ind w:firstLine="709"/>
        <w:jc w:val="both"/>
        <w:textAlignment w:val="baseline"/>
        <w:rPr>
          <w:kern w:val="3"/>
          <w:sz w:val="24"/>
          <w:szCs w:val="24"/>
          <w:lang w:eastAsia="ja-JP"/>
        </w:rPr>
      </w:pPr>
      <w:r w:rsidRPr="00DC1774">
        <w:rPr>
          <w:kern w:val="3"/>
          <w:sz w:val="24"/>
          <w:szCs w:val="24"/>
          <w:lang w:val="de-DE" w:eastAsia="ja-JP"/>
        </w:rPr>
        <w:t>Раздел 8. Место и срок предоставления Заявок на участие в конкурсе</w:t>
      </w:r>
      <w:r w:rsidR="00574D68">
        <w:rPr>
          <w:kern w:val="3"/>
          <w:sz w:val="24"/>
          <w:szCs w:val="24"/>
          <w:lang w:eastAsia="ja-JP"/>
        </w:rPr>
        <w:t>.</w:t>
      </w:r>
    </w:p>
    <w:p w:rsidR="0007673B" w:rsidRPr="00574D68" w:rsidRDefault="0007673B" w:rsidP="0007673B">
      <w:pPr>
        <w:widowControl w:val="0"/>
        <w:suppressAutoHyphens/>
        <w:autoSpaceDE w:val="0"/>
        <w:autoSpaceDN w:val="0"/>
        <w:ind w:firstLine="709"/>
        <w:jc w:val="both"/>
        <w:textAlignment w:val="baseline"/>
        <w:rPr>
          <w:kern w:val="3"/>
          <w:sz w:val="24"/>
          <w:szCs w:val="24"/>
          <w:lang w:eastAsia="ja-JP"/>
        </w:rPr>
      </w:pPr>
      <w:r w:rsidRPr="00DC1774">
        <w:rPr>
          <w:kern w:val="3"/>
          <w:sz w:val="24"/>
          <w:szCs w:val="24"/>
          <w:lang w:val="de-DE" w:eastAsia="ja-JP"/>
        </w:rPr>
        <w:t>Раздел 9. Порядок, место и срок предоставления Конкурсной документации</w:t>
      </w:r>
      <w:r w:rsidR="00574D68">
        <w:rPr>
          <w:kern w:val="3"/>
          <w:sz w:val="24"/>
          <w:szCs w:val="24"/>
          <w:lang w:eastAsia="ja-JP"/>
        </w:rPr>
        <w:t>.</w:t>
      </w:r>
    </w:p>
    <w:p w:rsidR="0007673B" w:rsidRPr="00574D68" w:rsidRDefault="0007673B" w:rsidP="0007673B">
      <w:pPr>
        <w:widowControl w:val="0"/>
        <w:suppressAutoHyphens/>
        <w:autoSpaceDE w:val="0"/>
        <w:autoSpaceDN w:val="0"/>
        <w:ind w:firstLine="709"/>
        <w:jc w:val="both"/>
        <w:textAlignment w:val="baseline"/>
        <w:rPr>
          <w:kern w:val="3"/>
          <w:sz w:val="24"/>
          <w:szCs w:val="24"/>
          <w:lang w:eastAsia="ja-JP"/>
        </w:rPr>
      </w:pPr>
      <w:r w:rsidRPr="00DC1774">
        <w:rPr>
          <w:kern w:val="3"/>
          <w:sz w:val="24"/>
          <w:szCs w:val="24"/>
          <w:lang w:val="de-DE" w:eastAsia="ja-JP"/>
        </w:rPr>
        <w:t>Раздел 10. Порядок предоставления разъяснений положений Конкурсной документации</w:t>
      </w:r>
      <w:r w:rsidR="00574D68">
        <w:rPr>
          <w:kern w:val="3"/>
          <w:sz w:val="24"/>
          <w:szCs w:val="24"/>
          <w:lang w:eastAsia="ja-JP"/>
        </w:rPr>
        <w:t>.</w:t>
      </w:r>
    </w:p>
    <w:p w:rsidR="0007673B" w:rsidRPr="00574D68" w:rsidRDefault="0007673B" w:rsidP="0007673B">
      <w:pPr>
        <w:widowControl w:val="0"/>
        <w:suppressAutoHyphens/>
        <w:autoSpaceDE w:val="0"/>
        <w:autoSpaceDN w:val="0"/>
        <w:ind w:firstLine="709"/>
        <w:jc w:val="both"/>
        <w:textAlignment w:val="baseline"/>
        <w:rPr>
          <w:kern w:val="3"/>
          <w:sz w:val="24"/>
          <w:szCs w:val="24"/>
          <w:lang w:eastAsia="ja-JP"/>
        </w:rPr>
      </w:pPr>
      <w:r w:rsidRPr="00DC1774">
        <w:rPr>
          <w:kern w:val="3"/>
          <w:sz w:val="24"/>
          <w:szCs w:val="24"/>
          <w:lang w:val="de-DE" w:eastAsia="ja-JP"/>
        </w:rPr>
        <w:t>Раздел 1</w:t>
      </w:r>
      <w:r w:rsidRPr="00DC1774">
        <w:rPr>
          <w:kern w:val="3"/>
          <w:sz w:val="24"/>
          <w:szCs w:val="24"/>
          <w:lang w:eastAsia="ja-JP"/>
        </w:rPr>
        <w:t>1</w:t>
      </w:r>
      <w:r w:rsidRPr="00DC1774">
        <w:rPr>
          <w:kern w:val="3"/>
          <w:sz w:val="24"/>
          <w:szCs w:val="24"/>
          <w:lang w:val="de-DE" w:eastAsia="ja-JP"/>
        </w:rPr>
        <w:t>. Размер, порядок, срок внесения Задатка</w:t>
      </w:r>
      <w:r w:rsidR="00574D68">
        <w:rPr>
          <w:kern w:val="3"/>
          <w:sz w:val="24"/>
          <w:szCs w:val="24"/>
          <w:lang w:eastAsia="ja-JP"/>
        </w:rPr>
        <w:t>.</w:t>
      </w:r>
    </w:p>
    <w:p w:rsidR="0007673B" w:rsidRPr="00DC1774" w:rsidRDefault="0007673B" w:rsidP="0007673B">
      <w:pPr>
        <w:widowControl w:val="0"/>
        <w:suppressAutoHyphens/>
        <w:autoSpaceDE w:val="0"/>
        <w:autoSpaceDN w:val="0"/>
        <w:ind w:firstLine="709"/>
        <w:jc w:val="both"/>
        <w:textAlignment w:val="baseline"/>
        <w:rPr>
          <w:kern w:val="3"/>
          <w:sz w:val="24"/>
          <w:szCs w:val="24"/>
          <w:lang w:val="de-DE" w:eastAsia="ja-JP"/>
        </w:rPr>
      </w:pPr>
      <w:r w:rsidRPr="00DC1774">
        <w:rPr>
          <w:kern w:val="3"/>
          <w:sz w:val="24"/>
          <w:szCs w:val="24"/>
          <w:lang w:val="de-DE" w:eastAsia="ja-JP"/>
        </w:rPr>
        <w:t>Раздел 1</w:t>
      </w:r>
      <w:r w:rsidRPr="00DC1774">
        <w:rPr>
          <w:kern w:val="3"/>
          <w:sz w:val="24"/>
          <w:szCs w:val="24"/>
          <w:lang w:eastAsia="ja-JP"/>
        </w:rPr>
        <w:t>2</w:t>
      </w:r>
      <w:r w:rsidRPr="00DC1774">
        <w:rPr>
          <w:kern w:val="3"/>
          <w:sz w:val="24"/>
          <w:szCs w:val="24"/>
          <w:lang w:val="de-DE" w:eastAsia="ja-JP"/>
        </w:rPr>
        <w:t>. Концессионная плата</w:t>
      </w:r>
      <w:r w:rsidR="00574D68">
        <w:rPr>
          <w:kern w:val="3"/>
          <w:sz w:val="24"/>
          <w:szCs w:val="24"/>
          <w:lang w:eastAsia="ja-JP"/>
        </w:rPr>
        <w:t>.</w:t>
      </w:r>
      <w:r w:rsidRPr="00DC1774">
        <w:rPr>
          <w:kern w:val="3"/>
          <w:sz w:val="24"/>
          <w:szCs w:val="24"/>
          <w:lang w:val="de-DE" w:eastAsia="ja-JP"/>
        </w:rPr>
        <w:t xml:space="preserve"> </w:t>
      </w:r>
    </w:p>
    <w:p w:rsidR="0007673B" w:rsidRPr="00574D68" w:rsidRDefault="0007673B" w:rsidP="0007673B">
      <w:pPr>
        <w:widowControl w:val="0"/>
        <w:suppressAutoHyphens/>
        <w:autoSpaceDE w:val="0"/>
        <w:autoSpaceDN w:val="0"/>
        <w:ind w:firstLine="709"/>
        <w:jc w:val="both"/>
        <w:textAlignment w:val="baseline"/>
        <w:rPr>
          <w:kern w:val="3"/>
          <w:sz w:val="24"/>
          <w:szCs w:val="24"/>
          <w:lang w:eastAsia="ja-JP"/>
        </w:rPr>
      </w:pPr>
      <w:r w:rsidRPr="00DC1774">
        <w:rPr>
          <w:kern w:val="3"/>
          <w:sz w:val="24"/>
          <w:szCs w:val="24"/>
          <w:lang w:val="de-DE" w:eastAsia="ja-JP"/>
        </w:rPr>
        <w:t>Раздел 1</w:t>
      </w:r>
      <w:r w:rsidRPr="00DC1774">
        <w:rPr>
          <w:kern w:val="3"/>
          <w:sz w:val="24"/>
          <w:szCs w:val="24"/>
          <w:lang w:eastAsia="ja-JP"/>
        </w:rPr>
        <w:t>3</w:t>
      </w:r>
      <w:r w:rsidRPr="00DC1774">
        <w:rPr>
          <w:kern w:val="3"/>
          <w:sz w:val="24"/>
          <w:szCs w:val="24"/>
          <w:lang w:val="de-DE" w:eastAsia="ja-JP"/>
        </w:rPr>
        <w:t>. Порядок, место и срок представления Конкурсных предложений</w:t>
      </w:r>
      <w:r w:rsidR="00574D68">
        <w:rPr>
          <w:kern w:val="3"/>
          <w:sz w:val="24"/>
          <w:szCs w:val="24"/>
          <w:lang w:eastAsia="ja-JP"/>
        </w:rPr>
        <w:t>.</w:t>
      </w:r>
    </w:p>
    <w:p w:rsidR="0007673B" w:rsidRPr="00574D68" w:rsidRDefault="0007673B" w:rsidP="0007673B">
      <w:pPr>
        <w:widowControl w:val="0"/>
        <w:suppressAutoHyphens/>
        <w:autoSpaceDE w:val="0"/>
        <w:autoSpaceDN w:val="0"/>
        <w:ind w:firstLine="709"/>
        <w:jc w:val="both"/>
        <w:textAlignment w:val="baseline"/>
        <w:rPr>
          <w:kern w:val="3"/>
          <w:sz w:val="24"/>
          <w:szCs w:val="24"/>
          <w:lang w:eastAsia="ja-JP"/>
        </w:rPr>
      </w:pPr>
      <w:r w:rsidRPr="00DC1774">
        <w:rPr>
          <w:kern w:val="3"/>
          <w:sz w:val="24"/>
          <w:szCs w:val="24"/>
          <w:lang w:val="de-DE" w:eastAsia="ja-JP"/>
        </w:rPr>
        <w:t>Раздел 1</w:t>
      </w:r>
      <w:r w:rsidRPr="00DC1774">
        <w:rPr>
          <w:kern w:val="3"/>
          <w:sz w:val="24"/>
          <w:szCs w:val="24"/>
          <w:lang w:eastAsia="ja-JP"/>
        </w:rPr>
        <w:t>4</w:t>
      </w:r>
      <w:r w:rsidRPr="00DC1774">
        <w:rPr>
          <w:kern w:val="3"/>
          <w:sz w:val="24"/>
          <w:szCs w:val="24"/>
          <w:lang w:val="de-DE" w:eastAsia="ja-JP"/>
        </w:rPr>
        <w:t>. Порядок и срок изменения и (или) отзыва Заявок на участие в конкурсе и Конкурсных предложений</w:t>
      </w:r>
      <w:r w:rsidR="00574D68">
        <w:rPr>
          <w:kern w:val="3"/>
          <w:sz w:val="24"/>
          <w:szCs w:val="24"/>
          <w:lang w:eastAsia="ja-JP"/>
        </w:rPr>
        <w:t>.</w:t>
      </w:r>
    </w:p>
    <w:p w:rsidR="0007673B" w:rsidRPr="00574D68" w:rsidRDefault="0007673B" w:rsidP="0007673B">
      <w:pPr>
        <w:widowControl w:val="0"/>
        <w:suppressAutoHyphens/>
        <w:autoSpaceDE w:val="0"/>
        <w:autoSpaceDN w:val="0"/>
        <w:ind w:firstLine="709"/>
        <w:jc w:val="both"/>
        <w:textAlignment w:val="baseline"/>
        <w:rPr>
          <w:kern w:val="3"/>
          <w:sz w:val="24"/>
          <w:szCs w:val="24"/>
          <w:lang w:eastAsia="ja-JP"/>
        </w:rPr>
      </w:pPr>
      <w:r w:rsidRPr="00DC1774">
        <w:rPr>
          <w:kern w:val="3"/>
          <w:sz w:val="24"/>
          <w:szCs w:val="24"/>
          <w:lang w:val="de-DE" w:eastAsia="ja-JP"/>
        </w:rPr>
        <w:t>Раздел 1</w:t>
      </w:r>
      <w:r w:rsidRPr="00DC1774">
        <w:rPr>
          <w:kern w:val="3"/>
          <w:sz w:val="24"/>
          <w:szCs w:val="24"/>
          <w:lang w:eastAsia="ja-JP"/>
        </w:rPr>
        <w:t>5</w:t>
      </w:r>
      <w:r w:rsidRPr="00DC1774">
        <w:rPr>
          <w:kern w:val="3"/>
          <w:sz w:val="24"/>
          <w:szCs w:val="24"/>
          <w:lang w:val="de-DE" w:eastAsia="ja-JP"/>
        </w:rPr>
        <w:t>. Порядок и время вскрытия конвертов с Заявками</w:t>
      </w:r>
      <w:r w:rsidR="00574D68">
        <w:rPr>
          <w:kern w:val="3"/>
          <w:sz w:val="24"/>
          <w:szCs w:val="24"/>
          <w:lang w:eastAsia="ja-JP"/>
        </w:rPr>
        <w:t>.</w:t>
      </w:r>
    </w:p>
    <w:p w:rsidR="0007673B" w:rsidRPr="00DC1774" w:rsidRDefault="0007673B" w:rsidP="0007673B">
      <w:pPr>
        <w:widowControl w:val="0"/>
        <w:suppressAutoHyphens/>
        <w:autoSpaceDE w:val="0"/>
        <w:autoSpaceDN w:val="0"/>
        <w:ind w:firstLine="709"/>
        <w:jc w:val="both"/>
        <w:textAlignment w:val="baseline"/>
        <w:rPr>
          <w:kern w:val="3"/>
          <w:sz w:val="24"/>
          <w:szCs w:val="24"/>
          <w:lang w:val="de-DE" w:eastAsia="ja-JP"/>
        </w:rPr>
      </w:pPr>
      <w:r w:rsidRPr="00DC1774">
        <w:rPr>
          <w:kern w:val="3"/>
          <w:sz w:val="24"/>
          <w:szCs w:val="24"/>
          <w:lang w:val="de-DE" w:eastAsia="ja-JP"/>
        </w:rPr>
        <w:t>Раздел 1</w:t>
      </w:r>
      <w:r w:rsidRPr="00DC1774">
        <w:rPr>
          <w:kern w:val="3"/>
          <w:sz w:val="24"/>
          <w:szCs w:val="24"/>
          <w:lang w:eastAsia="ja-JP"/>
        </w:rPr>
        <w:t>6</w:t>
      </w:r>
      <w:r w:rsidRPr="00DC1774">
        <w:rPr>
          <w:kern w:val="3"/>
          <w:sz w:val="24"/>
          <w:szCs w:val="24"/>
          <w:lang w:val="de-DE" w:eastAsia="ja-JP"/>
        </w:rPr>
        <w:t>. Порядок и срок проведения предварительного отбора Участников конкурса</w:t>
      </w:r>
      <w:r w:rsidR="00574D68">
        <w:rPr>
          <w:kern w:val="3"/>
          <w:sz w:val="24"/>
          <w:szCs w:val="24"/>
          <w:lang w:eastAsia="ja-JP"/>
        </w:rPr>
        <w:t>.</w:t>
      </w:r>
      <w:r w:rsidRPr="00DC1774">
        <w:rPr>
          <w:kern w:val="3"/>
          <w:sz w:val="24"/>
          <w:szCs w:val="24"/>
          <w:lang w:val="de-DE" w:eastAsia="ja-JP"/>
        </w:rPr>
        <w:t xml:space="preserve"> </w:t>
      </w:r>
    </w:p>
    <w:p w:rsidR="0007673B" w:rsidRPr="00DC1774" w:rsidRDefault="0007673B" w:rsidP="0007673B">
      <w:pPr>
        <w:widowControl w:val="0"/>
        <w:suppressAutoHyphens/>
        <w:autoSpaceDE w:val="0"/>
        <w:autoSpaceDN w:val="0"/>
        <w:ind w:firstLine="709"/>
        <w:jc w:val="both"/>
        <w:textAlignment w:val="baseline"/>
        <w:rPr>
          <w:kern w:val="3"/>
          <w:sz w:val="24"/>
          <w:szCs w:val="24"/>
          <w:lang w:val="de-DE" w:eastAsia="ja-JP"/>
        </w:rPr>
      </w:pPr>
      <w:r w:rsidRPr="00DC1774">
        <w:rPr>
          <w:kern w:val="3"/>
          <w:sz w:val="24"/>
          <w:szCs w:val="24"/>
          <w:lang w:val="de-DE" w:eastAsia="ja-JP"/>
        </w:rPr>
        <w:t>Раздел 1</w:t>
      </w:r>
      <w:r w:rsidRPr="00DC1774">
        <w:rPr>
          <w:kern w:val="3"/>
          <w:sz w:val="24"/>
          <w:szCs w:val="24"/>
          <w:lang w:eastAsia="ja-JP"/>
        </w:rPr>
        <w:t>7</w:t>
      </w:r>
      <w:r w:rsidRPr="00DC1774">
        <w:rPr>
          <w:kern w:val="3"/>
          <w:sz w:val="24"/>
          <w:szCs w:val="24"/>
          <w:lang w:val="de-DE" w:eastAsia="ja-JP"/>
        </w:rPr>
        <w:t>. Порядок, время вскрытия конвертов с Конкурсными предложениями</w:t>
      </w:r>
      <w:r w:rsidR="00574D68">
        <w:rPr>
          <w:kern w:val="3"/>
          <w:sz w:val="24"/>
          <w:szCs w:val="24"/>
          <w:lang w:eastAsia="ja-JP"/>
        </w:rPr>
        <w:t>.</w:t>
      </w:r>
      <w:r w:rsidRPr="00DC1774">
        <w:rPr>
          <w:kern w:val="3"/>
          <w:sz w:val="24"/>
          <w:szCs w:val="24"/>
          <w:lang w:val="de-DE" w:eastAsia="ja-JP"/>
        </w:rPr>
        <w:t xml:space="preserve"> </w:t>
      </w:r>
    </w:p>
    <w:p w:rsidR="0007673B" w:rsidRPr="00574D68" w:rsidRDefault="0007673B" w:rsidP="0007673B">
      <w:pPr>
        <w:widowControl w:val="0"/>
        <w:suppressAutoHyphens/>
        <w:autoSpaceDE w:val="0"/>
        <w:autoSpaceDN w:val="0"/>
        <w:ind w:firstLine="709"/>
        <w:jc w:val="both"/>
        <w:textAlignment w:val="baseline"/>
        <w:rPr>
          <w:kern w:val="3"/>
          <w:sz w:val="24"/>
          <w:szCs w:val="24"/>
          <w:lang w:eastAsia="ja-JP"/>
        </w:rPr>
      </w:pPr>
      <w:r w:rsidRPr="00DC1774">
        <w:rPr>
          <w:kern w:val="3"/>
          <w:sz w:val="24"/>
          <w:szCs w:val="24"/>
          <w:lang w:val="de-DE" w:eastAsia="ja-JP"/>
        </w:rPr>
        <w:t>Раздел 1</w:t>
      </w:r>
      <w:r w:rsidRPr="00DC1774">
        <w:rPr>
          <w:kern w:val="3"/>
          <w:sz w:val="24"/>
          <w:szCs w:val="24"/>
          <w:lang w:eastAsia="ja-JP"/>
        </w:rPr>
        <w:t>8</w:t>
      </w:r>
      <w:r w:rsidRPr="00DC1774">
        <w:rPr>
          <w:kern w:val="3"/>
          <w:sz w:val="24"/>
          <w:szCs w:val="24"/>
          <w:lang w:val="de-DE" w:eastAsia="ja-JP"/>
        </w:rPr>
        <w:t>. Порядок рассмотрения и оценки Конкурсных предложений</w:t>
      </w:r>
      <w:r w:rsidR="00574D68">
        <w:rPr>
          <w:kern w:val="3"/>
          <w:sz w:val="24"/>
          <w:szCs w:val="24"/>
          <w:lang w:eastAsia="ja-JP"/>
        </w:rPr>
        <w:t>.</w:t>
      </w:r>
    </w:p>
    <w:p w:rsidR="0007673B" w:rsidRPr="00574D68" w:rsidRDefault="0007673B" w:rsidP="0007673B">
      <w:pPr>
        <w:widowControl w:val="0"/>
        <w:suppressAutoHyphens/>
        <w:autoSpaceDE w:val="0"/>
        <w:autoSpaceDN w:val="0"/>
        <w:ind w:firstLine="709"/>
        <w:jc w:val="both"/>
        <w:textAlignment w:val="baseline"/>
        <w:rPr>
          <w:kern w:val="3"/>
          <w:sz w:val="24"/>
          <w:szCs w:val="24"/>
          <w:lang w:eastAsia="ja-JP"/>
        </w:rPr>
      </w:pPr>
      <w:r w:rsidRPr="00DC1774">
        <w:rPr>
          <w:kern w:val="3"/>
          <w:sz w:val="24"/>
          <w:szCs w:val="24"/>
          <w:lang w:val="de-DE" w:eastAsia="ja-JP"/>
        </w:rPr>
        <w:t xml:space="preserve">Раздел </w:t>
      </w:r>
      <w:r w:rsidRPr="00DC1774">
        <w:rPr>
          <w:kern w:val="3"/>
          <w:sz w:val="24"/>
          <w:szCs w:val="24"/>
          <w:lang w:eastAsia="ja-JP"/>
        </w:rPr>
        <w:t>19</w:t>
      </w:r>
      <w:r w:rsidRPr="00DC1774">
        <w:rPr>
          <w:kern w:val="3"/>
          <w:sz w:val="24"/>
          <w:szCs w:val="24"/>
          <w:lang w:val="de-DE" w:eastAsia="ja-JP"/>
        </w:rPr>
        <w:t>. Порядок определения Победителя конкурса</w:t>
      </w:r>
      <w:r w:rsidR="00574D68">
        <w:rPr>
          <w:kern w:val="3"/>
          <w:sz w:val="24"/>
          <w:szCs w:val="24"/>
          <w:lang w:eastAsia="ja-JP"/>
        </w:rPr>
        <w:t>.</w:t>
      </w:r>
    </w:p>
    <w:p w:rsidR="0007673B" w:rsidRPr="00574D68" w:rsidRDefault="0007673B" w:rsidP="0007673B">
      <w:pPr>
        <w:widowControl w:val="0"/>
        <w:suppressAutoHyphens/>
        <w:autoSpaceDE w:val="0"/>
        <w:autoSpaceDN w:val="0"/>
        <w:ind w:firstLine="709"/>
        <w:jc w:val="both"/>
        <w:textAlignment w:val="baseline"/>
        <w:rPr>
          <w:kern w:val="3"/>
          <w:sz w:val="24"/>
          <w:szCs w:val="24"/>
          <w:lang w:eastAsia="ja-JP"/>
        </w:rPr>
      </w:pPr>
      <w:r w:rsidRPr="00DC1774">
        <w:rPr>
          <w:kern w:val="3"/>
          <w:sz w:val="24"/>
          <w:szCs w:val="24"/>
          <w:lang w:val="de-DE" w:eastAsia="ja-JP"/>
        </w:rPr>
        <w:t>Раздел 2</w:t>
      </w:r>
      <w:r w:rsidRPr="00DC1774">
        <w:rPr>
          <w:kern w:val="3"/>
          <w:sz w:val="24"/>
          <w:szCs w:val="24"/>
          <w:lang w:eastAsia="ja-JP"/>
        </w:rPr>
        <w:t>0</w:t>
      </w:r>
      <w:r w:rsidRPr="00DC1774">
        <w:rPr>
          <w:kern w:val="3"/>
          <w:sz w:val="24"/>
          <w:szCs w:val="24"/>
          <w:lang w:val="de-DE" w:eastAsia="ja-JP"/>
        </w:rPr>
        <w:t>. Срок подписания протокола о результатах проведения Конкурса</w:t>
      </w:r>
      <w:r w:rsidR="00574D68">
        <w:rPr>
          <w:kern w:val="3"/>
          <w:sz w:val="24"/>
          <w:szCs w:val="24"/>
          <w:lang w:eastAsia="ja-JP"/>
        </w:rPr>
        <w:t>.</w:t>
      </w:r>
    </w:p>
    <w:p w:rsidR="0007673B" w:rsidRPr="00574D68" w:rsidRDefault="0007673B" w:rsidP="0007673B">
      <w:pPr>
        <w:widowControl w:val="0"/>
        <w:suppressAutoHyphens/>
        <w:autoSpaceDE w:val="0"/>
        <w:autoSpaceDN w:val="0"/>
        <w:ind w:firstLine="709"/>
        <w:jc w:val="both"/>
        <w:textAlignment w:val="baseline"/>
        <w:rPr>
          <w:kern w:val="3"/>
          <w:sz w:val="24"/>
          <w:szCs w:val="24"/>
          <w:lang w:eastAsia="ja-JP"/>
        </w:rPr>
      </w:pPr>
      <w:r w:rsidRPr="00DC1774">
        <w:rPr>
          <w:kern w:val="3"/>
          <w:sz w:val="24"/>
          <w:szCs w:val="24"/>
          <w:lang w:val="de-DE" w:eastAsia="ja-JP"/>
        </w:rPr>
        <w:t>Раздел 2</w:t>
      </w:r>
      <w:r w:rsidRPr="00DC1774">
        <w:rPr>
          <w:kern w:val="3"/>
          <w:sz w:val="24"/>
          <w:szCs w:val="24"/>
          <w:lang w:eastAsia="ja-JP"/>
        </w:rPr>
        <w:t>1</w:t>
      </w:r>
      <w:r w:rsidRPr="00DC1774">
        <w:rPr>
          <w:kern w:val="3"/>
          <w:sz w:val="24"/>
          <w:szCs w:val="24"/>
          <w:lang w:val="de-DE" w:eastAsia="ja-JP"/>
        </w:rPr>
        <w:t>. Срок подписания Концессионного соглашения</w:t>
      </w:r>
      <w:r w:rsidR="00574D68">
        <w:rPr>
          <w:kern w:val="3"/>
          <w:sz w:val="24"/>
          <w:szCs w:val="24"/>
          <w:lang w:eastAsia="ja-JP"/>
        </w:rPr>
        <w:t>.</w:t>
      </w:r>
    </w:p>
    <w:p w:rsidR="0007673B" w:rsidRPr="00DC1774" w:rsidRDefault="0007673B" w:rsidP="0007673B">
      <w:pPr>
        <w:widowControl w:val="0"/>
        <w:suppressAutoHyphens/>
        <w:autoSpaceDE w:val="0"/>
        <w:autoSpaceDN w:val="0"/>
        <w:ind w:firstLine="709"/>
        <w:jc w:val="both"/>
        <w:textAlignment w:val="baseline"/>
        <w:rPr>
          <w:kern w:val="3"/>
          <w:sz w:val="24"/>
          <w:szCs w:val="24"/>
          <w:lang w:eastAsia="ja-JP"/>
        </w:rPr>
      </w:pPr>
      <w:r w:rsidRPr="00DC1774">
        <w:rPr>
          <w:kern w:val="3"/>
          <w:sz w:val="24"/>
          <w:szCs w:val="24"/>
          <w:lang w:eastAsia="ja-JP"/>
        </w:rPr>
        <w:t>Раздел 22.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в соответствии с установленными настоящим Федеральным законом способами обеспечения исполнения концессионером обязательств по концессионному соглашению, а также требования к таким документам</w:t>
      </w:r>
      <w:r w:rsidR="00574D68">
        <w:rPr>
          <w:kern w:val="3"/>
          <w:sz w:val="24"/>
          <w:szCs w:val="24"/>
          <w:lang w:eastAsia="ja-JP"/>
        </w:rPr>
        <w:t>.</w:t>
      </w:r>
    </w:p>
    <w:p w:rsidR="0007673B" w:rsidRPr="00574D68" w:rsidRDefault="0007673B" w:rsidP="0007673B">
      <w:pPr>
        <w:widowControl w:val="0"/>
        <w:suppressAutoHyphens/>
        <w:autoSpaceDE w:val="0"/>
        <w:autoSpaceDN w:val="0"/>
        <w:ind w:firstLine="709"/>
        <w:jc w:val="both"/>
        <w:textAlignment w:val="baseline"/>
        <w:rPr>
          <w:kern w:val="3"/>
          <w:sz w:val="24"/>
          <w:szCs w:val="24"/>
          <w:lang w:eastAsia="ja-JP"/>
        </w:rPr>
      </w:pPr>
      <w:r w:rsidRPr="00DC1774">
        <w:rPr>
          <w:kern w:val="3"/>
          <w:sz w:val="24"/>
          <w:szCs w:val="24"/>
          <w:lang w:val="de-DE" w:eastAsia="ja-JP"/>
        </w:rPr>
        <w:t>Раздел 2</w:t>
      </w:r>
      <w:r w:rsidRPr="00DC1774">
        <w:rPr>
          <w:kern w:val="3"/>
          <w:sz w:val="24"/>
          <w:szCs w:val="24"/>
          <w:lang w:eastAsia="ja-JP"/>
        </w:rPr>
        <w:t>3</w:t>
      </w:r>
      <w:r w:rsidRPr="00DC1774">
        <w:rPr>
          <w:kern w:val="3"/>
          <w:sz w:val="24"/>
          <w:szCs w:val="24"/>
          <w:lang w:val="de-DE" w:eastAsia="ja-JP"/>
        </w:rPr>
        <w:t>.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w:t>
      </w:r>
      <w:r w:rsidR="00574D68">
        <w:rPr>
          <w:kern w:val="3"/>
          <w:sz w:val="24"/>
          <w:szCs w:val="24"/>
          <w:lang w:eastAsia="ja-JP"/>
        </w:rPr>
        <w:t>.</w:t>
      </w:r>
    </w:p>
    <w:p w:rsidR="0007673B" w:rsidRPr="00DC1774" w:rsidRDefault="0007673B" w:rsidP="0007673B">
      <w:pPr>
        <w:widowControl w:val="0"/>
        <w:suppressAutoHyphens/>
        <w:autoSpaceDE w:val="0"/>
        <w:autoSpaceDN w:val="0"/>
        <w:ind w:firstLine="709"/>
        <w:jc w:val="both"/>
        <w:textAlignment w:val="baseline"/>
        <w:rPr>
          <w:kern w:val="3"/>
          <w:sz w:val="24"/>
          <w:szCs w:val="24"/>
          <w:lang w:eastAsia="ja-JP"/>
        </w:rPr>
      </w:pPr>
      <w:r w:rsidRPr="00DC1774">
        <w:rPr>
          <w:kern w:val="3"/>
          <w:sz w:val="24"/>
          <w:szCs w:val="24"/>
          <w:lang w:eastAsia="ja-JP"/>
        </w:rPr>
        <w:t>Раздел 24. Порядок предоставления концедентом информации об объекте концессионного соглашения, а также доступа на объект концессионного соглашения</w:t>
      </w:r>
      <w:r w:rsidR="00574D68">
        <w:rPr>
          <w:kern w:val="3"/>
          <w:sz w:val="24"/>
          <w:szCs w:val="24"/>
          <w:lang w:eastAsia="ja-JP"/>
        </w:rPr>
        <w:t>.</w:t>
      </w:r>
    </w:p>
    <w:p w:rsidR="0007673B" w:rsidRPr="00574D68" w:rsidRDefault="0007673B" w:rsidP="0007673B">
      <w:pPr>
        <w:widowControl w:val="0"/>
        <w:suppressAutoHyphens/>
        <w:autoSpaceDE w:val="0"/>
        <w:autoSpaceDN w:val="0"/>
        <w:ind w:firstLine="709"/>
        <w:jc w:val="both"/>
        <w:textAlignment w:val="baseline"/>
        <w:rPr>
          <w:kern w:val="3"/>
          <w:sz w:val="24"/>
          <w:szCs w:val="24"/>
          <w:lang w:eastAsia="ja-JP"/>
        </w:rPr>
      </w:pPr>
      <w:r w:rsidRPr="00DC1774">
        <w:rPr>
          <w:kern w:val="3"/>
          <w:sz w:val="24"/>
          <w:szCs w:val="24"/>
          <w:lang w:val="de-DE" w:eastAsia="ja-JP"/>
        </w:rPr>
        <w:t>Раздел 2</w:t>
      </w:r>
      <w:r w:rsidRPr="00DC1774">
        <w:rPr>
          <w:kern w:val="3"/>
          <w:sz w:val="24"/>
          <w:szCs w:val="24"/>
          <w:lang w:eastAsia="ja-JP"/>
        </w:rPr>
        <w:t>5</w:t>
      </w:r>
      <w:r w:rsidRPr="00DC1774">
        <w:rPr>
          <w:kern w:val="3"/>
          <w:sz w:val="24"/>
          <w:szCs w:val="24"/>
          <w:lang w:val="de-DE" w:eastAsia="ja-JP"/>
        </w:rPr>
        <w:t>. Отказ от проведения Конкурса. Внесение изменений в Конкурсную документацию</w:t>
      </w:r>
      <w:r w:rsidR="00574D68">
        <w:rPr>
          <w:kern w:val="3"/>
          <w:sz w:val="24"/>
          <w:szCs w:val="24"/>
          <w:lang w:eastAsia="ja-JP"/>
        </w:rPr>
        <w:t>.</w:t>
      </w:r>
    </w:p>
    <w:p w:rsidR="0007673B" w:rsidRPr="00574D68" w:rsidRDefault="0007673B" w:rsidP="0007673B">
      <w:pPr>
        <w:widowControl w:val="0"/>
        <w:suppressAutoHyphens/>
        <w:autoSpaceDE w:val="0"/>
        <w:autoSpaceDN w:val="0"/>
        <w:ind w:firstLine="709"/>
        <w:jc w:val="both"/>
        <w:textAlignment w:val="baseline"/>
        <w:rPr>
          <w:kern w:val="3"/>
          <w:sz w:val="24"/>
          <w:szCs w:val="24"/>
          <w:lang w:eastAsia="ja-JP"/>
        </w:rPr>
      </w:pPr>
      <w:r w:rsidRPr="00DC1774">
        <w:rPr>
          <w:kern w:val="3"/>
          <w:sz w:val="24"/>
          <w:szCs w:val="24"/>
          <w:lang w:val="de-DE" w:eastAsia="ja-JP"/>
        </w:rPr>
        <w:t>Раздел 2</w:t>
      </w:r>
      <w:r w:rsidRPr="00DC1774">
        <w:rPr>
          <w:kern w:val="3"/>
          <w:sz w:val="24"/>
          <w:szCs w:val="24"/>
          <w:lang w:eastAsia="ja-JP"/>
        </w:rPr>
        <w:t>6</w:t>
      </w:r>
      <w:r w:rsidRPr="00DC1774">
        <w:rPr>
          <w:kern w:val="3"/>
          <w:sz w:val="24"/>
          <w:szCs w:val="24"/>
          <w:lang w:val="de-DE" w:eastAsia="ja-JP"/>
        </w:rPr>
        <w:t>. Перечень приложений к Конкурсной документации</w:t>
      </w:r>
      <w:r w:rsidR="00574D68">
        <w:rPr>
          <w:kern w:val="3"/>
          <w:sz w:val="24"/>
          <w:szCs w:val="24"/>
          <w:lang w:eastAsia="ja-JP"/>
        </w:rPr>
        <w:t>.</w:t>
      </w:r>
    </w:p>
    <w:p w:rsidR="0007673B" w:rsidRPr="00DC1774" w:rsidRDefault="0007673B" w:rsidP="0007673B">
      <w:pPr>
        <w:widowControl w:val="0"/>
        <w:suppressAutoHyphens/>
        <w:autoSpaceDE w:val="0"/>
        <w:autoSpaceDN w:val="0"/>
        <w:ind w:firstLine="709"/>
        <w:jc w:val="both"/>
        <w:textAlignment w:val="baseline"/>
        <w:rPr>
          <w:kern w:val="3"/>
          <w:sz w:val="24"/>
          <w:szCs w:val="24"/>
          <w:lang w:eastAsia="ja-JP"/>
        </w:rPr>
      </w:pPr>
      <w:r w:rsidRPr="00DC1774">
        <w:rPr>
          <w:kern w:val="3"/>
          <w:sz w:val="24"/>
          <w:szCs w:val="24"/>
          <w:lang w:eastAsia="ja-JP"/>
        </w:rPr>
        <w:t>Раздел 27. Образцы форм и документов для заполнения участниками открытого конкурса</w:t>
      </w:r>
      <w:r w:rsidR="00574D68">
        <w:rPr>
          <w:kern w:val="3"/>
          <w:sz w:val="24"/>
          <w:szCs w:val="24"/>
          <w:lang w:eastAsia="ja-JP"/>
        </w:rPr>
        <w:t>.</w:t>
      </w:r>
    </w:p>
    <w:p w:rsidR="0007673B" w:rsidRPr="00DC1774" w:rsidRDefault="0007673B" w:rsidP="0007673B">
      <w:pPr>
        <w:widowControl w:val="0"/>
        <w:suppressAutoHyphens/>
        <w:autoSpaceDE w:val="0"/>
        <w:autoSpaceDN w:val="0"/>
        <w:ind w:firstLine="709"/>
        <w:jc w:val="both"/>
        <w:textAlignment w:val="baseline"/>
        <w:rPr>
          <w:kern w:val="3"/>
          <w:sz w:val="24"/>
          <w:szCs w:val="24"/>
          <w:lang w:eastAsia="ja-JP"/>
        </w:rPr>
      </w:pPr>
    </w:p>
    <w:p w:rsidR="0007673B" w:rsidRDefault="0007673B" w:rsidP="0007673B">
      <w:pPr>
        <w:widowControl w:val="0"/>
        <w:suppressAutoHyphens/>
        <w:autoSpaceDE w:val="0"/>
        <w:autoSpaceDN w:val="0"/>
        <w:ind w:firstLine="709"/>
        <w:jc w:val="center"/>
        <w:textAlignment w:val="baseline"/>
        <w:rPr>
          <w:kern w:val="3"/>
          <w:sz w:val="24"/>
          <w:szCs w:val="24"/>
          <w:lang w:eastAsia="ja-JP"/>
        </w:rPr>
      </w:pPr>
    </w:p>
    <w:p w:rsidR="0007673B" w:rsidRDefault="0007673B" w:rsidP="0007673B">
      <w:pPr>
        <w:widowControl w:val="0"/>
        <w:suppressAutoHyphens/>
        <w:autoSpaceDE w:val="0"/>
        <w:autoSpaceDN w:val="0"/>
        <w:ind w:firstLine="709"/>
        <w:jc w:val="center"/>
        <w:textAlignment w:val="baseline"/>
        <w:rPr>
          <w:kern w:val="3"/>
          <w:sz w:val="24"/>
          <w:szCs w:val="24"/>
          <w:lang w:eastAsia="ja-JP"/>
        </w:rPr>
      </w:pPr>
    </w:p>
    <w:p w:rsidR="0007673B" w:rsidRDefault="0007673B" w:rsidP="0007673B">
      <w:pPr>
        <w:widowControl w:val="0"/>
        <w:suppressAutoHyphens/>
        <w:autoSpaceDE w:val="0"/>
        <w:autoSpaceDN w:val="0"/>
        <w:ind w:firstLine="709"/>
        <w:jc w:val="center"/>
        <w:textAlignment w:val="baseline"/>
        <w:rPr>
          <w:kern w:val="3"/>
          <w:sz w:val="24"/>
          <w:szCs w:val="24"/>
          <w:lang w:eastAsia="ja-JP"/>
        </w:rPr>
      </w:pPr>
    </w:p>
    <w:p w:rsidR="0007673B" w:rsidRDefault="0007673B" w:rsidP="0007673B">
      <w:pPr>
        <w:widowControl w:val="0"/>
        <w:suppressAutoHyphens/>
        <w:autoSpaceDE w:val="0"/>
        <w:autoSpaceDN w:val="0"/>
        <w:ind w:firstLine="709"/>
        <w:jc w:val="center"/>
        <w:textAlignment w:val="baseline"/>
        <w:rPr>
          <w:kern w:val="3"/>
          <w:sz w:val="24"/>
          <w:szCs w:val="24"/>
          <w:lang w:eastAsia="ja-JP"/>
        </w:rPr>
      </w:pPr>
    </w:p>
    <w:p w:rsidR="0007673B" w:rsidRDefault="0007673B" w:rsidP="0007673B">
      <w:pPr>
        <w:widowControl w:val="0"/>
        <w:suppressAutoHyphens/>
        <w:autoSpaceDE w:val="0"/>
        <w:autoSpaceDN w:val="0"/>
        <w:ind w:firstLine="709"/>
        <w:jc w:val="center"/>
        <w:textAlignment w:val="baseline"/>
        <w:rPr>
          <w:kern w:val="3"/>
          <w:sz w:val="24"/>
          <w:szCs w:val="24"/>
          <w:lang w:eastAsia="ja-JP"/>
        </w:rPr>
      </w:pPr>
    </w:p>
    <w:p w:rsidR="0007673B" w:rsidRDefault="0007673B" w:rsidP="0007673B">
      <w:pPr>
        <w:widowControl w:val="0"/>
        <w:suppressAutoHyphens/>
        <w:autoSpaceDE w:val="0"/>
        <w:autoSpaceDN w:val="0"/>
        <w:ind w:firstLine="709"/>
        <w:jc w:val="center"/>
        <w:textAlignment w:val="baseline"/>
        <w:rPr>
          <w:kern w:val="3"/>
          <w:sz w:val="24"/>
          <w:szCs w:val="24"/>
          <w:lang w:eastAsia="ja-JP"/>
        </w:rPr>
      </w:pPr>
    </w:p>
    <w:p w:rsidR="00574D68" w:rsidRDefault="00574D68" w:rsidP="0007673B">
      <w:pPr>
        <w:widowControl w:val="0"/>
        <w:suppressAutoHyphens/>
        <w:autoSpaceDE w:val="0"/>
        <w:autoSpaceDN w:val="0"/>
        <w:ind w:firstLine="709"/>
        <w:jc w:val="center"/>
        <w:textAlignment w:val="baseline"/>
        <w:rPr>
          <w:kern w:val="3"/>
          <w:sz w:val="24"/>
          <w:szCs w:val="24"/>
          <w:lang w:eastAsia="ja-JP"/>
        </w:rPr>
      </w:pPr>
    </w:p>
    <w:p w:rsidR="00DA798F" w:rsidRDefault="00DA798F" w:rsidP="0007673B">
      <w:pPr>
        <w:widowControl w:val="0"/>
        <w:suppressAutoHyphens/>
        <w:autoSpaceDE w:val="0"/>
        <w:autoSpaceDN w:val="0"/>
        <w:ind w:firstLine="709"/>
        <w:jc w:val="center"/>
        <w:textAlignment w:val="baseline"/>
        <w:rPr>
          <w:kern w:val="3"/>
          <w:sz w:val="24"/>
          <w:szCs w:val="24"/>
          <w:lang w:eastAsia="ja-JP"/>
        </w:rPr>
      </w:pPr>
    </w:p>
    <w:p w:rsidR="00574D68" w:rsidRDefault="00574D68" w:rsidP="0007673B">
      <w:pPr>
        <w:widowControl w:val="0"/>
        <w:suppressAutoHyphens/>
        <w:autoSpaceDE w:val="0"/>
        <w:autoSpaceDN w:val="0"/>
        <w:ind w:firstLine="709"/>
        <w:jc w:val="center"/>
        <w:textAlignment w:val="baseline"/>
        <w:rPr>
          <w:kern w:val="3"/>
          <w:sz w:val="24"/>
          <w:szCs w:val="24"/>
          <w:lang w:eastAsia="ja-JP"/>
        </w:rPr>
      </w:pPr>
    </w:p>
    <w:p w:rsidR="00574D68" w:rsidRDefault="00574D68" w:rsidP="0007673B">
      <w:pPr>
        <w:widowControl w:val="0"/>
        <w:suppressAutoHyphens/>
        <w:autoSpaceDE w:val="0"/>
        <w:autoSpaceDN w:val="0"/>
        <w:ind w:firstLine="709"/>
        <w:jc w:val="center"/>
        <w:textAlignment w:val="baseline"/>
        <w:rPr>
          <w:kern w:val="3"/>
          <w:sz w:val="24"/>
          <w:szCs w:val="24"/>
          <w:lang w:eastAsia="ja-JP"/>
        </w:rPr>
      </w:pPr>
    </w:p>
    <w:p w:rsidR="00574D68" w:rsidRDefault="00574D68" w:rsidP="0007673B">
      <w:pPr>
        <w:widowControl w:val="0"/>
        <w:suppressAutoHyphens/>
        <w:autoSpaceDE w:val="0"/>
        <w:autoSpaceDN w:val="0"/>
        <w:ind w:firstLine="709"/>
        <w:jc w:val="center"/>
        <w:textAlignment w:val="baseline"/>
        <w:rPr>
          <w:kern w:val="3"/>
          <w:sz w:val="24"/>
          <w:szCs w:val="24"/>
          <w:lang w:eastAsia="ja-JP"/>
        </w:rPr>
      </w:pPr>
    </w:p>
    <w:p w:rsidR="00574D68" w:rsidRDefault="00574D68" w:rsidP="0007673B">
      <w:pPr>
        <w:widowControl w:val="0"/>
        <w:suppressAutoHyphens/>
        <w:autoSpaceDE w:val="0"/>
        <w:autoSpaceDN w:val="0"/>
        <w:ind w:firstLine="709"/>
        <w:jc w:val="center"/>
        <w:textAlignment w:val="baseline"/>
        <w:rPr>
          <w:kern w:val="3"/>
          <w:sz w:val="24"/>
          <w:szCs w:val="24"/>
          <w:lang w:eastAsia="ja-JP"/>
        </w:rPr>
      </w:pPr>
    </w:p>
    <w:p w:rsidR="00574D68" w:rsidRDefault="00574D68" w:rsidP="0007673B">
      <w:pPr>
        <w:widowControl w:val="0"/>
        <w:suppressAutoHyphens/>
        <w:autoSpaceDE w:val="0"/>
        <w:autoSpaceDN w:val="0"/>
        <w:ind w:firstLine="709"/>
        <w:jc w:val="center"/>
        <w:textAlignment w:val="baseline"/>
        <w:rPr>
          <w:kern w:val="3"/>
          <w:sz w:val="24"/>
          <w:szCs w:val="24"/>
          <w:lang w:eastAsia="ja-JP"/>
        </w:rPr>
      </w:pPr>
    </w:p>
    <w:p w:rsidR="0007673B" w:rsidRPr="00DC1774" w:rsidRDefault="0007673B" w:rsidP="0007673B">
      <w:pPr>
        <w:widowControl w:val="0"/>
        <w:suppressAutoHyphens/>
        <w:autoSpaceDE w:val="0"/>
        <w:autoSpaceDN w:val="0"/>
        <w:ind w:firstLine="709"/>
        <w:jc w:val="center"/>
        <w:textAlignment w:val="baseline"/>
        <w:rPr>
          <w:kern w:val="3"/>
          <w:sz w:val="24"/>
          <w:szCs w:val="24"/>
          <w:lang w:eastAsia="ja-JP"/>
        </w:rPr>
      </w:pPr>
      <w:r w:rsidRPr="00DC1774">
        <w:rPr>
          <w:kern w:val="3"/>
          <w:sz w:val="24"/>
          <w:szCs w:val="24"/>
          <w:lang w:eastAsia="ja-JP"/>
        </w:rPr>
        <w:lastRenderedPageBreak/>
        <w:t>Общие положения</w:t>
      </w:r>
    </w:p>
    <w:p w:rsidR="0007673B" w:rsidRPr="00DC1774" w:rsidRDefault="0007673B" w:rsidP="0007673B">
      <w:pPr>
        <w:widowControl w:val="0"/>
        <w:suppressAutoHyphens/>
        <w:autoSpaceDE w:val="0"/>
        <w:autoSpaceDN w:val="0"/>
        <w:ind w:firstLine="709"/>
        <w:jc w:val="center"/>
        <w:textAlignment w:val="baseline"/>
        <w:rPr>
          <w:kern w:val="3"/>
          <w:sz w:val="24"/>
          <w:szCs w:val="24"/>
          <w:lang w:eastAsia="ja-JP"/>
        </w:rPr>
      </w:pPr>
    </w:p>
    <w:p w:rsidR="0007673B" w:rsidRPr="00DC1774" w:rsidRDefault="0007673B" w:rsidP="00377459">
      <w:pPr>
        <w:widowControl w:val="0"/>
        <w:suppressAutoHyphens/>
        <w:autoSpaceDE w:val="0"/>
        <w:autoSpaceDN w:val="0"/>
        <w:ind w:firstLine="709"/>
        <w:jc w:val="both"/>
        <w:textAlignment w:val="baseline"/>
        <w:rPr>
          <w:kern w:val="3"/>
          <w:sz w:val="24"/>
          <w:szCs w:val="24"/>
          <w:lang w:eastAsia="ja-JP"/>
        </w:rPr>
      </w:pPr>
      <w:r w:rsidRPr="00DC1774">
        <w:rPr>
          <w:kern w:val="3"/>
          <w:sz w:val="24"/>
          <w:szCs w:val="24"/>
          <w:lang w:eastAsia="ja-JP"/>
        </w:rPr>
        <w:t>Настоящая конкурсная документация разработана в соответствии с Гражданским кодексом Российской Федерации, Федеральным законом от 21</w:t>
      </w:r>
      <w:r w:rsidR="00377459">
        <w:rPr>
          <w:kern w:val="3"/>
          <w:sz w:val="24"/>
          <w:szCs w:val="24"/>
          <w:lang w:eastAsia="ja-JP"/>
        </w:rPr>
        <w:t xml:space="preserve"> июля </w:t>
      </w:r>
      <w:r w:rsidRPr="00DC1774">
        <w:rPr>
          <w:kern w:val="3"/>
          <w:sz w:val="24"/>
          <w:szCs w:val="24"/>
          <w:lang w:eastAsia="ja-JP"/>
        </w:rPr>
        <w:t>2005</w:t>
      </w:r>
      <w:r w:rsidR="00377459">
        <w:rPr>
          <w:kern w:val="3"/>
          <w:sz w:val="24"/>
          <w:szCs w:val="24"/>
          <w:lang w:eastAsia="ja-JP"/>
        </w:rPr>
        <w:t xml:space="preserve"> </w:t>
      </w:r>
      <w:r>
        <w:rPr>
          <w:kern w:val="3"/>
          <w:sz w:val="24"/>
          <w:szCs w:val="24"/>
          <w:lang w:eastAsia="ja-JP"/>
        </w:rPr>
        <w:t>г.</w:t>
      </w:r>
      <w:r w:rsidRPr="00DC1774">
        <w:rPr>
          <w:kern w:val="3"/>
          <w:sz w:val="24"/>
          <w:szCs w:val="24"/>
          <w:lang w:eastAsia="ja-JP"/>
        </w:rPr>
        <w:t xml:space="preserve"> № 115-ФЗ «О концессионных соглашениях».</w:t>
      </w:r>
    </w:p>
    <w:p w:rsidR="0007673B" w:rsidRPr="00DC1774" w:rsidRDefault="0007673B" w:rsidP="00377459">
      <w:pPr>
        <w:widowControl w:val="0"/>
        <w:suppressAutoHyphens/>
        <w:autoSpaceDE w:val="0"/>
        <w:autoSpaceDN w:val="0"/>
        <w:ind w:firstLine="709"/>
        <w:jc w:val="both"/>
        <w:textAlignment w:val="baseline"/>
        <w:rPr>
          <w:kern w:val="3"/>
          <w:sz w:val="24"/>
          <w:szCs w:val="24"/>
          <w:lang w:eastAsia="ja-JP"/>
        </w:rPr>
      </w:pPr>
    </w:p>
    <w:bookmarkEnd w:id="0"/>
    <w:bookmarkEnd w:id="1"/>
    <w:bookmarkEnd w:id="2"/>
    <w:bookmarkEnd w:id="3"/>
    <w:p w:rsidR="0007673B" w:rsidRPr="00DC1774" w:rsidRDefault="0007673B" w:rsidP="00377459">
      <w:pPr>
        <w:shd w:val="clear" w:color="auto" w:fill="FFFFFF"/>
        <w:tabs>
          <w:tab w:val="left" w:pos="0"/>
          <w:tab w:val="left" w:pos="993"/>
          <w:tab w:val="left" w:pos="1134"/>
        </w:tabs>
        <w:suppressAutoHyphens/>
        <w:ind w:firstLine="709"/>
        <w:jc w:val="both"/>
        <w:rPr>
          <w:bCs/>
          <w:sz w:val="24"/>
          <w:szCs w:val="24"/>
        </w:rPr>
      </w:pPr>
      <w:r w:rsidRPr="00DC1774">
        <w:rPr>
          <w:bCs/>
          <w:sz w:val="24"/>
          <w:szCs w:val="24"/>
        </w:rPr>
        <w:t>Понятия и термины, используемые в Конкурсной документации:</w:t>
      </w:r>
    </w:p>
    <w:p w:rsidR="0007673B" w:rsidRPr="00DC1774" w:rsidRDefault="0007673B" w:rsidP="00377459">
      <w:pPr>
        <w:widowControl w:val="0"/>
        <w:suppressAutoHyphens/>
        <w:autoSpaceDE w:val="0"/>
        <w:autoSpaceDN w:val="0"/>
        <w:ind w:firstLine="709"/>
        <w:jc w:val="both"/>
        <w:textAlignment w:val="baseline"/>
        <w:rPr>
          <w:kern w:val="3"/>
          <w:sz w:val="24"/>
          <w:szCs w:val="24"/>
          <w:lang w:val="de-DE" w:eastAsia="ja-JP"/>
        </w:rPr>
      </w:pPr>
      <w:bookmarkStart w:id="4" w:name="_Toc394564807"/>
      <w:bookmarkStart w:id="5" w:name="_Toc394565226"/>
      <w:bookmarkStart w:id="6" w:name="_Toc394996105"/>
      <w:r w:rsidRPr="00DC1774">
        <w:rPr>
          <w:kern w:val="3"/>
          <w:sz w:val="24"/>
          <w:szCs w:val="24"/>
          <w:lang w:val="de-DE" w:eastAsia="ja-JP"/>
        </w:rPr>
        <w:t>Для целей настоящей конкурсной документации используются следующие термины:</w:t>
      </w:r>
    </w:p>
    <w:p w:rsidR="0007673B" w:rsidRPr="00DC1774" w:rsidRDefault="0007673B" w:rsidP="00377459">
      <w:pPr>
        <w:widowControl w:val="0"/>
        <w:suppressAutoHyphens/>
        <w:autoSpaceDE w:val="0"/>
        <w:autoSpaceDN w:val="0"/>
        <w:ind w:firstLine="709"/>
        <w:jc w:val="both"/>
        <w:textAlignment w:val="baseline"/>
        <w:rPr>
          <w:kern w:val="3"/>
          <w:sz w:val="24"/>
          <w:szCs w:val="24"/>
          <w:lang w:val="de-DE" w:eastAsia="ja-JP"/>
        </w:rPr>
      </w:pPr>
      <w:r w:rsidRPr="00DC1774">
        <w:rPr>
          <w:bCs/>
          <w:kern w:val="3"/>
          <w:sz w:val="24"/>
          <w:szCs w:val="24"/>
          <w:lang w:eastAsia="ja-JP"/>
        </w:rPr>
        <w:t xml:space="preserve">Задаток – </w:t>
      </w:r>
      <w:r w:rsidRPr="00DC1774">
        <w:rPr>
          <w:kern w:val="3"/>
          <w:sz w:val="24"/>
          <w:szCs w:val="24"/>
          <w:lang w:eastAsia="ja-JP"/>
        </w:rPr>
        <w:t>денежные средства, вносимые заявителем в срок, размере и порядке, установленном конкурсной документацией, в качестве обеспечения исполнения обязательства заявителя по заключению концессионного соглашения.</w:t>
      </w:r>
    </w:p>
    <w:p w:rsidR="0007673B" w:rsidRPr="00DC1774" w:rsidRDefault="0007673B" w:rsidP="00377459">
      <w:pPr>
        <w:widowControl w:val="0"/>
        <w:suppressAutoHyphens/>
        <w:autoSpaceDE w:val="0"/>
        <w:autoSpaceDN w:val="0"/>
        <w:ind w:firstLine="709"/>
        <w:jc w:val="both"/>
        <w:textAlignment w:val="baseline"/>
        <w:rPr>
          <w:kern w:val="3"/>
          <w:sz w:val="24"/>
          <w:szCs w:val="24"/>
          <w:lang w:val="de-DE" w:eastAsia="ja-JP"/>
        </w:rPr>
      </w:pPr>
      <w:r w:rsidRPr="00DC1774">
        <w:rPr>
          <w:bCs/>
          <w:kern w:val="3"/>
          <w:sz w:val="24"/>
          <w:szCs w:val="24"/>
          <w:lang w:eastAsia="ja-JP"/>
        </w:rPr>
        <w:t xml:space="preserve">Закон о концессионных соглашениях </w:t>
      </w:r>
      <w:r w:rsidRPr="00DC1774">
        <w:rPr>
          <w:kern w:val="3"/>
          <w:sz w:val="24"/>
          <w:szCs w:val="24"/>
          <w:lang w:eastAsia="ja-JP"/>
        </w:rPr>
        <w:t>– Федерал</w:t>
      </w:r>
      <w:r>
        <w:rPr>
          <w:kern w:val="3"/>
          <w:sz w:val="24"/>
          <w:szCs w:val="24"/>
          <w:lang w:eastAsia="ja-JP"/>
        </w:rPr>
        <w:t xml:space="preserve">ьный закон от 21 июля 2005 г. </w:t>
      </w:r>
      <w:r w:rsidRPr="00DC1774">
        <w:rPr>
          <w:kern w:val="3"/>
          <w:sz w:val="24"/>
          <w:szCs w:val="24"/>
          <w:lang w:eastAsia="ja-JP"/>
        </w:rPr>
        <w:t>№</w:t>
      </w:r>
      <w:r w:rsidRPr="00DC1774">
        <w:rPr>
          <w:kern w:val="3"/>
          <w:sz w:val="24"/>
          <w:szCs w:val="24"/>
          <w:lang w:val="en-US" w:eastAsia="ja-JP"/>
        </w:rPr>
        <w:t> </w:t>
      </w:r>
      <w:r w:rsidRPr="00DC1774">
        <w:rPr>
          <w:kern w:val="3"/>
          <w:sz w:val="24"/>
          <w:szCs w:val="24"/>
          <w:lang w:eastAsia="ja-JP"/>
        </w:rPr>
        <w:t>115-ФЗ «О</w:t>
      </w:r>
      <w:r w:rsidRPr="00DC1774">
        <w:rPr>
          <w:kern w:val="3"/>
          <w:sz w:val="24"/>
          <w:szCs w:val="24"/>
          <w:lang w:val="en-US" w:eastAsia="ja-JP"/>
        </w:rPr>
        <w:t> </w:t>
      </w:r>
      <w:r w:rsidRPr="00DC1774">
        <w:rPr>
          <w:kern w:val="3"/>
          <w:sz w:val="24"/>
          <w:szCs w:val="24"/>
          <w:lang w:eastAsia="ja-JP"/>
        </w:rPr>
        <w:t>концессионных соглашениях».</w:t>
      </w:r>
    </w:p>
    <w:p w:rsidR="0007673B" w:rsidRPr="00DC1774" w:rsidRDefault="0007673B" w:rsidP="00377459">
      <w:pPr>
        <w:widowControl w:val="0"/>
        <w:suppressAutoHyphens/>
        <w:autoSpaceDE w:val="0"/>
        <w:autoSpaceDN w:val="0"/>
        <w:ind w:firstLine="709"/>
        <w:jc w:val="both"/>
        <w:textAlignment w:val="baseline"/>
        <w:rPr>
          <w:kern w:val="3"/>
          <w:sz w:val="24"/>
          <w:szCs w:val="24"/>
          <w:lang w:val="de-DE" w:eastAsia="ja-JP"/>
        </w:rPr>
      </w:pPr>
      <w:r w:rsidRPr="00DC1774">
        <w:rPr>
          <w:bCs/>
          <w:kern w:val="3"/>
          <w:sz w:val="24"/>
          <w:szCs w:val="24"/>
          <w:lang w:eastAsia="ja-JP"/>
        </w:rPr>
        <w:t>Заявитель</w:t>
      </w:r>
      <w:r w:rsidRPr="00DC1774">
        <w:rPr>
          <w:kern w:val="3"/>
          <w:sz w:val="24"/>
          <w:szCs w:val="24"/>
          <w:lang w:eastAsia="ja-JP"/>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07673B" w:rsidRPr="00DC1774" w:rsidRDefault="0007673B" w:rsidP="00377459">
      <w:pPr>
        <w:widowControl w:val="0"/>
        <w:suppressAutoHyphens/>
        <w:autoSpaceDE w:val="0"/>
        <w:autoSpaceDN w:val="0"/>
        <w:ind w:firstLine="709"/>
        <w:jc w:val="both"/>
        <w:textAlignment w:val="baseline"/>
        <w:rPr>
          <w:kern w:val="3"/>
          <w:sz w:val="24"/>
          <w:szCs w:val="24"/>
          <w:lang w:val="de-DE" w:eastAsia="ja-JP"/>
        </w:rPr>
      </w:pPr>
      <w:r w:rsidRPr="00DC1774">
        <w:rPr>
          <w:bCs/>
          <w:kern w:val="3"/>
          <w:sz w:val="24"/>
          <w:szCs w:val="24"/>
          <w:lang w:eastAsia="ja-JP"/>
        </w:rPr>
        <w:t xml:space="preserve">Заявка </w:t>
      </w:r>
      <w:r w:rsidRPr="00DC1774">
        <w:rPr>
          <w:kern w:val="3"/>
          <w:sz w:val="24"/>
          <w:szCs w:val="24"/>
          <w:lang w:eastAsia="ja-JP"/>
        </w:rPr>
        <w:t>– комплект документов, представленный заявителем для участия в конкурсе в соответствии с требованиями настоящей конкурсной документации.</w:t>
      </w:r>
    </w:p>
    <w:p w:rsidR="0007673B" w:rsidRPr="00DC1774" w:rsidRDefault="0007673B" w:rsidP="00377459">
      <w:pPr>
        <w:widowControl w:val="0"/>
        <w:suppressAutoHyphens/>
        <w:autoSpaceDE w:val="0"/>
        <w:autoSpaceDN w:val="0"/>
        <w:ind w:firstLine="709"/>
        <w:jc w:val="both"/>
        <w:textAlignment w:val="baseline"/>
        <w:rPr>
          <w:kern w:val="3"/>
          <w:sz w:val="24"/>
          <w:szCs w:val="24"/>
          <w:lang w:val="de-DE" w:eastAsia="ja-JP"/>
        </w:rPr>
      </w:pPr>
      <w:r w:rsidRPr="00DC1774">
        <w:rPr>
          <w:bCs/>
          <w:kern w:val="3"/>
          <w:sz w:val="24"/>
          <w:szCs w:val="24"/>
          <w:lang w:eastAsia="ja-JP"/>
        </w:rPr>
        <w:t>Иное имущество</w:t>
      </w:r>
      <w:r w:rsidRPr="00DC1774">
        <w:rPr>
          <w:kern w:val="3"/>
          <w:sz w:val="24"/>
          <w:szCs w:val="24"/>
          <w:lang w:eastAsia="ja-JP"/>
        </w:rPr>
        <w:t xml:space="preserve"> - </w:t>
      </w:r>
      <w:r w:rsidRPr="00DC1774">
        <w:rPr>
          <w:kern w:val="3"/>
          <w:sz w:val="24"/>
          <w:szCs w:val="24"/>
          <w:lang w:val="de-DE" w:eastAsia="ja-JP"/>
        </w:rPr>
        <w:t xml:space="preserve">имущество, которое образует единое целое с </w:t>
      </w:r>
      <w:r w:rsidRPr="00DC1774">
        <w:rPr>
          <w:kern w:val="3"/>
          <w:sz w:val="24"/>
          <w:szCs w:val="24"/>
          <w:lang w:eastAsia="ja-JP"/>
        </w:rPr>
        <w:t>О</w:t>
      </w:r>
      <w:r w:rsidRPr="00DC1774">
        <w:rPr>
          <w:kern w:val="3"/>
          <w:sz w:val="24"/>
          <w:szCs w:val="24"/>
          <w:lang w:val="de-DE" w:eastAsia="ja-JP"/>
        </w:rPr>
        <w:t xml:space="preserve">бъектом Соглашения и/или предназначено для использования по общему назначению с </w:t>
      </w:r>
      <w:r w:rsidRPr="00DC1774">
        <w:rPr>
          <w:kern w:val="3"/>
          <w:sz w:val="24"/>
          <w:szCs w:val="24"/>
          <w:lang w:eastAsia="ja-JP"/>
        </w:rPr>
        <w:t>О</w:t>
      </w:r>
      <w:r w:rsidRPr="00DC1774">
        <w:rPr>
          <w:kern w:val="3"/>
          <w:sz w:val="24"/>
          <w:szCs w:val="24"/>
          <w:lang w:val="de-DE" w:eastAsia="ja-JP"/>
        </w:rPr>
        <w:t xml:space="preserve">бъектом Соглашения, </w:t>
      </w:r>
      <w:r w:rsidRPr="00DC1774">
        <w:rPr>
          <w:kern w:val="3"/>
          <w:sz w:val="24"/>
          <w:szCs w:val="24"/>
          <w:lang w:eastAsia="ja-JP"/>
        </w:rPr>
        <w:t xml:space="preserve">и </w:t>
      </w:r>
      <w:r w:rsidRPr="00DC1774">
        <w:rPr>
          <w:kern w:val="3"/>
          <w:sz w:val="24"/>
          <w:szCs w:val="24"/>
          <w:lang w:val="de-DE" w:eastAsia="ja-JP"/>
        </w:rPr>
        <w:t>предоставляет</w:t>
      </w:r>
      <w:r w:rsidRPr="00DC1774">
        <w:rPr>
          <w:kern w:val="3"/>
          <w:sz w:val="24"/>
          <w:szCs w:val="24"/>
          <w:lang w:eastAsia="ja-JP"/>
        </w:rPr>
        <w:t>ся</w:t>
      </w:r>
      <w:r w:rsidRPr="00DC1774">
        <w:rPr>
          <w:kern w:val="3"/>
          <w:sz w:val="24"/>
          <w:szCs w:val="24"/>
          <w:lang w:val="de-DE" w:eastAsia="ja-JP"/>
        </w:rPr>
        <w:t xml:space="preserve"> концессионеру во временное владение и пользование в целях осуществления концессионером деятельности.</w:t>
      </w:r>
    </w:p>
    <w:p w:rsidR="0007673B" w:rsidRPr="00DC1774" w:rsidRDefault="0007673B" w:rsidP="00377459">
      <w:pPr>
        <w:widowControl w:val="0"/>
        <w:suppressAutoHyphens/>
        <w:autoSpaceDE w:val="0"/>
        <w:autoSpaceDN w:val="0"/>
        <w:ind w:firstLine="709"/>
        <w:jc w:val="both"/>
        <w:textAlignment w:val="baseline"/>
        <w:rPr>
          <w:kern w:val="3"/>
          <w:sz w:val="24"/>
          <w:szCs w:val="24"/>
          <w:lang w:eastAsia="ja-JP"/>
        </w:rPr>
      </w:pPr>
      <w:r w:rsidRPr="00DC1774">
        <w:rPr>
          <w:bCs/>
          <w:kern w:val="3"/>
          <w:sz w:val="24"/>
          <w:szCs w:val="24"/>
          <w:lang w:val="de-DE" w:eastAsia="ja-JP"/>
        </w:rPr>
        <w:t xml:space="preserve">Иное лицо, заключающее концессионное соглашение </w:t>
      </w:r>
      <w:r w:rsidRPr="00DC1774">
        <w:rPr>
          <w:kern w:val="3"/>
          <w:sz w:val="24"/>
          <w:szCs w:val="24"/>
          <w:lang w:val="de-DE" w:eastAsia="ja-JP"/>
        </w:rPr>
        <w:t xml:space="preserve">– </w:t>
      </w:r>
      <w:r w:rsidRPr="00DC1774">
        <w:rPr>
          <w:kern w:val="3"/>
          <w:sz w:val="24"/>
          <w:szCs w:val="24"/>
          <w:lang w:eastAsia="ja-JP"/>
        </w:rPr>
        <w:t>иное лицо, в отношении которого принято решение о заключении концессионного соглашения в соответствии с положениями Закона о концессионных соглашениях.</w:t>
      </w:r>
    </w:p>
    <w:p w:rsidR="0007673B" w:rsidRPr="00377459" w:rsidRDefault="0007673B" w:rsidP="00377459">
      <w:pPr>
        <w:ind w:firstLine="709"/>
        <w:jc w:val="both"/>
        <w:rPr>
          <w:bCs/>
          <w:sz w:val="24"/>
          <w:szCs w:val="24"/>
        </w:rPr>
      </w:pPr>
      <w:r w:rsidRPr="00377459">
        <w:rPr>
          <w:bCs/>
          <w:kern w:val="3"/>
          <w:sz w:val="24"/>
          <w:szCs w:val="24"/>
          <w:lang w:eastAsia="ja-JP"/>
        </w:rPr>
        <w:t>Конкурс</w:t>
      </w:r>
      <w:r w:rsidRPr="00377459">
        <w:rPr>
          <w:kern w:val="3"/>
          <w:sz w:val="24"/>
          <w:szCs w:val="24"/>
          <w:lang w:eastAsia="ja-JP"/>
        </w:rPr>
        <w:t xml:space="preserve"> – открытый конкурс на право заключения концессионного соглашения в </w:t>
      </w:r>
      <w:r w:rsidRPr="00377459">
        <w:rPr>
          <w:sz w:val="24"/>
          <w:szCs w:val="24"/>
        </w:rPr>
        <w:t>отношении</w:t>
      </w:r>
      <w:r w:rsidRPr="00377459">
        <w:rPr>
          <w:bCs/>
          <w:sz w:val="24"/>
          <w:szCs w:val="24"/>
        </w:rPr>
        <w:t xml:space="preserve"> </w:t>
      </w:r>
      <w:r w:rsidR="006229D9" w:rsidRPr="00377459">
        <w:rPr>
          <w:bCs/>
          <w:sz w:val="24"/>
          <w:szCs w:val="24"/>
        </w:rPr>
        <w:t xml:space="preserve">гидротехнического сооружения – мелиоративная система с кадастровым номером 26:02:000000:9237, </w:t>
      </w:r>
      <w:r w:rsidRPr="00377459">
        <w:rPr>
          <w:bCs/>
          <w:sz w:val="24"/>
          <w:szCs w:val="24"/>
        </w:rPr>
        <w:t>местоположение: Российская Федерация, Ставропольский край, Ипатовский городской округ</w:t>
      </w:r>
      <w:r w:rsidRPr="00377459">
        <w:rPr>
          <w:kern w:val="3"/>
          <w:sz w:val="24"/>
          <w:szCs w:val="24"/>
          <w:lang w:eastAsia="ja-JP"/>
        </w:rPr>
        <w:t>, н</w:t>
      </w:r>
      <w:r w:rsidRPr="00377459">
        <w:rPr>
          <w:bCs/>
          <w:kern w:val="3"/>
          <w:sz w:val="24"/>
          <w:szCs w:val="24"/>
          <w:lang w:val="de-DE" w:eastAsia="ja-JP"/>
        </w:rPr>
        <w:t>аходящ</w:t>
      </w:r>
      <w:r w:rsidR="006229D9" w:rsidRPr="00377459">
        <w:rPr>
          <w:bCs/>
          <w:kern w:val="3"/>
          <w:sz w:val="24"/>
          <w:szCs w:val="24"/>
          <w:lang w:eastAsia="ja-JP"/>
        </w:rPr>
        <w:t>егося</w:t>
      </w:r>
      <w:r w:rsidRPr="00377459">
        <w:rPr>
          <w:bCs/>
          <w:kern w:val="3"/>
          <w:sz w:val="24"/>
          <w:szCs w:val="24"/>
          <w:lang w:val="de-DE" w:eastAsia="ja-JP"/>
        </w:rPr>
        <w:t xml:space="preserve"> в собственности </w:t>
      </w:r>
      <w:r w:rsidRPr="00377459">
        <w:rPr>
          <w:bCs/>
          <w:kern w:val="3"/>
          <w:sz w:val="24"/>
          <w:szCs w:val="24"/>
          <w:lang w:eastAsia="ja-JP"/>
        </w:rPr>
        <w:t>Ипатовского муниципального округа Ставропольского края.</w:t>
      </w:r>
    </w:p>
    <w:p w:rsidR="0007673B" w:rsidRPr="00DC1774" w:rsidRDefault="0007673B" w:rsidP="0007673B">
      <w:pPr>
        <w:widowControl w:val="0"/>
        <w:suppressAutoHyphens/>
        <w:autoSpaceDE w:val="0"/>
        <w:autoSpaceDN w:val="0"/>
        <w:ind w:firstLine="709"/>
        <w:jc w:val="both"/>
        <w:textAlignment w:val="baseline"/>
        <w:rPr>
          <w:kern w:val="3"/>
          <w:sz w:val="24"/>
          <w:szCs w:val="24"/>
          <w:lang w:eastAsia="ja-JP"/>
        </w:rPr>
      </w:pPr>
      <w:r w:rsidRPr="00DC1774">
        <w:rPr>
          <w:bCs/>
          <w:kern w:val="3"/>
          <w:sz w:val="24"/>
          <w:szCs w:val="24"/>
          <w:lang w:eastAsia="ja-JP"/>
        </w:rPr>
        <w:t xml:space="preserve">Конкурсная документация </w:t>
      </w:r>
      <w:r w:rsidRPr="00DC1774">
        <w:rPr>
          <w:kern w:val="3"/>
          <w:sz w:val="24"/>
          <w:szCs w:val="24"/>
          <w:lang w:eastAsia="ja-JP"/>
        </w:rPr>
        <w:t>– комплект документов, определяющих условия и критерии конкурса, требования к</w:t>
      </w:r>
      <w:r w:rsidRPr="00DC1774">
        <w:rPr>
          <w:kern w:val="3"/>
          <w:sz w:val="24"/>
          <w:szCs w:val="24"/>
          <w:lang w:val="en-US" w:eastAsia="ja-JP"/>
        </w:rPr>
        <w:t> </w:t>
      </w:r>
      <w:r w:rsidRPr="00DC1774">
        <w:rPr>
          <w:kern w:val="3"/>
          <w:sz w:val="24"/>
          <w:szCs w:val="24"/>
          <w:lang w:eastAsia="ja-JP"/>
        </w:rPr>
        <w:t>заявителям и участникам конкурса, порядок проведения конкурса, а также другие положения и условия в соответствии с Законом о концессионных соглашениях.</w:t>
      </w:r>
    </w:p>
    <w:p w:rsidR="0007673B" w:rsidRPr="00DC1774" w:rsidRDefault="0007673B" w:rsidP="0007673B">
      <w:pPr>
        <w:widowControl w:val="0"/>
        <w:suppressAutoHyphens/>
        <w:autoSpaceDE w:val="0"/>
        <w:autoSpaceDN w:val="0"/>
        <w:ind w:firstLine="709"/>
        <w:jc w:val="both"/>
        <w:textAlignment w:val="baseline"/>
        <w:rPr>
          <w:kern w:val="3"/>
          <w:sz w:val="24"/>
          <w:szCs w:val="24"/>
          <w:shd w:val="clear" w:color="auto" w:fill="FFFF00"/>
          <w:lang w:eastAsia="ja-JP"/>
        </w:rPr>
      </w:pPr>
      <w:r w:rsidRPr="00DC1774">
        <w:rPr>
          <w:bCs/>
          <w:kern w:val="3"/>
          <w:sz w:val="24"/>
          <w:szCs w:val="24"/>
          <w:lang w:eastAsia="ja-JP"/>
        </w:rPr>
        <w:t xml:space="preserve">Конкурсная комиссия </w:t>
      </w:r>
      <w:r w:rsidRPr="00DC1774">
        <w:rPr>
          <w:kern w:val="3"/>
          <w:sz w:val="24"/>
          <w:szCs w:val="24"/>
          <w:lang w:eastAsia="ja-JP"/>
        </w:rPr>
        <w:t xml:space="preserve">– конкурсная комиссия по проведению конкурса.  </w:t>
      </w:r>
    </w:p>
    <w:p w:rsidR="0007673B" w:rsidRPr="00DC1774" w:rsidRDefault="0007673B" w:rsidP="0007673B">
      <w:pPr>
        <w:widowControl w:val="0"/>
        <w:suppressAutoHyphens/>
        <w:autoSpaceDE w:val="0"/>
        <w:autoSpaceDN w:val="0"/>
        <w:ind w:firstLine="709"/>
        <w:jc w:val="both"/>
        <w:textAlignment w:val="baseline"/>
        <w:rPr>
          <w:kern w:val="3"/>
          <w:sz w:val="24"/>
          <w:szCs w:val="24"/>
          <w:lang w:val="de-DE" w:eastAsia="ja-JP"/>
        </w:rPr>
      </w:pPr>
      <w:r w:rsidRPr="00DC1774">
        <w:rPr>
          <w:bCs/>
          <w:kern w:val="3"/>
          <w:sz w:val="24"/>
          <w:szCs w:val="24"/>
          <w:lang w:eastAsia="ja-JP"/>
        </w:rPr>
        <w:t xml:space="preserve">Конкурсное предложение </w:t>
      </w:r>
      <w:r w:rsidRPr="00DC1774">
        <w:rPr>
          <w:kern w:val="3"/>
          <w:sz w:val="24"/>
          <w:szCs w:val="24"/>
          <w:lang w:eastAsia="ja-JP"/>
        </w:rPr>
        <w:t>–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rsidR="0007673B" w:rsidRPr="00377459" w:rsidRDefault="0007673B" w:rsidP="0007673B">
      <w:pPr>
        <w:widowControl w:val="0"/>
        <w:suppressAutoHyphens/>
        <w:autoSpaceDE w:val="0"/>
        <w:autoSpaceDN w:val="0"/>
        <w:ind w:firstLine="709"/>
        <w:jc w:val="both"/>
        <w:textAlignment w:val="baseline"/>
        <w:rPr>
          <w:bCs/>
          <w:kern w:val="3"/>
          <w:sz w:val="24"/>
          <w:szCs w:val="24"/>
          <w:lang w:eastAsia="ja-JP"/>
        </w:rPr>
      </w:pPr>
      <w:r w:rsidRPr="00377459">
        <w:rPr>
          <w:bCs/>
          <w:kern w:val="3"/>
          <w:sz w:val="24"/>
          <w:szCs w:val="24"/>
          <w:lang w:eastAsia="ja-JP"/>
        </w:rPr>
        <w:t>Концедент –</w:t>
      </w:r>
      <w:r w:rsidRPr="00377459">
        <w:rPr>
          <w:kern w:val="3"/>
          <w:sz w:val="24"/>
          <w:szCs w:val="24"/>
          <w:lang w:eastAsia="ja-JP"/>
        </w:rPr>
        <w:t xml:space="preserve"> </w:t>
      </w:r>
      <w:r w:rsidRPr="00377459">
        <w:rPr>
          <w:bCs/>
          <w:kern w:val="3"/>
          <w:sz w:val="24"/>
          <w:szCs w:val="24"/>
          <w:lang w:eastAsia="ja-JP"/>
        </w:rPr>
        <w:t>Ипатовский муниципальный округ Ставропольского края</w:t>
      </w:r>
      <w:r w:rsidR="00E450B2" w:rsidRPr="00377459">
        <w:rPr>
          <w:bCs/>
          <w:kern w:val="3"/>
          <w:sz w:val="24"/>
          <w:szCs w:val="24"/>
          <w:lang w:eastAsia="ja-JP"/>
        </w:rPr>
        <w:t>,</w:t>
      </w:r>
      <w:r w:rsidRPr="00377459">
        <w:rPr>
          <w:bCs/>
          <w:kern w:val="3"/>
          <w:sz w:val="24"/>
          <w:szCs w:val="24"/>
          <w:lang w:eastAsia="ja-JP"/>
        </w:rPr>
        <w:t xml:space="preserve"> от имени которого выступает</w:t>
      </w:r>
      <w:r w:rsidRPr="00377459">
        <w:rPr>
          <w:kern w:val="3"/>
          <w:sz w:val="24"/>
          <w:szCs w:val="24"/>
          <w:lang w:eastAsia="ja-JP"/>
        </w:rPr>
        <w:t xml:space="preserve"> отдел имущественных и земельных отношений администрации</w:t>
      </w:r>
      <w:r w:rsidRPr="00377459">
        <w:rPr>
          <w:bCs/>
          <w:sz w:val="24"/>
          <w:szCs w:val="24"/>
          <w:lang w:eastAsia="en-US"/>
        </w:rPr>
        <w:t xml:space="preserve"> </w:t>
      </w:r>
      <w:r w:rsidRPr="00377459">
        <w:rPr>
          <w:bCs/>
          <w:kern w:val="3"/>
          <w:sz w:val="24"/>
          <w:szCs w:val="24"/>
          <w:lang w:eastAsia="ja-JP"/>
        </w:rPr>
        <w:t>Ипатовского муниципального округа Ставропольского края.</w:t>
      </w:r>
    </w:p>
    <w:p w:rsidR="0007673B" w:rsidRPr="00DC1774" w:rsidRDefault="0007673B" w:rsidP="0007673B">
      <w:pPr>
        <w:widowControl w:val="0"/>
        <w:suppressAutoHyphens/>
        <w:autoSpaceDE w:val="0"/>
        <w:autoSpaceDN w:val="0"/>
        <w:ind w:firstLine="709"/>
        <w:jc w:val="both"/>
        <w:textAlignment w:val="baseline"/>
        <w:rPr>
          <w:kern w:val="3"/>
          <w:sz w:val="24"/>
          <w:szCs w:val="24"/>
          <w:lang w:val="de-DE" w:eastAsia="ja-JP"/>
        </w:rPr>
      </w:pPr>
      <w:r w:rsidRPr="00DC1774">
        <w:rPr>
          <w:bCs/>
          <w:kern w:val="3"/>
          <w:sz w:val="24"/>
          <w:szCs w:val="24"/>
          <w:lang w:val="de-DE" w:eastAsia="ja-JP"/>
        </w:rPr>
        <w:t xml:space="preserve">Концессионер </w:t>
      </w:r>
      <w:r w:rsidRPr="00DC1774">
        <w:rPr>
          <w:kern w:val="3"/>
          <w:sz w:val="24"/>
          <w:szCs w:val="24"/>
          <w:lang w:val="de-DE" w:eastAsia="ja-JP"/>
        </w:rPr>
        <w:t>–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победителем конкурса или иным лицом, заключающим соглашение, и подписавшее концессионное соглашение.</w:t>
      </w:r>
    </w:p>
    <w:p w:rsidR="0007673B" w:rsidRPr="00DC1774" w:rsidRDefault="0007673B" w:rsidP="00377459">
      <w:pPr>
        <w:widowControl w:val="0"/>
        <w:suppressAutoHyphens/>
        <w:autoSpaceDE w:val="0"/>
        <w:autoSpaceDN w:val="0"/>
        <w:ind w:firstLine="709"/>
        <w:jc w:val="both"/>
        <w:textAlignment w:val="baseline"/>
        <w:rPr>
          <w:kern w:val="3"/>
          <w:sz w:val="24"/>
          <w:szCs w:val="24"/>
          <w:lang w:eastAsia="ja-JP"/>
        </w:rPr>
      </w:pPr>
      <w:r w:rsidRPr="00DC1774">
        <w:rPr>
          <w:bCs/>
          <w:sz w:val="24"/>
          <w:szCs w:val="24"/>
        </w:rPr>
        <w:t>Концессионное соглашение</w:t>
      </w:r>
      <w:r w:rsidRPr="00DC1774">
        <w:rPr>
          <w:kern w:val="3"/>
          <w:sz w:val="24"/>
          <w:szCs w:val="24"/>
          <w:lang w:eastAsia="ja-JP"/>
        </w:rPr>
        <w:t xml:space="preserve"> – заключаемое между концедентом и концессионером соглашение, проект которого указан в Приложении № 1 к конкурсной документации.</w:t>
      </w:r>
    </w:p>
    <w:p w:rsidR="0007673B" w:rsidRPr="00DC1774" w:rsidRDefault="0007673B" w:rsidP="00377459">
      <w:pPr>
        <w:tabs>
          <w:tab w:val="left" w:pos="9072"/>
        </w:tabs>
        <w:ind w:firstLine="709"/>
        <w:jc w:val="both"/>
        <w:rPr>
          <w:sz w:val="24"/>
          <w:szCs w:val="24"/>
          <w:lang w:eastAsia="en-US"/>
        </w:rPr>
      </w:pPr>
      <w:r w:rsidRPr="00DC1774">
        <w:rPr>
          <w:bCs/>
          <w:sz w:val="24"/>
          <w:szCs w:val="24"/>
          <w:lang w:eastAsia="en-US"/>
        </w:rPr>
        <w:t>Критерии конкурса</w:t>
      </w:r>
      <w:r w:rsidRPr="00DC1774">
        <w:rPr>
          <w:sz w:val="24"/>
          <w:szCs w:val="24"/>
          <w:lang w:eastAsia="en-US"/>
        </w:rPr>
        <w:t xml:space="preserve">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rsidR="0007673B" w:rsidRPr="00377459" w:rsidRDefault="006229D9" w:rsidP="00377459">
      <w:pPr>
        <w:ind w:firstLine="709"/>
        <w:jc w:val="both"/>
        <w:rPr>
          <w:bCs/>
          <w:sz w:val="24"/>
          <w:szCs w:val="24"/>
        </w:rPr>
      </w:pPr>
      <w:r w:rsidRPr="00377459">
        <w:rPr>
          <w:bCs/>
          <w:kern w:val="3"/>
          <w:sz w:val="24"/>
          <w:szCs w:val="24"/>
          <w:lang w:val="de-DE" w:eastAsia="ja-JP"/>
        </w:rPr>
        <w:t>Объект концессионного с</w:t>
      </w:r>
      <w:r w:rsidR="0007673B" w:rsidRPr="00377459">
        <w:rPr>
          <w:bCs/>
          <w:kern w:val="3"/>
          <w:sz w:val="24"/>
          <w:szCs w:val="24"/>
          <w:lang w:val="de-DE" w:eastAsia="ja-JP"/>
        </w:rPr>
        <w:t>оглашения –</w:t>
      </w:r>
      <w:r w:rsidRPr="00377459">
        <w:rPr>
          <w:bCs/>
          <w:kern w:val="3"/>
          <w:sz w:val="24"/>
          <w:szCs w:val="24"/>
          <w:lang w:eastAsia="ja-JP"/>
        </w:rPr>
        <w:t xml:space="preserve"> г</w:t>
      </w:r>
      <w:r w:rsidRPr="00377459">
        <w:rPr>
          <w:bCs/>
          <w:sz w:val="24"/>
          <w:szCs w:val="24"/>
        </w:rPr>
        <w:t>идротехническое сооружение – мелиоративная система с кадастровым номером 26:02:000000:9237,</w:t>
      </w:r>
      <w:r w:rsidRPr="00377459">
        <w:rPr>
          <w:szCs w:val="28"/>
        </w:rPr>
        <w:t xml:space="preserve"> </w:t>
      </w:r>
      <w:r w:rsidR="0007673B" w:rsidRPr="00377459">
        <w:rPr>
          <w:bCs/>
          <w:sz w:val="24"/>
          <w:szCs w:val="24"/>
        </w:rPr>
        <w:t>местоположение: Российская Федерация, Ставропольский край, Ипатовский городской округ</w:t>
      </w:r>
      <w:r w:rsidR="0007673B" w:rsidRPr="00377459">
        <w:rPr>
          <w:kern w:val="3"/>
          <w:sz w:val="24"/>
          <w:szCs w:val="24"/>
          <w:lang w:eastAsia="ja-JP"/>
        </w:rPr>
        <w:t>, н</w:t>
      </w:r>
      <w:r w:rsidR="0007673B" w:rsidRPr="00377459">
        <w:rPr>
          <w:bCs/>
          <w:kern w:val="3"/>
          <w:sz w:val="24"/>
          <w:szCs w:val="24"/>
          <w:lang w:val="de-DE" w:eastAsia="ja-JP"/>
        </w:rPr>
        <w:t>аходящи</w:t>
      </w:r>
      <w:r w:rsidR="0007673B" w:rsidRPr="00377459">
        <w:rPr>
          <w:bCs/>
          <w:kern w:val="3"/>
          <w:sz w:val="24"/>
          <w:szCs w:val="24"/>
          <w:lang w:eastAsia="ja-JP"/>
        </w:rPr>
        <w:t>й</w:t>
      </w:r>
      <w:r w:rsidR="0007673B" w:rsidRPr="00377459">
        <w:rPr>
          <w:bCs/>
          <w:kern w:val="3"/>
          <w:sz w:val="24"/>
          <w:szCs w:val="24"/>
          <w:lang w:val="de-DE" w:eastAsia="ja-JP"/>
        </w:rPr>
        <w:t xml:space="preserve">ся в собственности </w:t>
      </w:r>
      <w:r w:rsidR="0007673B" w:rsidRPr="00377459">
        <w:rPr>
          <w:bCs/>
          <w:kern w:val="3"/>
          <w:sz w:val="24"/>
          <w:szCs w:val="24"/>
          <w:lang w:eastAsia="ja-JP"/>
        </w:rPr>
        <w:t>Ипатовского муниципального округа Ставропольского края.</w:t>
      </w:r>
    </w:p>
    <w:p w:rsidR="0007673B" w:rsidRPr="00377459" w:rsidRDefault="0007673B" w:rsidP="0007673B">
      <w:pPr>
        <w:tabs>
          <w:tab w:val="left" w:pos="9072"/>
        </w:tabs>
        <w:ind w:firstLine="709"/>
        <w:jc w:val="both"/>
        <w:rPr>
          <w:sz w:val="24"/>
          <w:szCs w:val="24"/>
          <w:lang w:eastAsia="en-US"/>
        </w:rPr>
      </w:pPr>
      <w:r w:rsidRPr="00377459">
        <w:rPr>
          <w:bCs/>
          <w:sz w:val="24"/>
          <w:szCs w:val="24"/>
          <w:lang w:eastAsia="en-US"/>
        </w:rPr>
        <w:lastRenderedPageBreak/>
        <w:t>Официальный сайт</w:t>
      </w:r>
      <w:r w:rsidRPr="00377459">
        <w:rPr>
          <w:sz w:val="24"/>
          <w:szCs w:val="24"/>
          <w:lang w:eastAsia="en-US"/>
        </w:rPr>
        <w:t xml:space="preserve"> – официальный сайт Российской Федерации в информационно-телекоммуникационной сети Интернет для размещения информации о проведении торгов – </w:t>
      </w:r>
      <w:hyperlink r:id="rId8" w:history="1">
        <w:r w:rsidRPr="00377459">
          <w:rPr>
            <w:sz w:val="24"/>
            <w:szCs w:val="24"/>
            <w:lang w:eastAsia="en-US"/>
          </w:rPr>
          <w:t>www.torgi.gov.ru</w:t>
        </w:r>
      </w:hyperlink>
      <w:r w:rsidRPr="00377459">
        <w:rPr>
          <w:sz w:val="24"/>
          <w:szCs w:val="24"/>
          <w:lang w:eastAsia="en-US"/>
        </w:rPr>
        <w:t xml:space="preserve">. </w:t>
      </w:r>
    </w:p>
    <w:p w:rsidR="0007673B" w:rsidRPr="00DC1774" w:rsidRDefault="0007673B" w:rsidP="0007673B">
      <w:pPr>
        <w:tabs>
          <w:tab w:val="left" w:pos="9072"/>
        </w:tabs>
        <w:ind w:firstLine="709"/>
        <w:jc w:val="both"/>
        <w:rPr>
          <w:sz w:val="24"/>
          <w:szCs w:val="24"/>
          <w:lang w:eastAsia="en-US"/>
        </w:rPr>
      </w:pPr>
      <w:r w:rsidRPr="00DC1774">
        <w:rPr>
          <w:bCs/>
          <w:sz w:val="24"/>
          <w:szCs w:val="24"/>
          <w:lang w:eastAsia="en-US"/>
        </w:rPr>
        <w:t xml:space="preserve">Победитель конкурса – </w:t>
      </w:r>
      <w:r w:rsidRPr="00DC1774">
        <w:rPr>
          <w:sz w:val="24"/>
          <w:szCs w:val="24"/>
          <w:lang w:eastAsia="en-US"/>
        </w:rPr>
        <w:t>участник конкурса, определенный решением конкурсной комиссии, как представивший в своем конкурсном предложении наилучшие условия в соответствии с критериями конкурса.</w:t>
      </w:r>
    </w:p>
    <w:p w:rsidR="0007673B" w:rsidRPr="00DC1774" w:rsidRDefault="0007673B" w:rsidP="0007673B">
      <w:pPr>
        <w:widowControl w:val="0"/>
        <w:suppressAutoHyphens/>
        <w:autoSpaceDE w:val="0"/>
        <w:autoSpaceDN w:val="0"/>
        <w:ind w:firstLine="709"/>
        <w:jc w:val="both"/>
        <w:textAlignment w:val="baseline"/>
        <w:rPr>
          <w:kern w:val="3"/>
          <w:sz w:val="24"/>
          <w:szCs w:val="24"/>
          <w:lang w:eastAsia="ja-JP"/>
        </w:rPr>
      </w:pPr>
      <w:r w:rsidRPr="00DC1774">
        <w:rPr>
          <w:bCs/>
          <w:kern w:val="3"/>
          <w:sz w:val="24"/>
          <w:szCs w:val="24"/>
          <w:lang w:eastAsia="ja-JP"/>
        </w:rPr>
        <w:t xml:space="preserve">Участник конкурса </w:t>
      </w:r>
      <w:r w:rsidRPr="00DC1774">
        <w:rPr>
          <w:kern w:val="3"/>
          <w:sz w:val="24"/>
          <w:szCs w:val="24"/>
          <w:lang w:eastAsia="ja-JP"/>
        </w:rPr>
        <w:t>–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rsidR="0007673B" w:rsidRDefault="0007673B" w:rsidP="0007673B">
      <w:pPr>
        <w:widowControl w:val="0"/>
        <w:suppressAutoHyphens/>
        <w:autoSpaceDE w:val="0"/>
        <w:autoSpaceDN w:val="0"/>
        <w:ind w:firstLine="709"/>
        <w:jc w:val="both"/>
        <w:textAlignment w:val="baseline"/>
        <w:rPr>
          <w:kern w:val="3"/>
          <w:sz w:val="24"/>
          <w:szCs w:val="24"/>
          <w:lang w:eastAsia="ja-JP"/>
        </w:rPr>
      </w:pPr>
      <w:r w:rsidRPr="00DC1774">
        <w:rPr>
          <w:kern w:val="3"/>
          <w:sz w:val="24"/>
          <w:szCs w:val="24"/>
          <w:lang w:eastAsia="ja-JP"/>
        </w:rPr>
        <w:t>Если иное специально не оговорено, используемые в Конкурсной документации термины, начинающиеся с заглавной буквы, имеют значения, определенные в настоящем разделе.</w:t>
      </w:r>
    </w:p>
    <w:p w:rsidR="0007673B" w:rsidRDefault="0007673B" w:rsidP="0007673B">
      <w:pPr>
        <w:keepNext/>
        <w:keepLines/>
        <w:tabs>
          <w:tab w:val="left" w:pos="1134"/>
        </w:tabs>
        <w:ind w:firstLine="709"/>
        <w:jc w:val="center"/>
        <w:outlineLvl w:val="0"/>
        <w:rPr>
          <w:b/>
          <w:bCs/>
          <w:sz w:val="24"/>
          <w:szCs w:val="24"/>
          <w:lang w:val="x-none"/>
        </w:rPr>
      </w:pPr>
      <w:bookmarkStart w:id="7" w:name="_Toc422737098"/>
      <w:r w:rsidRPr="0056507B">
        <w:rPr>
          <w:b/>
          <w:kern w:val="3"/>
          <w:sz w:val="24"/>
          <w:szCs w:val="24"/>
          <w:lang w:eastAsia="ja-JP"/>
        </w:rPr>
        <w:t>1.</w:t>
      </w:r>
      <w:r>
        <w:rPr>
          <w:b/>
          <w:kern w:val="3"/>
          <w:sz w:val="24"/>
          <w:szCs w:val="24"/>
          <w:lang w:eastAsia="ja-JP"/>
        </w:rPr>
        <w:t xml:space="preserve"> </w:t>
      </w:r>
      <w:r w:rsidRPr="0056507B">
        <w:rPr>
          <w:b/>
          <w:bCs/>
          <w:sz w:val="24"/>
          <w:szCs w:val="24"/>
          <w:lang w:val="x-none"/>
        </w:rPr>
        <w:t>Условия Конкурса</w:t>
      </w:r>
      <w:bookmarkEnd w:id="4"/>
      <w:bookmarkEnd w:id="5"/>
      <w:bookmarkEnd w:id="6"/>
      <w:bookmarkEnd w:id="7"/>
    </w:p>
    <w:p w:rsidR="0007673B" w:rsidRPr="0056507B" w:rsidRDefault="0007673B" w:rsidP="0007673B">
      <w:pPr>
        <w:keepNext/>
        <w:keepLines/>
        <w:tabs>
          <w:tab w:val="left" w:pos="1134"/>
        </w:tabs>
        <w:ind w:firstLine="709"/>
        <w:jc w:val="center"/>
        <w:outlineLvl w:val="0"/>
        <w:rPr>
          <w:b/>
          <w:bCs/>
          <w:sz w:val="24"/>
          <w:szCs w:val="24"/>
          <w:lang w:val="x-none"/>
        </w:rPr>
      </w:pPr>
    </w:p>
    <w:p w:rsidR="0007673B" w:rsidRPr="00043A83" w:rsidRDefault="0007673B" w:rsidP="0007673B">
      <w:pPr>
        <w:ind w:firstLine="709"/>
        <w:jc w:val="both"/>
        <w:rPr>
          <w:bCs/>
          <w:sz w:val="24"/>
          <w:szCs w:val="24"/>
          <w:lang w:eastAsia="en-US"/>
        </w:rPr>
      </w:pPr>
      <w:bookmarkStart w:id="8" w:name="_Toc394564813"/>
      <w:bookmarkStart w:id="9" w:name="_Toc394565232"/>
      <w:bookmarkStart w:id="10" w:name="_Toc394996111"/>
      <w:bookmarkStart w:id="11" w:name="_Toc422737101"/>
      <w:r w:rsidRPr="00043A83">
        <w:rPr>
          <w:sz w:val="24"/>
          <w:szCs w:val="24"/>
          <w:lang w:eastAsia="en-US"/>
        </w:rPr>
        <w:t xml:space="preserve">1.1. Настоящая конкурсная документация устанавливает условия проведения конкурса на право заключения концессионного соглашения в отношении </w:t>
      </w:r>
      <w:r w:rsidRPr="00043A83">
        <w:rPr>
          <w:bCs/>
          <w:sz w:val="24"/>
          <w:szCs w:val="24"/>
          <w:lang w:eastAsia="en-US"/>
        </w:rPr>
        <w:t xml:space="preserve">гидротехнического сооружения </w:t>
      </w:r>
      <w:r w:rsidR="006229D9" w:rsidRPr="006229D9">
        <w:rPr>
          <w:bCs/>
          <w:sz w:val="24"/>
          <w:szCs w:val="24"/>
          <w:lang w:eastAsia="en-US"/>
        </w:rPr>
        <w:t>– мелиоративная система с кадастровым номером 26:02:000000:9237</w:t>
      </w:r>
      <w:r w:rsidRPr="00043A83">
        <w:rPr>
          <w:bCs/>
          <w:sz w:val="24"/>
          <w:szCs w:val="24"/>
          <w:lang w:eastAsia="en-US"/>
        </w:rPr>
        <w:t>, местоположение: Российская Федерация, Ставропольский край, Ипатовский городской округ</w:t>
      </w:r>
      <w:r w:rsidRPr="00043A83">
        <w:rPr>
          <w:sz w:val="24"/>
          <w:szCs w:val="24"/>
          <w:lang w:eastAsia="en-US"/>
        </w:rPr>
        <w:t>, н</w:t>
      </w:r>
      <w:r w:rsidRPr="00043A83">
        <w:rPr>
          <w:bCs/>
          <w:sz w:val="24"/>
          <w:szCs w:val="24"/>
          <w:lang w:val="de-DE" w:eastAsia="en-US"/>
        </w:rPr>
        <w:t>аходящ</w:t>
      </w:r>
      <w:r w:rsidR="00377459">
        <w:rPr>
          <w:bCs/>
          <w:sz w:val="24"/>
          <w:szCs w:val="24"/>
          <w:lang w:eastAsia="en-US"/>
        </w:rPr>
        <w:t>его</w:t>
      </w:r>
      <w:r w:rsidRPr="00043A83">
        <w:rPr>
          <w:bCs/>
          <w:sz w:val="24"/>
          <w:szCs w:val="24"/>
          <w:lang w:val="de-DE" w:eastAsia="en-US"/>
        </w:rPr>
        <w:t xml:space="preserve">ся в собственности </w:t>
      </w:r>
      <w:r w:rsidRPr="00043A83">
        <w:rPr>
          <w:bCs/>
          <w:sz w:val="24"/>
          <w:szCs w:val="24"/>
          <w:lang w:eastAsia="en-US"/>
        </w:rPr>
        <w:t>Ипатовского муниципального округа Ставропольского края</w:t>
      </w:r>
      <w:r>
        <w:rPr>
          <w:bCs/>
          <w:sz w:val="24"/>
          <w:szCs w:val="24"/>
          <w:lang w:eastAsia="en-US"/>
        </w:rPr>
        <w:t xml:space="preserve"> </w:t>
      </w:r>
      <w:r w:rsidRPr="00043A83">
        <w:rPr>
          <w:bCs/>
          <w:sz w:val="24"/>
          <w:szCs w:val="24"/>
          <w:lang w:eastAsia="en-US"/>
        </w:rPr>
        <w:t>(далее - объект концессионного соглашения).</w:t>
      </w:r>
    </w:p>
    <w:p w:rsidR="0007673B" w:rsidRPr="00043A83" w:rsidRDefault="0007673B" w:rsidP="0007673B">
      <w:pPr>
        <w:ind w:firstLine="709"/>
        <w:jc w:val="both"/>
        <w:rPr>
          <w:sz w:val="24"/>
          <w:szCs w:val="24"/>
          <w:lang w:eastAsia="en-US"/>
        </w:rPr>
      </w:pPr>
      <w:r w:rsidRPr="00043A83">
        <w:rPr>
          <w:bCs/>
          <w:sz w:val="24"/>
          <w:szCs w:val="24"/>
          <w:lang w:eastAsia="en-US"/>
        </w:rPr>
        <w:t>1.2. Концедентом является муниципальное образование – Ипатовский муниципальный округ Ставропольского края от имени которого выступает</w:t>
      </w:r>
      <w:r w:rsidRPr="00043A83">
        <w:rPr>
          <w:sz w:val="24"/>
          <w:szCs w:val="24"/>
          <w:lang w:eastAsia="en-US"/>
        </w:rPr>
        <w:t xml:space="preserve"> отдел имущественных и земельных отношений администрация</w:t>
      </w:r>
      <w:r w:rsidR="00E450B2">
        <w:rPr>
          <w:sz w:val="24"/>
          <w:szCs w:val="24"/>
          <w:lang w:eastAsia="en-US"/>
        </w:rPr>
        <w:t xml:space="preserve"> </w:t>
      </w:r>
      <w:r w:rsidRPr="00043A83">
        <w:rPr>
          <w:bCs/>
          <w:sz w:val="24"/>
          <w:szCs w:val="24"/>
          <w:lang w:eastAsia="en-US"/>
        </w:rPr>
        <w:t>Ипатовского</w:t>
      </w:r>
      <w:r w:rsidR="00E450B2">
        <w:rPr>
          <w:bCs/>
          <w:sz w:val="24"/>
          <w:szCs w:val="24"/>
          <w:lang w:eastAsia="en-US"/>
        </w:rPr>
        <w:t xml:space="preserve"> </w:t>
      </w:r>
      <w:r w:rsidRPr="00043A83">
        <w:rPr>
          <w:bCs/>
          <w:sz w:val="24"/>
          <w:szCs w:val="24"/>
          <w:lang w:eastAsia="en-US"/>
        </w:rPr>
        <w:t>муниципального округа Ставропольского края.</w:t>
      </w:r>
    </w:p>
    <w:p w:rsidR="0007673B" w:rsidRPr="00043A83" w:rsidRDefault="0007673B" w:rsidP="0007673B">
      <w:pPr>
        <w:ind w:firstLine="709"/>
        <w:jc w:val="both"/>
        <w:rPr>
          <w:bCs/>
          <w:sz w:val="24"/>
          <w:szCs w:val="24"/>
          <w:lang w:eastAsia="en-US"/>
        </w:rPr>
      </w:pPr>
      <w:r w:rsidRPr="00043A83">
        <w:rPr>
          <w:bCs/>
          <w:sz w:val="24"/>
          <w:szCs w:val="24"/>
          <w:lang w:eastAsia="en-US"/>
        </w:rPr>
        <w:t xml:space="preserve">1.3. </w:t>
      </w:r>
      <w:r w:rsidRPr="00043A83">
        <w:rPr>
          <w:sz w:val="24"/>
          <w:szCs w:val="24"/>
          <w:lang w:eastAsia="en-US"/>
        </w:rPr>
        <w:t xml:space="preserve">Организатором конкурса является </w:t>
      </w:r>
      <w:r w:rsidR="00C1287C">
        <w:rPr>
          <w:sz w:val="24"/>
          <w:szCs w:val="24"/>
          <w:lang w:eastAsia="en-US"/>
        </w:rPr>
        <w:t>а</w:t>
      </w:r>
      <w:r w:rsidRPr="00043A83">
        <w:rPr>
          <w:bCs/>
          <w:sz w:val="24"/>
          <w:szCs w:val="24"/>
          <w:lang w:eastAsia="en-US"/>
        </w:rPr>
        <w:t>дминистрация Ипатовского</w:t>
      </w:r>
      <w:r w:rsidR="00E450B2">
        <w:rPr>
          <w:bCs/>
          <w:sz w:val="24"/>
          <w:szCs w:val="24"/>
          <w:lang w:eastAsia="en-US"/>
        </w:rPr>
        <w:t xml:space="preserve"> </w:t>
      </w:r>
      <w:r w:rsidRPr="00043A83">
        <w:rPr>
          <w:bCs/>
          <w:sz w:val="24"/>
          <w:szCs w:val="24"/>
          <w:lang w:eastAsia="en-US"/>
        </w:rPr>
        <w:t>муниципального округа Ставропольского края, от имени которого выступает</w:t>
      </w:r>
      <w:r w:rsidRPr="00043A83">
        <w:rPr>
          <w:sz w:val="24"/>
          <w:szCs w:val="24"/>
          <w:lang w:eastAsia="en-US"/>
        </w:rPr>
        <w:t xml:space="preserve"> отдел имущественных и земельных отношений администрация</w:t>
      </w:r>
      <w:r w:rsidRPr="00043A83">
        <w:rPr>
          <w:bCs/>
          <w:sz w:val="24"/>
          <w:szCs w:val="24"/>
          <w:lang w:eastAsia="en-US"/>
        </w:rPr>
        <w:t xml:space="preserve"> Ипатовского муниципального округа Ставропольского края.</w:t>
      </w:r>
    </w:p>
    <w:p w:rsidR="0007673B" w:rsidRPr="00DC1774" w:rsidRDefault="0007673B" w:rsidP="0007673B">
      <w:pPr>
        <w:ind w:firstLine="709"/>
        <w:jc w:val="both"/>
        <w:rPr>
          <w:bCs/>
          <w:sz w:val="24"/>
          <w:szCs w:val="24"/>
          <w:lang w:eastAsia="en-US"/>
        </w:rPr>
      </w:pPr>
    </w:p>
    <w:p w:rsidR="0007673B" w:rsidRDefault="0007673B" w:rsidP="0007673B">
      <w:pPr>
        <w:ind w:firstLine="709"/>
        <w:jc w:val="center"/>
        <w:rPr>
          <w:b/>
          <w:sz w:val="24"/>
          <w:szCs w:val="24"/>
          <w:lang w:eastAsia="en-US"/>
        </w:rPr>
      </w:pPr>
      <w:r w:rsidRPr="0056507B">
        <w:rPr>
          <w:b/>
          <w:sz w:val="24"/>
          <w:szCs w:val="24"/>
          <w:lang w:eastAsia="en-US"/>
        </w:rPr>
        <w:t>2. Состав и описание объекта Концессионного соглашения и иного имущества</w:t>
      </w:r>
    </w:p>
    <w:p w:rsidR="0007673B" w:rsidRPr="0056507B" w:rsidRDefault="0007673B" w:rsidP="0007673B">
      <w:pPr>
        <w:ind w:firstLine="709"/>
        <w:jc w:val="center"/>
        <w:rPr>
          <w:b/>
          <w:sz w:val="24"/>
          <w:szCs w:val="24"/>
          <w:lang w:eastAsia="en-US"/>
        </w:rPr>
      </w:pPr>
    </w:p>
    <w:p w:rsidR="0007673B" w:rsidRDefault="0007673B" w:rsidP="0007673B">
      <w:pPr>
        <w:widowControl w:val="0"/>
        <w:suppressAutoHyphens/>
        <w:autoSpaceDE w:val="0"/>
        <w:autoSpaceDN w:val="0"/>
        <w:ind w:firstLine="709"/>
        <w:jc w:val="both"/>
        <w:textAlignment w:val="baseline"/>
        <w:rPr>
          <w:kern w:val="3"/>
          <w:sz w:val="24"/>
          <w:szCs w:val="24"/>
          <w:lang w:val="de-DE" w:eastAsia="ja-JP"/>
        </w:rPr>
      </w:pPr>
      <w:r w:rsidRPr="00DC1774">
        <w:rPr>
          <w:kern w:val="3"/>
          <w:sz w:val="24"/>
          <w:szCs w:val="24"/>
          <w:lang w:eastAsia="ja-JP"/>
        </w:rPr>
        <w:t xml:space="preserve">2.1. </w:t>
      </w:r>
      <w:r w:rsidRPr="00DC1774">
        <w:rPr>
          <w:kern w:val="3"/>
          <w:sz w:val="24"/>
          <w:szCs w:val="24"/>
          <w:lang w:val="de-DE" w:eastAsia="ja-JP"/>
        </w:rPr>
        <w:t xml:space="preserve">Состав и описание, </w:t>
      </w:r>
      <w:r w:rsidRPr="00DC1774">
        <w:rPr>
          <w:kern w:val="3"/>
          <w:sz w:val="24"/>
          <w:szCs w:val="24"/>
          <w:lang w:eastAsia="ja-JP"/>
        </w:rPr>
        <w:t>в том числе</w:t>
      </w:r>
      <w:r w:rsidRPr="00DC1774">
        <w:rPr>
          <w:kern w:val="3"/>
          <w:sz w:val="24"/>
          <w:szCs w:val="24"/>
          <w:lang w:val="de-DE" w:eastAsia="ja-JP"/>
        </w:rPr>
        <w:t xml:space="preserve"> технико-экономические показатели</w:t>
      </w:r>
      <w:r w:rsidRPr="00DC1774">
        <w:rPr>
          <w:kern w:val="3"/>
          <w:sz w:val="24"/>
          <w:szCs w:val="24"/>
          <w:lang w:eastAsia="ja-JP"/>
        </w:rPr>
        <w:t xml:space="preserve"> </w:t>
      </w:r>
      <w:r>
        <w:rPr>
          <w:kern w:val="3"/>
          <w:sz w:val="24"/>
          <w:szCs w:val="24"/>
          <w:lang w:eastAsia="ja-JP"/>
        </w:rPr>
        <w:t>Объекта</w:t>
      </w:r>
      <w:r w:rsidRPr="00DC1774">
        <w:rPr>
          <w:kern w:val="3"/>
          <w:sz w:val="24"/>
          <w:szCs w:val="24"/>
          <w:lang w:eastAsia="ja-JP"/>
        </w:rPr>
        <w:t xml:space="preserve"> Концессионного соглашения и иного имущества, передаваемого Концедентом Концессионеру по Концессионному соглашению </w:t>
      </w:r>
      <w:r w:rsidRPr="00DC1774">
        <w:rPr>
          <w:kern w:val="3"/>
          <w:sz w:val="24"/>
          <w:szCs w:val="24"/>
          <w:lang w:val="de-DE" w:eastAsia="ja-JP"/>
        </w:rPr>
        <w:t>приведены в проекте Концессионного соглашения</w:t>
      </w:r>
      <w:r w:rsidRPr="00DC1774">
        <w:rPr>
          <w:kern w:val="3"/>
          <w:sz w:val="24"/>
          <w:szCs w:val="24"/>
          <w:lang w:eastAsia="ja-JP"/>
        </w:rPr>
        <w:t xml:space="preserve"> (Приложение № 3 к Концессионному соглашению, </w:t>
      </w:r>
      <w:hyperlink r:id="rId9" w:history="1">
        <w:r w:rsidRPr="00DC1774">
          <w:rPr>
            <w:kern w:val="3"/>
            <w:sz w:val="24"/>
            <w:szCs w:val="24"/>
            <w:lang w:eastAsia="ja-JP"/>
          </w:rPr>
          <w:t>П</w:t>
        </w:r>
        <w:r w:rsidRPr="00DC1774">
          <w:rPr>
            <w:kern w:val="3"/>
            <w:sz w:val="24"/>
            <w:szCs w:val="24"/>
            <w:lang w:val="de-DE" w:eastAsia="ja-JP"/>
          </w:rPr>
          <w:t>риложени</w:t>
        </w:r>
        <w:r w:rsidRPr="00DC1774">
          <w:rPr>
            <w:kern w:val="3"/>
            <w:sz w:val="24"/>
            <w:szCs w:val="24"/>
            <w:lang w:eastAsia="ja-JP"/>
          </w:rPr>
          <w:t>е</w:t>
        </w:r>
        <w:r w:rsidRPr="00DC1774">
          <w:rPr>
            <w:kern w:val="3"/>
            <w:sz w:val="24"/>
            <w:szCs w:val="24"/>
            <w:lang w:val="de-DE" w:eastAsia="ja-JP"/>
          </w:rPr>
          <w:t xml:space="preserve"> №</w:t>
        </w:r>
        <w:r w:rsidRPr="00DC1774">
          <w:rPr>
            <w:kern w:val="3"/>
            <w:sz w:val="24"/>
            <w:szCs w:val="24"/>
            <w:lang w:eastAsia="ja-JP"/>
          </w:rPr>
          <w:t xml:space="preserve"> 1 </w:t>
        </w:r>
        <w:r w:rsidRPr="00DC1774">
          <w:rPr>
            <w:kern w:val="3"/>
            <w:sz w:val="24"/>
            <w:szCs w:val="24"/>
            <w:lang w:val="de-DE" w:eastAsia="ja-JP"/>
          </w:rPr>
          <w:t>к Конкурсной документации</w:t>
        </w:r>
      </w:hyperlink>
      <w:r w:rsidRPr="00DC1774">
        <w:rPr>
          <w:kern w:val="3"/>
          <w:sz w:val="24"/>
          <w:szCs w:val="24"/>
          <w:lang w:val="de-DE" w:eastAsia="ja-JP"/>
        </w:rPr>
        <w:t>).</w:t>
      </w:r>
    </w:p>
    <w:p w:rsidR="0007673B" w:rsidRPr="00DC1774" w:rsidRDefault="0007673B" w:rsidP="0007673B">
      <w:pPr>
        <w:widowControl w:val="0"/>
        <w:suppressAutoHyphens/>
        <w:autoSpaceDE w:val="0"/>
        <w:autoSpaceDN w:val="0"/>
        <w:ind w:firstLine="709"/>
        <w:jc w:val="both"/>
        <w:textAlignment w:val="baseline"/>
        <w:rPr>
          <w:kern w:val="3"/>
          <w:sz w:val="24"/>
          <w:szCs w:val="24"/>
          <w:lang w:val="de-DE" w:eastAsia="ja-JP"/>
        </w:rPr>
      </w:pPr>
    </w:p>
    <w:p w:rsidR="0007673B" w:rsidRDefault="0007673B" w:rsidP="0007673B">
      <w:pPr>
        <w:keepNext/>
        <w:keepLines/>
        <w:ind w:firstLine="709"/>
        <w:jc w:val="center"/>
        <w:outlineLvl w:val="0"/>
        <w:rPr>
          <w:b/>
          <w:bCs/>
          <w:sz w:val="24"/>
          <w:szCs w:val="24"/>
          <w:lang w:val="x-none" w:eastAsia="x-none"/>
        </w:rPr>
      </w:pPr>
      <w:r w:rsidRPr="0056507B">
        <w:rPr>
          <w:b/>
          <w:bCs/>
          <w:sz w:val="24"/>
          <w:szCs w:val="24"/>
          <w:lang w:val="x-none" w:eastAsia="x-none"/>
        </w:rPr>
        <w:t>3. Требования</w:t>
      </w:r>
      <w:r w:rsidRPr="0056507B">
        <w:rPr>
          <w:b/>
          <w:bCs/>
          <w:sz w:val="24"/>
          <w:szCs w:val="24"/>
          <w:lang w:eastAsia="x-none"/>
        </w:rPr>
        <w:t xml:space="preserve"> к заявителю</w:t>
      </w:r>
      <w:r w:rsidRPr="0056507B">
        <w:rPr>
          <w:b/>
          <w:bCs/>
          <w:sz w:val="24"/>
          <w:szCs w:val="24"/>
          <w:lang w:val="x-none" w:eastAsia="x-none"/>
        </w:rPr>
        <w:t>, в соответствии с которыми</w:t>
      </w:r>
      <w:r w:rsidRPr="0056507B">
        <w:rPr>
          <w:b/>
          <w:bCs/>
          <w:sz w:val="24"/>
          <w:szCs w:val="24"/>
          <w:lang w:eastAsia="x-none"/>
        </w:rPr>
        <w:t>,</w:t>
      </w:r>
      <w:r w:rsidRPr="0056507B">
        <w:rPr>
          <w:b/>
          <w:bCs/>
          <w:sz w:val="24"/>
          <w:szCs w:val="24"/>
          <w:lang w:val="x-none" w:eastAsia="x-none"/>
        </w:rPr>
        <w:t xml:space="preserve"> проводится предварительный отбор Участников конкурса</w:t>
      </w:r>
    </w:p>
    <w:p w:rsidR="0007673B" w:rsidRPr="0056507B" w:rsidRDefault="0007673B" w:rsidP="0007673B">
      <w:pPr>
        <w:keepNext/>
        <w:keepLines/>
        <w:ind w:firstLine="709"/>
        <w:jc w:val="center"/>
        <w:outlineLvl w:val="0"/>
        <w:rPr>
          <w:b/>
          <w:sz w:val="24"/>
          <w:szCs w:val="24"/>
          <w:lang w:val="x-none" w:eastAsia="x-none"/>
        </w:rPr>
      </w:pPr>
    </w:p>
    <w:p w:rsidR="0007673B" w:rsidRPr="00DC1774" w:rsidRDefault="0007673B" w:rsidP="0007673B">
      <w:pPr>
        <w:widowControl w:val="0"/>
        <w:suppressAutoHyphens/>
        <w:autoSpaceDE w:val="0"/>
        <w:autoSpaceDN w:val="0"/>
        <w:ind w:firstLine="709"/>
        <w:jc w:val="both"/>
        <w:textAlignment w:val="baseline"/>
        <w:rPr>
          <w:kern w:val="3"/>
          <w:sz w:val="24"/>
          <w:szCs w:val="24"/>
          <w:lang w:eastAsia="ja-JP"/>
        </w:rPr>
      </w:pPr>
      <w:r w:rsidRPr="00DC1774">
        <w:rPr>
          <w:kern w:val="3"/>
          <w:sz w:val="24"/>
          <w:szCs w:val="24"/>
          <w:lang w:eastAsia="ja-JP"/>
        </w:rPr>
        <w:t>3.1. К Заявителю предъявляются следующие требования, в соответствии с которыми проводится предварительный отбор Участников конкурса:</w:t>
      </w:r>
    </w:p>
    <w:p w:rsidR="0007673B" w:rsidRPr="00DC1774" w:rsidRDefault="0007673B" w:rsidP="0007673B">
      <w:pPr>
        <w:widowControl w:val="0"/>
        <w:suppressAutoHyphens/>
        <w:autoSpaceDE w:val="0"/>
        <w:autoSpaceDN w:val="0"/>
        <w:ind w:firstLine="709"/>
        <w:jc w:val="both"/>
        <w:textAlignment w:val="baseline"/>
        <w:rPr>
          <w:sz w:val="24"/>
          <w:szCs w:val="24"/>
          <w:lang w:eastAsia="en-US"/>
        </w:rPr>
      </w:pPr>
      <w:r w:rsidRPr="00DC1774">
        <w:rPr>
          <w:sz w:val="24"/>
          <w:szCs w:val="24"/>
          <w:lang w:eastAsia="en-US"/>
        </w:rPr>
        <w:t>1) непроведение ликвидации юридического лица или отсутствие решения о прекращении физическим лицом деятельности в качестве индивидуального предпринимателя;</w:t>
      </w:r>
    </w:p>
    <w:p w:rsidR="0007673B" w:rsidRPr="00DC1774" w:rsidRDefault="0007673B" w:rsidP="0007673B">
      <w:pPr>
        <w:widowControl w:val="0"/>
        <w:suppressAutoHyphens/>
        <w:autoSpaceDE w:val="0"/>
        <w:autoSpaceDN w:val="0"/>
        <w:ind w:firstLine="709"/>
        <w:jc w:val="both"/>
        <w:textAlignment w:val="baseline"/>
        <w:rPr>
          <w:sz w:val="24"/>
          <w:szCs w:val="24"/>
          <w:lang w:eastAsia="en-US"/>
        </w:rPr>
      </w:pPr>
      <w:r w:rsidRPr="00DC1774">
        <w:rPr>
          <w:sz w:val="24"/>
          <w:szCs w:val="24"/>
          <w:lang w:eastAsia="en-US"/>
        </w:rPr>
        <w:t>2) отсутствие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07673B" w:rsidRPr="00DC1774" w:rsidRDefault="0007673B" w:rsidP="0007673B">
      <w:pPr>
        <w:widowControl w:val="0"/>
        <w:suppressAutoHyphens/>
        <w:autoSpaceDE w:val="0"/>
        <w:autoSpaceDN w:val="0"/>
        <w:ind w:firstLine="709"/>
        <w:jc w:val="both"/>
        <w:textAlignment w:val="baseline"/>
        <w:rPr>
          <w:sz w:val="24"/>
          <w:szCs w:val="24"/>
          <w:lang w:eastAsia="en-US"/>
        </w:rPr>
      </w:pPr>
      <w:r w:rsidRPr="00DC1774">
        <w:rPr>
          <w:sz w:val="24"/>
          <w:szCs w:val="24"/>
          <w:lang w:eastAsia="en-US"/>
        </w:rPr>
        <w:t>3) неприостановление деятельности юридического лица или индивидуального предпринимателя в порядке, установленном Кодексом Российской Федерации об административных правонарушениях;</w:t>
      </w:r>
    </w:p>
    <w:p w:rsidR="0007673B" w:rsidRPr="00DC1774" w:rsidRDefault="0007673B" w:rsidP="0007673B">
      <w:pPr>
        <w:widowControl w:val="0"/>
        <w:suppressAutoHyphens/>
        <w:autoSpaceDE w:val="0"/>
        <w:autoSpaceDN w:val="0"/>
        <w:ind w:firstLine="709"/>
        <w:jc w:val="both"/>
        <w:textAlignment w:val="baseline"/>
        <w:rPr>
          <w:kern w:val="3"/>
          <w:sz w:val="24"/>
          <w:szCs w:val="24"/>
          <w:lang w:eastAsia="ja-JP"/>
        </w:rPr>
      </w:pPr>
      <w:r w:rsidRPr="00DC1774">
        <w:rPr>
          <w:sz w:val="24"/>
          <w:szCs w:val="24"/>
          <w:lang w:eastAsia="en-US"/>
        </w:rPr>
        <w:t>4) отсутствие регистрации юридического лица в государстве или на территории, которые предоставляют льготный налоговый режим налогообложения и не предусматривают раскрытия и предоставления информации при проведении финансовых операций (офшорные зоны), перечень которых утверждается Министерством финансов Российской Федерации.</w:t>
      </w:r>
    </w:p>
    <w:p w:rsidR="0007673B" w:rsidRPr="00DC1774" w:rsidRDefault="0007673B" w:rsidP="0007673B">
      <w:pPr>
        <w:widowControl w:val="0"/>
        <w:suppressAutoHyphens/>
        <w:autoSpaceDE w:val="0"/>
        <w:autoSpaceDN w:val="0"/>
        <w:ind w:firstLine="709"/>
        <w:jc w:val="both"/>
        <w:textAlignment w:val="baseline"/>
        <w:rPr>
          <w:kern w:val="3"/>
          <w:sz w:val="24"/>
          <w:szCs w:val="24"/>
          <w:lang w:eastAsia="ja-JP"/>
        </w:rPr>
      </w:pPr>
      <w:r w:rsidRPr="00DC1774">
        <w:rPr>
          <w:kern w:val="3"/>
          <w:sz w:val="24"/>
          <w:szCs w:val="24"/>
          <w:lang w:eastAsia="ja-JP"/>
        </w:rPr>
        <w:t>3.2. 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07673B" w:rsidRDefault="0007673B" w:rsidP="0007673B">
      <w:pPr>
        <w:widowControl w:val="0"/>
        <w:suppressAutoHyphens/>
        <w:autoSpaceDE w:val="0"/>
        <w:autoSpaceDN w:val="0"/>
        <w:ind w:firstLine="709"/>
        <w:jc w:val="both"/>
        <w:textAlignment w:val="baseline"/>
        <w:rPr>
          <w:kern w:val="3"/>
          <w:sz w:val="24"/>
          <w:szCs w:val="24"/>
          <w:lang w:val="de-DE" w:eastAsia="ja-JP"/>
        </w:rPr>
      </w:pPr>
      <w:r w:rsidRPr="00DC1774">
        <w:rPr>
          <w:kern w:val="3"/>
          <w:sz w:val="24"/>
          <w:szCs w:val="24"/>
          <w:lang w:val="de-DE" w:eastAsia="ja-JP"/>
        </w:rPr>
        <w:t>3.</w:t>
      </w:r>
      <w:r w:rsidRPr="00DC1774">
        <w:rPr>
          <w:kern w:val="3"/>
          <w:sz w:val="24"/>
          <w:szCs w:val="24"/>
          <w:lang w:eastAsia="ja-JP"/>
        </w:rPr>
        <w:t>3</w:t>
      </w:r>
      <w:r w:rsidRPr="00DC1774">
        <w:rPr>
          <w:kern w:val="3"/>
          <w:sz w:val="24"/>
          <w:szCs w:val="24"/>
          <w:lang w:val="de-DE" w:eastAsia="ja-JP"/>
        </w:rPr>
        <w:t xml:space="preserve">. В случае, если Заявителем выступают действующие без образования юридического </w:t>
      </w:r>
      <w:r w:rsidRPr="00DC1774">
        <w:rPr>
          <w:kern w:val="3"/>
          <w:sz w:val="24"/>
          <w:szCs w:val="24"/>
          <w:lang w:val="de-DE" w:eastAsia="ja-JP"/>
        </w:rPr>
        <w:lastRenderedPageBreak/>
        <w:t>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07673B" w:rsidRPr="00DC1774" w:rsidRDefault="0007673B" w:rsidP="0007673B">
      <w:pPr>
        <w:widowControl w:val="0"/>
        <w:suppressAutoHyphens/>
        <w:autoSpaceDE w:val="0"/>
        <w:autoSpaceDN w:val="0"/>
        <w:ind w:firstLine="709"/>
        <w:jc w:val="both"/>
        <w:textAlignment w:val="baseline"/>
        <w:rPr>
          <w:kern w:val="3"/>
          <w:sz w:val="24"/>
          <w:szCs w:val="24"/>
          <w:lang w:val="de-DE" w:eastAsia="ja-JP"/>
        </w:rPr>
      </w:pPr>
    </w:p>
    <w:p w:rsidR="0007673B" w:rsidRDefault="0007673B" w:rsidP="0007673B">
      <w:pPr>
        <w:widowControl w:val="0"/>
        <w:suppressAutoHyphens/>
        <w:autoSpaceDE w:val="0"/>
        <w:autoSpaceDN w:val="0"/>
        <w:ind w:firstLine="709"/>
        <w:jc w:val="center"/>
        <w:textAlignment w:val="baseline"/>
        <w:rPr>
          <w:b/>
          <w:kern w:val="3"/>
          <w:sz w:val="24"/>
          <w:szCs w:val="24"/>
          <w:lang w:eastAsia="ja-JP"/>
        </w:rPr>
      </w:pPr>
      <w:r w:rsidRPr="0056507B">
        <w:rPr>
          <w:b/>
          <w:kern w:val="3"/>
          <w:sz w:val="24"/>
          <w:szCs w:val="24"/>
          <w:lang w:val="de-DE" w:eastAsia="ja-JP"/>
        </w:rPr>
        <w:t>4. Критерии Конкурса</w:t>
      </w:r>
    </w:p>
    <w:p w:rsidR="0007673B" w:rsidRPr="0056507B" w:rsidRDefault="0007673B" w:rsidP="0007673B">
      <w:pPr>
        <w:widowControl w:val="0"/>
        <w:suppressAutoHyphens/>
        <w:autoSpaceDE w:val="0"/>
        <w:autoSpaceDN w:val="0"/>
        <w:ind w:firstLine="709"/>
        <w:jc w:val="center"/>
        <w:textAlignment w:val="baseline"/>
        <w:rPr>
          <w:b/>
          <w:kern w:val="3"/>
          <w:sz w:val="24"/>
          <w:szCs w:val="24"/>
          <w:lang w:eastAsia="ja-JP"/>
        </w:rPr>
      </w:pPr>
    </w:p>
    <w:p w:rsidR="0007673B" w:rsidRPr="00DC1774" w:rsidRDefault="0007673B" w:rsidP="0007673B">
      <w:pPr>
        <w:widowControl w:val="0"/>
        <w:suppressAutoHyphens/>
        <w:autoSpaceDE w:val="0"/>
        <w:autoSpaceDN w:val="0"/>
        <w:ind w:firstLine="709"/>
        <w:jc w:val="both"/>
        <w:textAlignment w:val="baseline"/>
        <w:rPr>
          <w:kern w:val="3"/>
          <w:sz w:val="24"/>
          <w:szCs w:val="24"/>
          <w:lang w:eastAsia="ja-JP"/>
        </w:rPr>
      </w:pPr>
      <w:r w:rsidRPr="00DC1774">
        <w:rPr>
          <w:kern w:val="3"/>
          <w:sz w:val="24"/>
          <w:szCs w:val="24"/>
          <w:lang w:eastAsia="ja-JP"/>
        </w:rPr>
        <w:t>4.1. Критерии Конкурса и предельные (минимальные и (или) максимальные) значения критериев Конкурса установлены в соответствии с Решением о заключении Концессионного соглашения и указаны в Приложении № 3 к Конкурсной документации.</w:t>
      </w:r>
    </w:p>
    <w:p w:rsidR="0007673B" w:rsidRPr="0056507B" w:rsidRDefault="0007673B" w:rsidP="0007673B">
      <w:pPr>
        <w:widowControl w:val="0"/>
        <w:suppressAutoHyphens/>
        <w:autoSpaceDE w:val="0"/>
        <w:autoSpaceDN w:val="0"/>
        <w:ind w:firstLine="709"/>
        <w:jc w:val="center"/>
        <w:textAlignment w:val="baseline"/>
        <w:rPr>
          <w:b/>
          <w:kern w:val="3"/>
          <w:sz w:val="24"/>
          <w:szCs w:val="24"/>
          <w:lang w:eastAsia="ja-JP"/>
        </w:rPr>
      </w:pPr>
    </w:p>
    <w:p w:rsidR="0007673B" w:rsidRDefault="0007673B" w:rsidP="0007673B">
      <w:pPr>
        <w:ind w:firstLine="709"/>
        <w:jc w:val="center"/>
        <w:rPr>
          <w:b/>
          <w:bCs/>
          <w:sz w:val="24"/>
          <w:szCs w:val="24"/>
        </w:rPr>
      </w:pPr>
      <w:r w:rsidRPr="0056507B">
        <w:rPr>
          <w:b/>
          <w:bCs/>
          <w:sz w:val="24"/>
          <w:szCs w:val="24"/>
        </w:rPr>
        <w:t>5. Перечень документов и материалов, представляемых Зая</w:t>
      </w:r>
      <w:r>
        <w:rPr>
          <w:b/>
          <w:bCs/>
          <w:sz w:val="24"/>
          <w:szCs w:val="24"/>
        </w:rPr>
        <w:t>вителями и Участниками конкурса</w:t>
      </w:r>
    </w:p>
    <w:p w:rsidR="0007673B" w:rsidRPr="0056507B" w:rsidRDefault="0007673B" w:rsidP="0007673B">
      <w:pPr>
        <w:ind w:firstLine="709"/>
        <w:jc w:val="center"/>
        <w:rPr>
          <w:b/>
          <w:bCs/>
          <w:sz w:val="24"/>
          <w:szCs w:val="24"/>
        </w:rPr>
      </w:pPr>
    </w:p>
    <w:p w:rsidR="0007673B" w:rsidRPr="00DC1774" w:rsidRDefault="0007673B" w:rsidP="0007673B">
      <w:pPr>
        <w:ind w:firstLine="709"/>
        <w:jc w:val="both"/>
        <w:rPr>
          <w:sz w:val="24"/>
          <w:szCs w:val="24"/>
        </w:rPr>
      </w:pPr>
      <w:bookmarkStart w:id="12" w:name="_Toc394564815"/>
      <w:bookmarkStart w:id="13" w:name="_Toc394565234"/>
      <w:bookmarkStart w:id="14" w:name="_Toc394996113"/>
      <w:bookmarkStart w:id="15" w:name="_Toc422737103"/>
      <w:bookmarkEnd w:id="8"/>
      <w:bookmarkEnd w:id="9"/>
      <w:bookmarkEnd w:id="10"/>
      <w:bookmarkEnd w:id="11"/>
      <w:r w:rsidRPr="00DC1774">
        <w:rPr>
          <w:sz w:val="24"/>
          <w:szCs w:val="24"/>
        </w:rPr>
        <w:t>Для участия в предварительном отборе Участников конкурса Заявитель представляет в Конкурсную комиссию следующие документы и материалы:</w:t>
      </w:r>
    </w:p>
    <w:p w:rsidR="0007673B" w:rsidRPr="00DC1774" w:rsidRDefault="0007673B" w:rsidP="0007673B">
      <w:pPr>
        <w:ind w:firstLine="709"/>
        <w:jc w:val="both"/>
        <w:rPr>
          <w:sz w:val="24"/>
          <w:szCs w:val="24"/>
        </w:rPr>
      </w:pPr>
      <w:r w:rsidRPr="00DC1774">
        <w:rPr>
          <w:sz w:val="24"/>
          <w:szCs w:val="24"/>
        </w:rPr>
        <w:t>5.1.1.</w:t>
      </w:r>
      <w:r w:rsidR="00C1287C">
        <w:rPr>
          <w:sz w:val="24"/>
          <w:szCs w:val="24"/>
        </w:rPr>
        <w:t xml:space="preserve"> </w:t>
      </w:r>
      <w:r w:rsidRPr="00DC1774">
        <w:rPr>
          <w:sz w:val="24"/>
          <w:szCs w:val="24"/>
        </w:rPr>
        <w:t xml:space="preserve">Заявка, составленная в соответствии с требованиями, указанными в разделе 27 Конкурсной документации; </w:t>
      </w:r>
    </w:p>
    <w:p w:rsidR="0007673B" w:rsidRPr="00DC1774" w:rsidRDefault="0007673B" w:rsidP="0007673B">
      <w:pPr>
        <w:ind w:firstLine="709"/>
        <w:jc w:val="both"/>
        <w:rPr>
          <w:sz w:val="24"/>
          <w:szCs w:val="24"/>
        </w:rPr>
      </w:pPr>
      <w:r w:rsidRPr="00DC1774">
        <w:rPr>
          <w:sz w:val="24"/>
          <w:szCs w:val="24"/>
        </w:rPr>
        <w:t>5.1.2.</w:t>
      </w:r>
      <w:r w:rsidR="00C1287C">
        <w:rPr>
          <w:sz w:val="24"/>
          <w:szCs w:val="24"/>
        </w:rPr>
        <w:t xml:space="preserve"> </w:t>
      </w:r>
      <w:r w:rsidRPr="00DC1774">
        <w:rPr>
          <w:sz w:val="24"/>
          <w:szCs w:val="24"/>
        </w:rPr>
        <w:t>Удостоверенные подписью и печатью Заявителя сведения о заявителе: организационно-правовая форма, наименование, адрес фактического местоположения, почтовый адрес, номер контактного телефона, реквизиты расчетного счета Заявителя</w:t>
      </w:r>
      <w:r w:rsidR="00C1287C">
        <w:rPr>
          <w:sz w:val="24"/>
          <w:szCs w:val="24"/>
        </w:rPr>
        <w:t>;</w:t>
      </w:r>
    </w:p>
    <w:p w:rsidR="0007673B" w:rsidRPr="00DC1774" w:rsidRDefault="0007673B" w:rsidP="0007673B">
      <w:pPr>
        <w:ind w:firstLine="709"/>
        <w:jc w:val="both"/>
        <w:rPr>
          <w:sz w:val="24"/>
          <w:szCs w:val="24"/>
        </w:rPr>
      </w:pPr>
      <w:r w:rsidRPr="00DC1774">
        <w:rPr>
          <w:sz w:val="24"/>
          <w:szCs w:val="24"/>
        </w:rPr>
        <w:t>5.1.3.</w:t>
      </w:r>
      <w:r w:rsidR="00C1287C">
        <w:rPr>
          <w:sz w:val="24"/>
          <w:szCs w:val="24"/>
        </w:rPr>
        <w:t xml:space="preserve"> </w:t>
      </w:r>
      <w:r w:rsidRPr="00DC1774">
        <w:rPr>
          <w:sz w:val="24"/>
          <w:szCs w:val="24"/>
        </w:rPr>
        <w:t xml:space="preserve">Для индивидуального предпринимателя или российского юридического лица – оригинал или нотариально заверенная копия выписки из Единого государственного реестра юридических лиц (индивидуальных предпринимателей) (далее – ЕГРЮЛ), для иностранного юридического лица – оригинал или копия документа, подтверждающего надлежащую (в соответствии с личным законом указанного юридического лица)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 заверенный перевод на русский язык указанного документа. При 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проведении Конкурса; </w:t>
      </w:r>
    </w:p>
    <w:p w:rsidR="0007673B" w:rsidRPr="00DC1774" w:rsidRDefault="0007673B" w:rsidP="0007673B">
      <w:pPr>
        <w:ind w:firstLine="709"/>
        <w:jc w:val="both"/>
        <w:rPr>
          <w:sz w:val="24"/>
          <w:szCs w:val="24"/>
        </w:rPr>
      </w:pPr>
      <w:r w:rsidRPr="00DC1774">
        <w:rPr>
          <w:sz w:val="24"/>
          <w:szCs w:val="24"/>
        </w:rPr>
        <w:t>5.1.4.</w:t>
      </w:r>
      <w:r>
        <w:rPr>
          <w:sz w:val="24"/>
          <w:szCs w:val="24"/>
        </w:rPr>
        <w:t xml:space="preserve"> </w:t>
      </w:r>
      <w:r w:rsidRPr="00DC1774">
        <w:rPr>
          <w:sz w:val="24"/>
          <w:szCs w:val="24"/>
        </w:rPr>
        <w:t>Для юридического лица – оригиналы или нотариально заверенные копии документов, подтверждающих полномочия лица, подписавшего Заявку, на осуществление им действий от имени Заявителя: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w:t>
      </w:r>
    </w:p>
    <w:p w:rsidR="0007673B" w:rsidRPr="00DC1774" w:rsidRDefault="0007673B" w:rsidP="0007673B">
      <w:pPr>
        <w:ind w:firstLine="709"/>
        <w:jc w:val="both"/>
        <w:rPr>
          <w:sz w:val="24"/>
          <w:szCs w:val="24"/>
        </w:rPr>
      </w:pPr>
      <w:r w:rsidRPr="00DC1774">
        <w:rPr>
          <w:sz w:val="24"/>
          <w:szCs w:val="24"/>
        </w:rPr>
        <w:t>5.1.5.</w:t>
      </w:r>
      <w:r w:rsidR="00377459">
        <w:rPr>
          <w:sz w:val="24"/>
          <w:szCs w:val="24"/>
        </w:rPr>
        <w:t xml:space="preserve"> </w:t>
      </w:r>
      <w:r w:rsidRPr="00DC1774">
        <w:rPr>
          <w:sz w:val="24"/>
          <w:szCs w:val="24"/>
        </w:rPr>
        <w:t>Нотариально удостоверенные 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rsidR="0007673B" w:rsidRPr="00DC1774" w:rsidRDefault="0007673B" w:rsidP="0007673B">
      <w:pPr>
        <w:ind w:firstLine="709"/>
        <w:jc w:val="both"/>
        <w:rPr>
          <w:sz w:val="24"/>
          <w:szCs w:val="24"/>
        </w:rPr>
      </w:pPr>
      <w:r w:rsidRPr="00DC1774">
        <w:rPr>
          <w:sz w:val="24"/>
          <w:szCs w:val="24"/>
        </w:rPr>
        <w:t>5.1.6.</w:t>
      </w:r>
      <w:r w:rsidR="00377459">
        <w:rPr>
          <w:sz w:val="24"/>
          <w:szCs w:val="24"/>
        </w:rPr>
        <w:t xml:space="preserve"> </w:t>
      </w:r>
      <w:r w:rsidRPr="00DC1774">
        <w:rPr>
          <w:sz w:val="24"/>
          <w:szCs w:val="24"/>
        </w:rPr>
        <w:t>Оригиналы или нотариально заверенные копии решений об одобрении сделок – Концессионного соглашения, если такое одобрение требуется в соответствии с законодательством Российской Федерации;</w:t>
      </w:r>
    </w:p>
    <w:p w:rsidR="0007673B" w:rsidRPr="00DC1774" w:rsidRDefault="0007673B" w:rsidP="0007673B">
      <w:pPr>
        <w:tabs>
          <w:tab w:val="left" w:pos="0"/>
          <w:tab w:val="left" w:pos="993"/>
          <w:tab w:val="left" w:pos="1134"/>
        </w:tabs>
        <w:ind w:firstLine="709"/>
        <w:jc w:val="both"/>
        <w:outlineLvl w:val="1"/>
        <w:rPr>
          <w:bCs/>
          <w:sz w:val="24"/>
          <w:szCs w:val="24"/>
          <w:lang w:val="x-none"/>
        </w:rPr>
      </w:pPr>
      <w:bookmarkStart w:id="16" w:name="_Toc394564832"/>
      <w:bookmarkStart w:id="17" w:name="_Toc394565251"/>
      <w:bookmarkStart w:id="18" w:name="_Toc394996129"/>
      <w:bookmarkStart w:id="19" w:name="_Toc422737122"/>
      <w:r w:rsidRPr="00DC1774">
        <w:rPr>
          <w:bCs/>
          <w:sz w:val="24"/>
          <w:szCs w:val="24"/>
          <w:lang w:val="x-none"/>
        </w:rPr>
        <w:t>5.2. Перечень документов, представляемых участниками Конкурса:</w:t>
      </w:r>
      <w:bookmarkEnd w:id="16"/>
      <w:bookmarkEnd w:id="17"/>
      <w:bookmarkEnd w:id="18"/>
      <w:bookmarkEnd w:id="19"/>
    </w:p>
    <w:p w:rsidR="0007673B" w:rsidRPr="00DC1774" w:rsidRDefault="0007673B" w:rsidP="0007673B">
      <w:pPr>
        <w:ind w:firstLine="709"/>
        <w:jc w:val="both"/>
        <w:rPr>
          <w:sz w:val="24"/>
          <w:szCs w:val="24"/>
        </w:rPr>
      </w:pPr>
      <w:r w:rsidRPr="00DC1774">
        <w:rPr>
          <w:sz w:val="24"/>
          <w:szCs w:val="24"/>
        </w:rPr>
        <w:t>5.2.1.</w:t>
      </w:r>
      <w:r w:rsidR="00377459">
        <w:rPr>
          <w:sz w:val="24"/>
          <w:szCs w:val="24"/>
        </w:rPr>
        <w:t xml:space="preserve"> </w:t>
      </w:r>
      <w:r w:rsidRPr="00DC1774">
        <w:rPr>
          <w:sz w:val="24"/>
          <w:szCs w:val="24"/>
        </w:rPr>
        <w:t>Конкурсное предложение в двух экземплярах (оригинал и копия) по форме, согласно форм указанных в разделе 27</w:t>
      </w:r>
      <w:r w:rsidRPr="00DC1774">
        <w:rPr>
          <w:kern w:val="3"/>
          <w:sz w:val="24"/>
          <w:szCs w:val="24"/>
          <w:lang w:eastAsia="ja-JP"/>
        </w:rPr>
        <w:t xml:space="preserve"> </w:t>
      </w:r>
      <w:r w:rsidRPr="00DC1774">
        <w:rPr>
          <w:sz w:val="24"/>
          <w:szCs w:val="24"/>
        </w:rPr>
        <w:t>Конкурсной документации; (за исключением Предложения о заключении концессионного соглашения с лицом выступающим с инициативой заключения концессионного соглашения)</w:t>
      </w:r>
    </w:p>
    <w:p w:rsidR="0007673B" w:rsidRPr="00DC1774" w:rsidRDefault="0007673B" w:rsidP="0007673B">
      <w:pPr>
        <w:ind w:firstLine="709"/>
        <w:jc w:val="both"/>
        <w:rPr>
          <w:sz w:val="24"/>
          <w:szCs w:val="24"/>
        </w:rPr>
      </w:pPr>
      <w:r w:rsidRPr="00DC1774">
        <w:rPr>
          <w:sz w:val="24"/>
          <w:szCs w:val="24"/>
        </w:rPr>
        <w:t>5.2.2.</w:t>
      </w:r>
      <w:r>
        <w:rPr>
          <w:sz w:val="24"/>
          <w:szCs w:val="24"/>
        </w:rPr>
        <w:t xml:space="preserve"> </w:t>
      </w:r>
      <w:r w:rsidRPr="00DC1774">
        <w:rPr>
          <w:sz w:val="24"/>
          <w:szCs w:val="24"/>
        </w:rPr>
        <w:t>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rsidR="0007673B" w:rsidRPr="00DC1774" w:rsidRDefault="0007673B" w:rsidP="0007673B">
      <w:pPr>
        <w:ind w:firstLine="709"/>
        <w:jc w:val="both"/>
        <w:rPr>
          <w:sz w:val="24"/>
          <w:szCs w:val="24"/>
        </w:rPr>
      </w:pPr>
      <w:r>
        <w:rPr>
          <w:sz w:val="24"/>
          <w:szCs w:val="24"/>
        </w:rPr>
        <w:t>-</w:t>
      </w:r>
      <w:r w:rsidR="00377459">
        <w:rPr>
          <w:sz w:val="24"/>
          <w:szCs w:val="24"/>
        </w:rPr>
        <w:t xml:space="preserve"> </w:t>
      </w:r>
      <w:r w:rsidRPr="00DC1774">
        <w:rPr>
          <w:sz w:val="24"/>
          <w:szCs w:val="24"/>
        </w:rPr>
        <w:t xml:space="preserve">перечень мероприятий по реконструкции и эксплуатации </w:t>
      </w:r>
      <w:r>
        <w:rPr>
          <w:sz w:val="24"/>
          <w:szCs w:val="24"/>
        </w:rPr>
        <w:t>Объекта</w:t>
      </w:r>
      <w:r w:rsidRPr="00DC1774">
        <w:rPr>
          <w:sz w:val="24"/>
          <w:szCs w:val="24"/>
        </w:rPr>
        <w:t xml:space="preserve"> Соглашения, обеспечивающих достижение предусмотренных Заданием, приведенном в проекте Концессионного соглашения (Приложение № 4 к Конкурсной документации), целей и </w:t>
      </w:r>
      <w:r w:rsidRPr="00DC1774">
        <w:rPr>
          <w:sz w:val="24"/>
          <w:szCs w:val="24"/>
        </w:rPr>
        <w:lastRenderedPageBreak/>
        <w:t>минимально допустимых плановых значений показателей деятельности Концессионера, с описанием основных характеристик этих мероприятий;</w:t>
      </w:r>
    </w:p>
    <w:p w:rsidR="0007673B" w:rsidRPr="00DC1774" w:rsidRDefault="0007673B" w:rsidP="0007673B">
      <w:pPr>
        <w:ind w:firstLine="709"/>
        <w:jc w:val="both"/>
        <w:rPr>
          <w:sz w:val="24"/>
          <w:szCs w:val="24"/>
        </w:rPr>
      </w:pPr>
      <w:r w:rsidRPr="00DC1774">
        <w:rPr>
          <w:sz w:val="24"/>
          <w:szCs w:val="24"/>
        </w:rPr>
        <w:t xml:space="preserve">- календарные графики проведения соответствующих мероприятий, </w:t>
      </w:r>
    </w:p>
    <w:p w:rsidR="0007673B" w:rsidRPr="00DC1774" w:rsidRDefault="0007673B" w:rsidP="0007673B">
      <w:pPr>
        <w:ind w:firstLine="709"/>
        <w:jc w:val="both"/>
        <w:rPr>
          <w:sz w:val="24"/>
          <w:szCs w:val="24"/>
        </w:rPr>
      </w:pPr>
      <w:r>
        <w:rPr>
          <w:sz w:val="24"/>
          <w:szCs w:val="24"/>
        </w:rPr>
        <w:t>-</w:t>
      </w:r>
      <w:r w:rsidR="00377459">
        <w:rPr>
          <w:sz w:val="24"/>
          <w:szCs w:val="24"/>
        </w:rPr>
        <w:t xml:space="preserve"> </w:t>
      </w:r>
      <w:r w:rsidRPr="00DC1774">
        <w:rPr>
          <w:sz w:val="24"/>
          <w:szCs w:val="24"/>
        </w:rPr>
        <w:t>технико-экономические расчеты и обоснования.</w:t>
      </w:r>
    </w:p>
    <w:p w:rsidR="0007673B" w:rsidRPr="00DC1774" w:rsidRDefault="0007673B" w:rsidP="0007673B">
      <w:pPr>
        <w:ind w:firstLine="709"/>
        <w:jc w:val="both"/>
        <w:rPr>
          <w:sz w:val="24"/>
          <w:szCs w:val="24"/>
        </w:rPr>
      </w:pPr>
      <w:r w:rsidRPr="00DC1774">
        <w:rPr>
          <w:sz w:val="24"/>
          <w:szCs w:val="24"/>
        </w:rPr>
        <w:t>5.2.3.</w:t>
      </w:r>
      <w:r w:rsidR="00377459">
        <w:rPr>
          <w:sz w:val="24"/>
          <w:szCs w:val="24"/>
        </w:rPr>
        <w:t xml:space="preserve"> </w:t>
      </w:r>
      <w:r w:rsidRPr="00DC1774">
        <w:rPr>
          <w:sz w:val="24"/>
          <w:szCs w:val="24"/>
        </w:rPr>
        <w:t>Письменное подтверждение Участником конкурса того, что:</w:t>
      </w:r>
    </w:p>
    <w:p w:rsidR="0007673B" w:rsidRPr="00DC1774" w:rsidRDefault="0007673B" w:rsidP="0007673B">
      <w:pPr>
        <w:ind w:firstLine="709"/>
        <w:jc w:val="both"/>
        <w:rPr>
          <w:sz w:val="24"/>
          <w:szCs w:val="24"/>
        </w:rPr>
      </w:pPr>
      <w:r w:rsidRPr="00DC1774">
        <w:rPr>
          <w:sz w:val="24"/>
          <w:szCs w:val="24"/>
        </w:rPr>
        <w:t xml:space="preserve">a)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 </w:t>
      </w:r>
    </w:p>
    <w:p w:rsidR="0007673B" w:rsidRPr="00DC1774" w:rsidRDefault="0007673B" w:rsidP="0007673B">
      <w:pPr>
        <w:ind w:firstLine="709"/>
        <w:jc w:val="both"/>
        <w:rPr>
          <w:sz w:val="24"/>
          <w:szCs w:val="24"/>
        </w:rPr>
      </w:pPr>
      <w:r w:rsidRPr="00DC1774">
        <w:rPr>
          <w:sz w:val="24"/>
          <w:szCs w:val="24"/>
        </w:rPr>
        <w:t>б) 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
    <w:p w:rsidR="0007673B" w:rsidRPr="00DC1774" w:rsidRDefault="0007673B" w:rsidP="0007673B">
      <w:pPr>
        <w:ind w:firstLine="709"/>
        <w:jc w:val="both"/>
        <w:rPr>
          <w:sz w:val="24"/>
          <w:szCs w:val="24"/>
        </w:rPr>
      </w:pPr>
      <w:r w:rsidRPr="00DC1774">
        <w:rPr>
          <w:sz w:val="24"/>
          <w:szCs w:val="24"/>
        </w:rPr>
        <w:t>5.2.4.</w:t>
      </w:r>
      <w:r w:rsidR="00C1287C">
        <w:rPr>
          <w:sz w:val="24"/>
          <w:szCs w:val="24"/>
        </w:rPr>
        <w:t xml:space="preserve"> </w:t>
      </w:r>
      <w:r w:rsidRPr="00DC1774">
        <w:rPr>
          <w:sz w:val="24"/>
          <w:szCs w:val="24"/>
        </w:rPr>
        <w:t>Удостоверенную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rsidR="0007673B" w:rsidRPr="00DC1774" w:rsidRDefault="0007673B" w:rsidP="0007673B">
      <w:pPr>
        <w:ind w:firstLine="709"/>
        <w:jc w:val="both"/>
        <w:rPr>
          <w:sz w:val="24"/>
          <w:szCs w:val="24"/>
        </w:rPr>
      </w:pPr>
      <w:r w:rsidRPr="00DC1774">
        <w:rPr>
          <w:sz w:val="24"/>
          <w:szCs w:val="24"/>
        </w:rPr>
        <w:t>5.3.</w:t>
      </w:r>
      <w:r w:rsidR="00C1287C">
        <w:rPr>
          <w:sz w:val="24"/>
          <w:szCs w:val="24"/>
        </w:rPr>
        <w:t xml:space="preserve"> </w:t>
      </w:r>
      <w:r w:rsidRPr="00DC1774">
        <w:rPr>
          <w:sz w:val="24"/>
          <w:szCs w:val="24"/>
        </w:rPr>
        <w:t>В случае,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двух и более юридических лица, то документы и материалы, указанные в пунктах 5.1.2-5.1.6, 5.2.3, Конкурсной документации, представляет каждое из указанных юридических лиц, а документы, указанные в пункте 5.1.1, 5.2.1, 5.2.2, 5.2.4 Конкурсной документации, – одно из указанных юридических лиц.</w:t>
      </w:r>
    </w:p>
    <w:p w:rsidR="0007673B" w:rsidRDefault="0007673B" w:rsidP="0007673B">
      <w:pPr>
        <w:widowControl w:val="0"/>
        <w:suppressAutoHyphens/>
        <w:autoSpaceDE w:val="0"/>
        <w:autoSpaceDN w:val="0"/>
        <w:ind w:firstLine="709"/>
        <w:jc w:val="center"/>
        <w:textAlignment w:val="baseline"/>
        <w:rPr>
          <w:b/>
          <w:bCs/>
          <w:kern w:val="3"/>
          <w:sz w:val="24"/>
          <w:szCs w:val="24"/>
          <w:lang w:eastAsia="ja-JP"/>
        </w:rPr>
      </w:pPr>
    </w:p>
    <w:p w:rsidR="0007673B" w:rsidRDefault="0007673B" w:rsidP="0007673B">
      <w:pPr>
        <w:widowControl w:val="0"/>
        <w:suppressAutoHyphens/>
        <w:autoSpaceDE w:val="0"/>
        <w:autoSpaceDN w:val="0"/>
        <w:ind w:firstLine="709"/>
        <w:jc w:val="center"/>
        <w:textAlignment w:val="baseline"/>
        <w:rPr>
          <w:b/>
          <w:bCs/>
          <w:kern w:val="3"/>
          <w:sz w:val="24"/>
          <w:szCs w:val="24"/>
          <w:lang w:eastAsia="ja-JP"/>
        </w:rPr>
      </w:pPr>
      <w:r w:rsidRPr="0056507B">
        <w:rPr>
          <w:b/>
          <w:bCs/>
          <w:kern w:val="3"/>
          <w:sz w:val="24"/>
          <w:szCs w:val="24"/>
          <w:lang w:eastAsia="ja-JP"/>
        </w:rPr>
        <w:t>6. Сообщение о проведении Конкурса</w:t>
      </w:r>
    </w:p>
    <w:p w:rsidR="0007673B" w:rsidRDefault="0007673B" w:rsidP="0007673B">
      <w:pPr>
        <w:widowControl w:val="0"/>
        <w:suppressAutoHyphens/>
        <w:autoSpaceDE w:val="0"/>
        <w:autoSpaceDN w:val="0"/>
        <w:ind w:firstLine="709"/>
        <w:jc w:val="center"/>
        <w:textAlignment w:val="baseline"/>
        <w:rPr>
          <w:b/>
          <w:bCs/>
          <w:kern w:val="3"/>
          <w:sz w:val="24"/>
          <w:szCs w:val="24"/>
          <w:lang w:eastAsia="ja-JP"/>
        </w:rPr>
      </w:pPr>
    </w:p>
    <w:p w:rsidR="0007673B" w:rsidRPr="00C1287C" w:rsidRDefault="0007673B" w:rsidP="0007673B">
      <w:pPr>
        <w:widowControl w:val="0"/>
        <w:suppressAutoHyphens/>
        <w:autoSpaceDE w:val="0"/>
        <w:autoSpaceDN w:val="0"/>
        <w:ind w:firstLine="709"/>
        <w:jc w:val="both"/>
        <w:textAlignment w:val="baseline"/>
        <w:rPr>
          <w:sz w:val="24"/>
          <w:szCs w:val="24"/>
          <w:lang w:eastAsia="en-US"/>
        </w:rPr>
      </w:pPr>
      <w:r w:rsidRPr="00C1287C">
        <w:rPr>
          <w:sz w:val="24"/>
          <w:szCs w:val="24"/>
        </w:rPr>
        <w:t xml:space="preserve">6.1 Сообщение о проведении Конкурса размещается </w:t>
      </w:r>
      <w:r w:rsidRPr="00C1287C">
        <w:rPr>
          <w:sz w:val="24"/>
          <w:szCs w:val="24"/>
          <w:lang w:eastAsia="en-US"/>
        </w:rPr>
        <w:t xml:space="preserve">на официальном сайте и в общественно- политической газете Ипатовского муниципального округа Ставропольского края «Степные зори» в срок, установленный Конкурсной документацией – не менее чем за тридцать </w:t>
      </w:r>
      <w:r w:rsidRPr="003915BB">
        <w:rPr>
          <w:sz w:val="24"/>
          <w:szCs w:val="24"/>
          <w:lang w:eastAsia="en-US"/>
        </w:rPr>
        <w:t xml:space="preserve">рабочих дней </w:t>
      </w:r>
      <w:r w:rsidRPr="00C1287C">
        <w:rPr>
          <w:sz w:val="24"/>
          <w:szCs w:val="24"/>
          <w:lang w:eastAsia="en-US"/>
        </w:rPr>
        <w:t>до дня истечения срока представления заявок на участие в Конкурсе.</w:t>
      </w:r>
    </w:p>
    <w:p w:rsidR="0007673B" w:rsidRPr="00C1287C" w:rsidRDefault="0007673B" w:rsidP="0007673B">
      <w:pPr>
        <w:tabs>
          <w:tab w:val="left" w:pos="1134"/>
          <w:tab w:val="left" w:pos="1418"/>
        </w:tabs>
        <w:autoSpaceDE w:val="0"/>
        <w:autoSpaceDN w:val="0"/>
        <w:adjustRightInd w:val="0"/>
        <w:ind w:firstLine="709"/>
        <w:jc w:val="both"/>
        <w:rPr>
          <w:sz w:val="24"/>
          <w:szCs w:val="24"/>
          <w:lang w:eastAsia="en-US"/>
        </w:rPr>
      </w:pPr>
    </w:p>
    <w:p w:rsidR="0007673B" w:rsidRDefault="0007673B" w:rsidP="0007673B">
      <w:pPr>
        <w:keepNext/>
        <w:keepLines/>
        <w:ind w:firstLine="709"/>
        <w:jc w:val="center"/>
        <w:outlineLvl w:val="0"/>
        <w:rPr>
          <w:b/>
          <w:bCs/>
          <w:sz w:val="24"/>
          <w:szCs w:val="24"/>
          <w:lang w:val="x-none"/>
        </w:rPr>
      </w:pPr>
      <w:bookmarkStart w:id="20" w:name="_Toc394565260"/>
      <w:bookmarkStart w:id="21" w:name="_Toc394996139"/>
      <w:bookmarkStart w:id="22" w:name="_Toc422737132"/>
      <w:r w:rsidRPr="0056507B">
        <w:rPr>
          <w:b/>
          <w:bCs/>
          <w:sz w:val="24"/>
          <w:szCs w:val="24"/>
          <w:lang w:val="x-none"/>
        </w:rPr>
        <w:t>7. Порядок представления заявок на участие в Конкурсе и требования, предъявляемые к ним</w:t>
      </w:r>
      <w:bookmarkEnd w:id="20"/>
      <w:bookmarkEnd w:id="21"/>
      <w:bookmarkEnd w:id="22"/>
    </w:p>
    <w:p w:rsidR="0007673B" w:rsidRPr="0056507B" w:rsidRDefault="0007673B" w:rsidP="0007673B">
      <w:pPr>
        <w:keepNext/>
        <w:keepLines/>
        <w:ind w:firstLine="709"/>
        <w:jc w:val="center"/>
        <w:outlineLvl w:val="0"/>
        <w:rPr>
          <w:b/>
          <w:bCs/>
          <w:sz w:val="24"/>
          <w:szCs w:val="24"/>
          <w:lang w:val="x-none"/>
        </w:rPr>
      </w:pPr>
    </w:p>
    <w:p w:rsidR="0007673B" w:rsidRPr="00DC1774" w:rsidRDefault="0007673B" w:rsidP="0007673B">
      <w:pPr>
        <w:ind w:firstLine="709"/>
        <w:jc w:val="both"/>
        <w:rPr>
          <w:sz w:val="24"/>
          <w:szCs w:val="24"/>
        </w:rPr>
      </w:pPr>
      <w:r w:rsidRPr="00DC1774">
        <w:rPr>
          <w:sz w:val="24"/>
          <w:szCs w:val="24"/>
        </w:rPr>
        <w:t>7.1.</w:t>
      </w:r>
      <w:r w:rsidR="003915BB">
        <w:rPr>
          <w:sz w:val="24"/>
          <w:szCs w:val="24"/>
        </w:rPr>
        <w:t xml:space="preserve"> </w:t>
      </w:r>
      <w:r w:rsidRPr="00DC1774">
        <w:rPr>
          <w:sz w:val="24"/>
          <w:szCs w:val="24"/>
        </w:rPr>
        <w:t>Заявки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07673B" w:rsidRDefault="0007673B" w:rsidP="0007673B">
      <w:pPr>
        <w:ind w:firstLine="709"/>
        <w:jc w:val="both"/>
        <w:rPr>
          <w:sz w:val="24"/>
          <w:szCs w:val="24"/>
        </w:rPr>
      </w:pPr>
      <w:r w:rsidRPr="00DC1774">
        <w:rPr>
          <w:sz w:val="24"/>
          <w:szCs w:val="24"/>
        </w:rPr>
        <w:t>7.2.</w:t>
      </w:r>
      <w:r w:rsidR="003915BB">
        <w:rPr>
          <w:sz w:val="24"/>
          <w:szCs w:val="24"/>
        </w:rPr>
        <w:t xml:space="preserve"> </w:t>
      </w:r>
      <w:r w:rsidRPr="00DC1774">
        <w:rPr>
          <w:sz w:val="24"/>
          <w:szCs w:val="24"/>
        </w:rPr>
        <w:t>Заявка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нотариальн</w:t>
      </w:r>
      <w:r>
        <w:rPr>
          <w:sz w:val="24"/>
          <w:szCs w:val="24"/>
        </w:rPr>
        <w:t xml:space="preserve">о удостоверенной доверенности. </w:t>
      </w:r>
    </w:p>
    <w:p w:rsidR="0007673B" w:rsidRPr="00DC1774" w:rsidRDefault="0007673B" w:rsidP="0007673B">
      <w:pPr>
        <w:ind w:firstLine="709"/>
        <w:jc w:val="both"/>
        <w:rPr>
          <w:sz w:val="24"/>
          <w:szCs w:val="24"/>
        </w:rPr>
      </w:pPr>
      <w:r w:rsidRPr="00DC1774">
        <w:rPr>
          <w:sz w:val="24"/>
          <w:szCs w:val="24"/>
        </w:rPr>
        <w:t>7.3.</w:t>
      </w:r>
      <w:r w:rsidR="003915BB">
        <w:rPr>
          <w:sz w:val="24"/>
          <w:szCs w:val="24"/>
        </w:rPr>
        <w:t xml:space="preserve"> </w:t>
      </w:r>
      <w:r w:rsidRPr="00DC1774">
        <w:rPr>
          <w:sz w:val="24"/>
          <w:szCs w:val="24"/>
        </w:rPr>
        <w:t xml:space="preserve">Документы, включенные в оригинал Заявки,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rsidR="0007673B" w:rsidRPr="00DC1774" w:rsidRDefault="0007673B" w:rsidP="0007673B">
      <w:pPr>
        <w:ind w:firstLine="709"/>
        <w:jc w:val="both"/>
        <w:rPr>
          <w:sz w:val="24"/>
          <w:szCs w:val="24"/>
        </w:rPr>
      </w:pPr>
      <w:r w:rsidRPr="00DC1774">
        <w:rPr>
          <w:sz w:val="24"/>
          <w:szCs w:val="24"/>
        </w:rPr>
        <w:t>7.4.</w:t>
      </w:r>
      <w:r w:rsidR="003915BB">
        <w:rPr>
          <w:sz w:val="24"/>
          <w:szCs w:val="24"/>
        </w:rPr>
        <w:t xml:space="preserve"> </w:t>
      </w:r>
      <w:r w:rsidRPr="00DC1774">
        <w:rPr>
          <w:sz w:val="24"/>
          <w:szCs w:val="24"/>
        </w:rPr>
        <w:t>Копия Заявки брошюруется отдельно. Документы, включенные в копию Заявки, представляются в прошитом, скрепленном печатью (при ее наличии) и подписью Участника конкурса или его уполномоченного представителя виде с указанием на обороте последнего листа Заявки количества страниц.</w:t>
      </w:r>
    </w:p>
    <w:p w:rsidR="0007673B" w:rsidRPr="00DC1774" w:rsidRDefault="0007673B" w:rsidP="0007673B">
      <w:pPr>
        <w:ind w:firstLine="709"/>
        <w:jc w:val="both"/>
        <w:rPr>
          <w:sz w:val="24"/>
          <w:szCs w:val="24"/>
        </w:rPr>
      </w:pPr>
      <w:r w:rsidRPr="00DC1774">
        <w:rPr>
          <w:sz w:val="24"/>
          <w:szCs w:val="24"/>
        </w:rPr>
        <w:t>7.5.</w:t>
      </w:r>
      <w:r w:rsidR="003915BB">
        <w:rPr>
          <w:sz w:val="24"/>
          <w:szCs w:val="24"/>
        </w:rPr>
        <w:t xml:space="preserve"> </w:t>
      </w:r>
      <w:r w:rsidRPr="00DC1774">
        <w:rPr>
          <w:sz w:val="24"/>
          <w:szCs w:val="24"/>
        </w:rPr>
        <w:t>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сброшюровывается с материалами и документами Заявки. Опись документов и материалов Заявки также представляется в количестве двух экземпляров (оригинал и копия).</w:t>
      </w:r>
    </w:p>
    <w:p w:rsidR="0007673B" w:rsidRPr="00DC1774" w:rsidRDefault="0007673B" w:rsidP="0007673B">
      <w:pPr>
        <w:ind w:firstLine="709"/>
        <w:jc w:val="both"/>
        <w:rPr>
          <w:sz w:val="24"/>
          <w:szCs w:val="24"/>
        </w:rPr>
      </w:pPr>
      <w:r w:rsidRPr="00DC1774">
        <w:rPr>
          <w:sz w:val="24"/>
          <w:szCs w:val="24"/>
        </w:rPr>
        <w:t>7.7.</w:t>
      </w:r>
      <w:r w:rsidR="003915BB">
        <w:rPr>
          <w:sz w:val="24"/>
          <w:szCs w:val="24"/>
        </w:rPr>
        <w:t xml:space="preserve"> </w:t>
      </w:r>
      <w:r w:rsidRPr="00DC1774">
        <w:rPr>
          <w:sz w:val="24"/>
          <w:szCs w:val="24"/>
        </w:rPr>
        <w:t xml:space="preserve">Все документы и материалы, входящие в состав Заявки, должны быть надлежащим образом оформлены и иметь необходимые для их идентификации реквизиты (бланк </w:t>
      </w:r>
      <w:r w:rsidRPr="00DC1774">
        <w:rPr>
          <w:sz w:val="24"/>
          <w:szCs w:val="24"/>
        </w:rPr>
        <w:lastRenderedPageBreak/>
        <w:t>отправителя, исходящий номер, дату выдачи, должность и подпись подписавшего лица с расшифровкой, печать – в случае ее наличия).</w:t>
      </w:r>
    </w:p>
    <w:p w:rsidR="0007673B" w:rsidRPr="00DC1774" w:rsidRDefault="0007673B" w:rsidP="0007673B">
      <w:pPr>
        <w:ind w:firstLine="709"/>
        <w:jc w:val="both"/>
        <w:rPr>
          <w:sz w:val="24"/>
          <w:szCs w:val="24"/>
        </w:rPr>
      </w:pPr>
      <w:r w:rsidRPr="00DC1774">
        <w:rPr>
          <w:sz w:val="24"/>
          <w:szCs w:val="24"/>
        </w:rPr>
        <w:t>7.8.</w:t>
      </w:r>
      <w:r w:rsidR="003915BB">
        <w:rPr>
          <w:sz w:val="24"/>
          <w:szCs w:val="24"/>
        </w:rPr>
        <w:t xml:space="preserve"> </w:t>
      </w:r>
      <w:r w:rsidRPr="00DC1774">
        <w:rPr>
          <w:sz w:val="24"/>
          <w:szCs w:val="24"/>
        </w:rPr>
        <w:t xml:space="preserve">Документы, для которых в приложениях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 </w:t>
      </w:r>
    </w:p>
    <w:p w:rsidR="0007673B" w:rsidRPr="00DC1774" w:rsidRDefault="0007673B" w:rsidP="0007673B">
      <w:pPr>
        <w:ind w:firstLine="709"/>
        <w:jc w:val="both"/>
        <w:rPr>
          <w:sz w:val="24"/>
          <w:szCs w:val="24"/>
        </w:rPr>
      </w:pPr>
      <w:r w:rsidRPr="00DC1774">
        <w:rPr>
          <w:sz w:val="24"/>
          <w:szCs w:val="24"/>
        </w:rPr>
        <w:t>7.9.</w:t>
      </w:r>
      <w:r w:rsidR="003915BB">
        <w:rPr>
          <w:sz w:val="24"/>
          <w:szCs w:val="24"/>
        </w:rPr>
        <w:t xml:space="preserve"> </w:t>
      </w:r>
      <w:r w:rsidRPr="00DC1774">
        <w:rPr>
          <w:sz w:val="24"/>
          <w:szCs w:val="24"/>
        </w:rPr>
        <w:t xml:space="preserve">Заявления, переданные в Конкурсную комиссию с помощью факсимильной связи, не допускаются, а полученные таким образом документы считаются не имеющими юридической силы. </w:t>
      </w:r>
    </w:p>
    <w:p w:rsidR="0007673B" w:rsidRPr="00DC1774" w:rsidRDefault="0007673B" w:rsidP="0007673B">
      <w:pPr>
        <w:ind w:firstLine="709"/>
        <w:jc w:val="both"/>
        <w:rPr>
          <w:bCs/>
          <w:sz w:val="24"/>
          <w:szCs w:val="24"/>
          <w:lang w:eastAsia="en-US"/>
        </w:rPr>
      </w:pPr>
      <w:r w:rsidRPr="00DC1774">
        <w:rPr>
          <w:sz w:val="24"/>
          <w:szCs w:val="24"/>
        </w:rPr>
        <w:t>7.10.</w:t>
      </w:r>
      <w:r w:rsidR="003915BB">
        <w:rPr>
          <w:sz w:val="24"/>
          <w:szCs w:val="24"/>
        </w:rPr>
        <w:t xml:space="preserve"> </w:t>
      </w:r>
      <w:r w:rsidRPr="00DC1774">
        <w:rPr>
          <w:sz w:val="24"/>
          <w:szCs w:val="24"/>
        </w:rPr>
        <w:t xml:space="preserve">Заявки представляются в Конкурсную комиссию в запечатанных конвертах с пометкой «Заявка на участие в открытом конкурсе на право заключения концессионного соглашения </w:t>
      </w:r>
      <w:r w:rsidRPr="00DC1774">
        <w:rPr>
          <w:sz w:val="24"/>
          <w:szCs w:val="24"/>
          <w:lang w:eastAsia="en-US"/>
        </w:rPr>
        <w:t xml:space="preserve">в отношении </w:t>
      </w:r>
      <w:r w:rsidRPr="0076233A">
        <w:rPr>
          <w:bCs/>
          <w:sz w:val="24"/>
          <w:szCs w:val="24"/>
        </w:rPr>
        <w:t>сооружени</w:t>
      </w:r>
      <w:r>
        <w:rPr>
          <w:bCs/>
          <w:sz w:val="24"/>
          <w:szCs w:val="24"/>
        </w:rPr>
        <w:t>я</w:t>
      </w:r>
      <w:r w:rsidRPr="0076233A">
        <w:rPr>
          <w:bCs/>
          <w:sz w:val="24"/>
          <w:szCs w:val="24"/>
        </w:rPr>
        <w:t xml:space="preserve"> с кадастровым номером 26:02:000000:9237 - гидротехническое сооружение</w:t>
      </w:r>
      <w:r w:rsidR="00915B5C">
        <w:rPr>
          <w:bCs/>
          <w:sz w:val="24"/>
          <w:szCs w:val="24"/>
        </w:rPr>
        <w:t xml:space="preserve"> – мелиоративная система</w:t>
      </w:r>
      <w:r w:rsidRPr="0076233A">
        <w:rPr>
          <w:bCs/>
          <w:sz w:val="24"/>
          <w:szCs w:val="24"/>
        </w:rPr>
        <w:t>, местоположение: Российская Федерация, Ставропольский край, Ипатовский городской округ</w:t>
      </w:r>
      <w:r w:rsidRPr="00DC1774">
        <w:rPr>
          <w:bCs/>
          <w:sz w:val="24"/>
          <w:szCs w:val="24"/>
          <w:lang w:eastAsia="en-US"/>
        </w:rPr>
        <w:t xml:space="preserve">, находящихся в собственности </w:t>
      </w:r>
      <w:r>
        <w:rPr>
          <w:bCs/>
          <w:sz w:val="24"/>
          <w:szCs w:val="24"/>
          <w:lang w:eastAsia="en-US"/>
        </w:rPr>
        <w:t xml:space="preserve">Ипатовского </w:t>
      </w:r>
      <w:r w:rsidRPr="00DC1774">
        <w:rPr>
          <w:bCs/>
          <w:sz w:val="24"/>
          <w:szCs w:val="24"/>
          <w:lang w:eastAsia="en-US"/>
        </w:rPr>
        <w:t xml:space="preserve">муниципального округа Ставропольского края». </w:t>
      </w:r>
    </w:p>
    <w:p w:rsidR="0007673B" w:rsidRPr="00DC1774" w:rsidRDefault="0007673B" w:rsidP="0007673B">
      <w:pPr>
        <w:ind w:firstLine="709"/>
        <w:jc w:val="both"/>
        <w:rPr>
          <w:sz w:val="24"/>
          <w:szCs w:val="24"/>
        </w:rPr>
      </w:pPr>
      <w:r w:rsidRPr="00DC1774">
        <w:rPr>
          <w:sz w:val="24"/>
          <w:szCs w:val="24"/>
        </w:rPr>
        <w:t>На конверте с Заявкой также указывается наименование и адрес Заявителя.</w:t>
      </w:r>
    </w:p>
    <w:p w:rsidR="0007673B" w:rsidRPr="00DC1774" w:rsidRDefault="0007673B" w:rsidP="0007673B">
      <w:pPr>
        <w:ind w:firstLine="709"/>
        <w:jc w:val="both"/>
        <w:rPr>
          <w:sz w:val="24"/>
          <w:szCs w:val="24"/>
        </w:rPr>
      </w:pPr>
      <w:r w:rsidRPr="00DC1774">
        <w:rPr>
          <w:sz w:val="24"/>
          <w:szCs w:val="24"/>
        </w:rPr>
        <w:t>7.11.</w:t>
      </w:r>
      <w:r w:rsidR="003915BB">
        <w:rPr>
          <w:sz w:val="24"/>
          <w:szCs w:val="24"/>
        </w:rPr>
        <w:t xml:space="preserve"> </w:t>
      </w:r>
      <w:r w:rsidRPr="00DC1774">
        <w:rPr>
          <w:sz w:val="24"/>
          <w:szCs w:val="24"/>
        </w:rPr>
        <w:t>Конверт на местах склейки должен быть подписан уполномоченным лицом Заявителя и пропечатан печатью Заявителя (при ее наличии).</w:t>
      </w:r>
    </w:p>
    <w:p w:rsidR="0007673B" w:rsidRPr="00DC1774" w:rsidRDefault="0007673B" w:rsidP="0007673B">
      <w:pPr>
        <w:ind w:firstLine="709"/>
        <w:jc w:val="both"/>
        <w:rPr>
          <w:sz w:val="24"/>
          <w:szCs w:val="24"/>
        </w:rPr>
      </w:pPr>
      <w:r w:rsidRPr="00DC1774">
        <w:rPr>
          <w:sz w:val="24"/>
          <w:szCs w:val="24"/>
        </w:rPr>
        <w:t>7.12.</w:t>
      </w:r>
      <w:r w:rsidR="003915BB">
        <w:rPr>
          <w:sz w:val="24"/>
          <w:szCs w:val="24"/>
        </w:rPr>
        <w:t xml:space="preserve"> </w:t>
      </w:r>
      <w:r w:rsidRPr="00DC1774">
        <w:rPr>
          <w:sz w:val="24"/>
          <w:szCs w:val="24"/>
        </w:rPr>
        <w:t>При поступлении Заявок без указанных в настоящем пункте пометок на конвертах они не считаются Заявкой и не подлежат рассмотрению Конкурсной комиссией.</w:t>
      </w:r>
    </w:p>
    <w:p w:rsidR="0007673B" w:rsidRPr="00DC1774" w:rsidRDefault="0007673B" w:rsidP="0007673B">
      <w:pPr>
        <w:ind w:firstLine="709"/>
        <w:jc w:val="both"/>
        <w:rPr>
          <w:sz w:val="24"/>
          <w:szCs w:val="24"/>
        </w:rPr>
      </w:pPr>
      <w:r w:rsidRPr="00DC1774">
        <w:rPr>
          <w:sz w:val="24"/>
          <w:szCs w:val="24"/>
        </w:rPr>
        <w:t>7.13.</w:t>
      </w:r>
      <w:r w:rsidR="003915BB">
        <w:rPr>
          <w:sz w:val="24"/>
          <w:szCs w:val="24"/>
        </w:rPr>
        <w:t xml:space="preserve"> </w:t>
      </w:r>
      <w:r w:rsidRPr="00DC1774">
        <w:rPr>
          <w:sz w:val="24"/>
          <w:szCs w:val="24"/>
        </w:rPr>
        <w:t>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07673B" w:rsidRDefault="0007673B" w:rsidP="0007673B">
      <w:pPr>
        <w:ind w:firstLine="709"/>
        <w:jc w:val="both"/>
        <w:rPr>
          <w:sz w:val="24"/>
          <w:szCs w:val="24"/>
        </w:rPr>
      </w:pPr>
      <w:r w:rsidRPr="00DC1774">
        <w:rPr>
          <w:sz w:val="24"/>
          <w:szCs w:val="24"/>
        </w:rPr>
        <w:t>7.14.</w:t>
      </w:r>
      <w:r w:rsidR="003915BB">
        <w:rPr>
          <w:sz w:val="24"/>
          <w:szCs w:val="24"/>
        </w:rPr>
        <w:t xml:space="preserve"> </w:t>
      </w:r>
      <w:r w:rsidRPr="00DC1774">
        <w:rPr>
          <w:sz w:val="24"/>
          <w:szCs w:val="24"/>
        </w:rPr>
        <w:t>Конверт с Заявкой, представленной в Конкурсную комиссию по истечении срока представления Заявок,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07673B" w:rsidRPr="00DC1774" w:rsidRDefault="0007673B" w:rsidP="0007673B">
      <w:pPr>
        <w:ind w:firstLine="709"/>
        <w:jc w:val="both"/>
        <w:rPr>
          <w:sz w:val="24"/>
          <w:szCs w:val="24"/>
        </w:rPr>
      </w:pPr>
    </w:p>
    <w:p w:rsidR="0007673B" w:rsidRDefault="0007673B" w:rsidP="0007673B">
      <w:pPr>
        <w:ind w:firstLine="709"/>
        <w:jc w:val="center"/>
        <w:rPr>
          <w:b/>
          <w:bCs/>
          <w:sz w:val="24"/>
          <w:szCs w:val="24"/>
        </w:rPr>
      </w:pPr>
      <w:r w:rsidRPr="0056507B">
        <w:rPr>
          <w:b/>
          <w:bCs/>
          <w:sz w:val="24"/>
          <w:szCs w:val="24"/>
        </w:rPr>
        <w:t>8. Место и срок предоставления Заявок на участие в конкурсе</w:t>
      </w:r>
    </w:p>
    <w:p w:rsidR="0007673B" w:rsidRPr="003915BB" w:rsidRDefault="0007673B" w:rsidP="0007673B">
      <w:pPr>
        <w:ind w:firstLine="709"/>
        <w:jc w:val="center"/>
        <w:rPr>
          <w:b/>
          <w:bCs/>
          <w:sz w:val="24"/>
          <w:szCs w:val="24"/>
        </w:rPr>
      </w:pPr>
    </w:p>
    <w:p w:rsidR="0007673B" w:rsidRPr="003915BB" w:rsidRDefault="0007673B" w:rsidP="0007673B">
      <w:pPr>
        <w:ind w:firstLine="709"/>
        <w:jc w:val="both"/>
        <w:rPr>
          <w:sz w:val="24"/>
          <w:szCs w:val="24"/>
          <w:highlight w:val="yellow"/>
        </w:rPr>
      </w:pPr>
      <w:r w:rsidRPr="003915BB">
        <w:rPr>
          <w:sz w:val="24"/>
          <w:szCs w:val="24"/>
        </w:rPr>
        <w:t>8.1.</w:t>
      </w:r>
      <w:r w:rsidR="003915BB" w:rsidRPr="003915BB">
        <w:rPr>
          <w:sz w:val="24"/>
          <w:szCs w:val="24"/>
        </w:rPr>
        <w:t xml:space="preserve"> </w:t>
      </w:r>
      <w:r w:rsidRPr="003915BB">
        <w:rPr>
          <w:sz w:val="24"/>
          <w:szCs w:val="24"/>
        </w:rPr>
        <w:t>Заявка должна быть представлена в Конкурсную комиссию по адресу: 356630, Ставропольский край, Ипатовский район, город Ипатово, ул. Гагарина, зд. 67а, кабинет № 22, в рабочие дни с 8 час. 30 мин. до 16 час. 40 мин., кроме перерыва на обед с 12 час. 00 мин. по 13 час. 00 мин., по московскому времени, с 13 августа 2024 года 14 часов 00 мин. до 23 сентября 2024 года 16 часов 40 мин.</w:t>
      </w:r>
    </w:p>
    <w:p w:rsidR="0007673B" w:rsidRPr="003915BB" w:rsidRDefault="0007673B" w:rsidP="0007673B">
      <w:pPr>
        <w:ind w:firstLine="709"/>
        <w:jc w:val="both"/>
        <w:rPr>
          <w:sz w:val="24"/>
          <w:szCs w:val="24"/>
        </w:rPr>
      </w:pPr>
      <w:r w:rsidRPr="003915BB">
        <w:rPr>
          <w:sz w:val="24"/>
          <w:szCs w:val="24"/>
        </w:rPr>
        <w:t>8.2.</w:t>
      </w:r>
      <w:r w:rsidR="003915BB" w:rsidRPr="003915BB">
        <w:rPr>
          <w:sz w:val="24"/>
          <w:szCs w:val="24"/>
        </w:rPr>
        <w:t xml:space="preserve"> </w:t>
      </w:r>
      <w:r w:rsidRPr="003915BB">
        <w:rPr>
          <w:sz w:val="24"/>
          <w:szCs w:val="24"/>
        </w:rPr>
        <w:t>Срок поступления Заявки определяется по дате и времени регистрации конверта с Заявкой в журнале регистрации Заявок и по дате и времени, проставленным при приеме Заявки на копии описи документов и материалов такой Заявки.</w:t>
      </w:r>
    </w:p>
    <w:p w:rsidR="0007673B" w:rsidRPr="003915BB" w:rsidRDefault="0007673B" w:rsidP="0007673B">
      <w:pPr>
        <w:ind w:firstLine="709"/>
        <w:jc w:val="both"/>
        <w:rPr>
          <w:sz w:val="24"/>
          <w:szCs w:val="24"/>
        </w:rPr>
      </w:pPr>
      <w:r w:rsidRPr="003915BB">
        <w:rPr>
          <w:sz w:val="24"/>
          <w:szCs w:val="24"/>
        </w:rPr>
        <w:t>8.3.</w:t>
      </w:r>
      <w:r w:rsidR="003915BB" w:rsidRPr="003915BB">
        <w:rPr>
          <w:sz w:val="24"/>
          <w:szCs w:val="24"/>
        </w:rPr>
        <w:t xml:space="preserve"> </w:t>
      </w:r>
      <w:r w:rsidRPr="003915BB">
        <w:rPr>
          <w:sz w:val="24"/>
          <w:szCs w:val="24"/>
        </w:rPr>
        <w:t>Конверт с Заявкой, представленной в Конкурсную комиссию по истечении срока представления Заявок, установленного в пункте 8.1. 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07673B" w:rsidRPr="003915BB" w:rsidRDefault="0007673B" w:rsidP="0007673B">
      <w:pPr>
        <w:ind w:firstLine="709"/>
        <w:jc w:val="both"/>
        <w:rPr>
          <w:sz w:val="24"/>
          <w:szCs w:val="24"/>
        </w:rPr>
      </w:pPr>
      <w:r w:rsidRPr="003915BB">
        <w:rPr>
          <w:sz w:val="24"/>
          <w:szCs w:val="24"/>
        </w:rPr>
        <w:t>8.4.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07673B" w:rsidRPr="00DC1774" w:rsidRDefault="0007673B" w:rsidP="0007673B">
      <w:pPr>
        <w:ind w:firstLine="709"/>
        <w:jc w:val="both"/>
        <w:rPr>
          <w:sz w:val="24"/>
          <w:szCs w:val="24"/>
        </w:rPr>
      </w:pPr>
    </w:p>
    <w:p w:rsidR="0007673B" w:rsidRDefault="0007673B" w:rsidP="0007673B">
      <w:pPr>
        <w:ind w:firstLine="709"/>
        <w:jc w:val="center"/>
        <w:rPr>
          <w:b/>
          <w:bCs/>
          <w:sz w:val="24"/>
          <w:szCs w:val="24"/>
        </w:rPr>
      </w:pPr>
      <w:r w:rsidRPr="0056507B">
        <w:rPr>
          <w:b/>
          <w:bCs/>
          <w:sz w:val="24"/>
          <w:szCs w:val="24"/>
        </w:rPr>
        <w:t>9. Порядок, место и срок предоставления Конкурсной документации</w:t>
      </w:r>
    </w:p>
    <w:p w:rsidR="0007673B" w:rsidRPr="0056507B" w:rsidRDefault="0007673B" w:rsidP="0007673B">
      <w:pPr>
        <w:ind w:firstLine="709"/>
        <w:jc w:val="center"/>
        <w:rPr>
          <w:b/>
          <w:bCs/>
          <w:sz w:val="24"/>
          <w:szCs w:val="24"/>
        </w:rPr>
      </w:pPr>
    </w:p>
    <w:p w:rsidR="0007673B" w:rsidRPr="003915BB" w:rsidRDefault="0007673B" w:rsidP="0007673B">
      <w:pPr>
        <w:ind w:firstLine="709"/>
        <w:jc w:val="both"/>
        <w:rPr>
          <w:sz w:val="24"/>
          <w:szCs w:val="24"/>
        </w:rPr>
      </w:pPr>
      <w:r w:rsidRPr="003915BB">
        <w:rPr>
          <w:sz w:val="24"/>
          <w:szCs w:val="24"/>
        </w:rPr>
        <w:t>9.1.</w:t>
      </w:r>
      <w:r w:rsidR="003915BB" w:rsidRPr="003915BB">
        <w:rPr>
          <w:sz w:val="24"/>
          <w:szCs w:val="24"/>
        </w:rPr>
        <w:t xml:space="preserve"> </w:t>
      </w:r>
      <w:r w:rsidRPr="003915BB">
        <w:rPr>
          <w:sz w:val="24"/>
          <w:szCs w:val="24"/>
        </w:rPr>
        <w:t xml:space="preserve">Конкурсная документация предоставляется в письменной форме на основании поданного в письменной форме заявления любого заинтересованного лица по адресу: 356630, Ставропольский край, Ипатовский район, город Ипатово, ул. Гагарина, д. 67а, кабинет № 22, в рабочие дни с 8 час. 30 мин. до 16 час. 40 мин., кроме перерыва на обед с 12 час. 00 мин. по 13 </w:t>
      </w:r>
      <w:r w:rsidRPr="003915BB">
        <w:rPr>
          <w:sz w:val="24"/>
          <w:szCs w:val="24"/>
        </w:rPr>
        <w:lastRenderedPageBreak/>
        <w:t>час. 00 мин., по московскому времени со дня опубликования сообщения о проведении Конкурса до 23 сентября 2024 года до 16 часов 40 мин.</w:t>
      </w:r>
    </w:p>
    <w:p w:rsidR="0007673B" w:rsidRPr="00DC1774" w:rsidRDefault="0007673B" w:rsidP="0007673B">
      <w:pPr>
        <w:ind w:firstLine="709"/>
        <w:jc w:val="both"/>
        <w:rPr>
          <w:sz w:val="24"/>
          <w:szCs w:val="24"/>
        </w:rPr>
      </w:pPr>
      <w:r w:rsidRPr="003915BB">
        <w:rPr>
          <w:sz w:val="24"/>
          <w:szCs w:val="24"/>
        </w:rPr>
        <w:t>9.2.</w:t>
      </w:r>
      <w:r w:rsidR="003915BB">
        <w:rPr>
          <w:sz w:val="24"/>
          <w:szCs w:val="24"/>
        </w:rPr>
        <w:t xml:space="preserve"> </w:t>
      </w:r>
      <w:r w:rsidRPr="003915BB">
        <w:rPr>
          <w:sz w:val="24"/>
          <w:szCs w:val="24"/>
        </w:rPr>
        <w:t xml:space="preserve">Конкурсная документация размещается на </w:t>
      </w:r>
      <w:r w:rsidRPr="00DC1774">
        <w:rPr>
          <w:sz w:val="24"/>
          <w:szCs w:val="24"/>
        </w:rPr>
        <w:t>Официальном сайте одновременно с размещением сообщения о проведении Конкурса.</w:t>
      </w:r>
    </w:p>
    <w:p w:rsidR="0007673B" w:rsidRPr="00DC1774" w:rsidRDefault="0007673B" w:rsidP="0007673B">
      <w:pPr>
        <w:ind w:firstLine="709"/>
        <w:jc w:val="both"/>
        <w:rPr>
          <w:sz w:val="24"/>
          <w:szCs w:val="24"/>
        </w:rPr>
      </w:pPr>
      <w:r w:rsidRPr="00DC1774">
        <w:rPr>
          <w:sz w:val="24"/>
          <w:szCs w:val="24"/>
        </w:rPr>
        <w:t>9.3.</w:t>
      </w:r>
      <w:r w:rsidR="003915BB">
        <w:rPr>
          <w:sz w:val="24"/>
          <w:szCs w:val="24"/>
        </w:rPr>
        <w:t xml:space="preserve"> </w:t>
      </w:r>
      <w:r w:rsidRPr="00DC1774">
        <w:rPr>
          <w:sz w:val="24"/>
          <w:szCs w:val="24"/>
        </w:rPr>
        <w:t>Плата за предоставление Конкурсной документации не взимается.</w:t>
      </w:r>
    </w:p>
    <w:p w:rsidR="0007673B" w:rsidRDefault="0007673B" w:rsidP="0007673B">
      <w:pPr>
        <w:ind w:firstLine="709"/>
        <w:jc w:val="center"/>
        <w:rPr>
          <w:b/>
          <w:bCs/>
          <w:sz w:val="24"/>
          <w:szCs w:val="24"/>
        </w:rPr>
      </w:pPr>
    </w:p>
    <w:p w:rsidR="0007673B" w:rsidRDefault="0007673B" w:rsidP="0007673B">
      <w:pPr>
        <w:ind w:firstLine="709"/>
        <w:jc w:val="center"/>
        <w:rPr>
          <w:b/>
          <w:bCs/>
          <w:sz w:val="24"/>
          <w:szCs w:val="24"/>
        </w:rPr>
      </w:pPr>
      <w:r w:rsidRPr="0056507B">
        <w:rPr>
          <w:b/>
          <w:bCs/>
          <w:sz w:val="24"/>
          <w:szCs w:val="24"/>
        </w:rPr>
        <w:t>10. Порядок предоставления разъяснений положений Конкурсной документации</w:t>
      </w:r>
    </w:p>
    <w:p w:rsidR="0007673B" w:rsidRPr="0056507B" w:rsidRDefault="0007673B" w:rsidP="0007673B">
      <w:pPr>
        <w:ind w:firstLine="709"/>
        <w:jc w:val="center"/>
        <w:rPr>
          <w:b/>
          <w:bCs/>
          <w:sz w:val="24"/>
          <w:szCs w:val="24"/>
        </w:rPr>
      </w:pPr>
    </w:p>
    <w:p w:rsidR="0007673B" w:rsidRPr="00DC1774" w:rsidRDefault="0007673B" w:rsidP="0007673B">
      <w:pPr>
        <w:ind w:firstLine="709"/>
        <w:jc w:val="both"/>
        <w:rPr>
          <w:sz w:val="24"/>
          <w:szCs w:val="24"/>
        </w:rPr>
      </w:pPr>
      <w:r w:rsidRPr="00DC1774">
        <w:rPr>
          <w:sz w:val="24"/>
          <w:szCs w:val="24"/>
        </w:rPr>
        <w:t>10.1.</w:t>
      </w:r>
      <w:r w:rsidR="003915BB">
        <w:rPr>
          <w:sz w:val="24"/>
          <w:szCs w:val="24"/>
        </w:rPr>
        <w:t xml:space="preserve"> </w:t>
      </w:r>
      <w:r w:rsidRPr="00DC1774">
        <w:rPr>
          <w:sz w:val="24"/>
          <w:szCs w:val="24"/>
        </w:rPr>
        <w:t>Заявитель вправе обратиться в Конкурсную комиссию за разъяснениями положений Конкурсной документации, оформив запрос письменно.</w:t>
      </w:r>
    </w:p>
    <w:p w:rsidR="0007673B" w:rsidRPr="00DC1774" w:rsidRDefault="0007673B" w:rsidP="0007673B">
      <w:pPr>
        <w:ind w:firstLine="709"/>
        <w:jc w:val="both"/>
        <w:rPr>
          <w:sz w:val="24"/>
          <w:szCs w:val="24"/>
        </w:rPr>
      </w:pPr>
      <w:r w:rsidRPr="00DC1774">
        <w:rPr>
          <w:sz w:val="24"/>
          <w:szCs w:val="24"/>
        </w:rPr>
        <w:t>10.2.</w:t>
      </w:r>
      <w:r w:rsidR="003915BB">
        <w:rPr>
          <w:sz w:val="24"/>
          <w:szCs w:val="24"/>
        </w:rPr>
        <w:t xml:space="preserve"> </w:t>
      </w:r>
      <w:r w:rsidRPr="00DC1774">
        <w:rPr>
          <w:sz w:val="24"/>
          <w:szCs w:val="24"/>
        </w:rPr>
        <w:t>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рабочих дней до дня истечения срока представления Заявок.</w:t>
      </w:r>
    </w:p>
    <w:p w:rsidR="0007673B" w:rsidRPr="00DC1774" w:rsidRDefault="0007673B" w:rsidP="0007673B">
      <w:pPr>
        <w:ind w:firstLine="709"/>
        <w:jc w:val="both"/>
        <w:rPr>
          <w:sz w:val="24"/>
          <w:szCs w:val="24"/>
        </w:rPr>
      </w:pPr>
      <w:r w:rsidRPr="00DC1774">
        <w:rPr>
          <w:sz w:val="24"/>
          <w:szCs w:val="24"/>
        </w:rPr>
        <w:t>10.3.</w:t>
      </w:r>
      <w:r w:rsidR="003915BB">
        <w:rPr>
          <w:sz w:val="24"/>
          <w:szCs w:val="24"/>
        </w:rPr>
        <w:t xml:space="preserve"> </w:t>
      </w:r>
      <w:r w:rsidRPr="00DC1774">
        <w:rPr>
          <w:sz w:val="24"/>
          <w:szCs w:val="24"/>
        </w:rPr>
        <w:t>Разъяснения положений Конкурсной документации направляются Конкурсной комиссией каждому Заявителю не позднее, чем за 5 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07673B" w:rsidRPr="003915BB" w:rsidRDefault="0007673B" w:rsidP="0007673B">
      <w:pPr>
        <w:ind w:firstLine="709"/>
        <w:jc w:val="both"/>
        <w:rPr>
          <w:sz w:val="24"/>
          <w:szCs w:val="24"/>
        </w:rPr>
      </w:pPr>
      <w:r w:rsidRPr="003915BB">
        <w:rPr>
          <w:sz w:val="24"/>
          <w:szCs w:val="24"/>
        </w:rPr>
        <w:t>10.4.</w:t>
      </w:r>
      <w:r w:rsidR="003915BB" w:rsidRPr="003915BB">
        <w:rPr>
          <w:sz w:val="24"/>
          <w:szCs w:val="24"/>
        </w:rPr>
        <w:t xml:space="preserve"> </w:t>
      </w:r>
      <w:r w:rsidRPr="003915BB">
        <w:rPr>
          <w:sz w:val="24"/>
          <w:szCs w:val="24"/>
        </w:rPr>
        <w:t xml:space="preserve">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w:t>
      </w:r>
    </w:p>
    <w:p w:rsidR="0007673B" w:rsidRPr="003915BB" w:rsidRDefault="0007673B" w:rsidP="0007673B">
      <w:pPr>
        <w:ind w:firstLine="709"/>
        <w:jc w:val="both"/>
        <w:rPr>
          <w:sz w:val="24"/>
          <w:szCs w:val="24"/>
        </w:rPr>
      </w:pPr>
      <w:r w:rsidRPr="003915BB">
        <w:rPr>
          <w:sz w:val="24"/>
          <w:szCs w:val="24"/>
        </w:rPr>
        <w:t>10.5.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конкурсную комиссию в письменной форме или в электронной форме на адрес электронной почты администрации: admipatovo@yandex.ru.</w:t>
      </w:r>
    </w:p>
    <w:p w:rsidR="0007673B" w:rsidRPr="003915BB" w:rsidRDefault="0007673B" w:rsidP="0007673B">
      <w:pPr>
        <w:ind w:firstLine="709"/>
        <w:jc w:val="both"/>
        <w:rPr>
          <w:sz w:val="24"/>
          <w:szCs w:val="24"/>
        </w:rPr>
      </w:pPr>
      <w:r w:rsidRPr="003915BB">
        <w:rPr>
          <w:sz w:val="24"/>
          <w:szCs w:val="24"/>
        </w:rPr>
        <w:t>10.6.</w:t>
      </w:r>
      <w:r w:rsidR="003915BB">
        <w:rPr>
          <w:sz w:val="24"/>
          <w:szCs w:val="24"/>
        </w:rPr>
        <w:t xml:space="preserve"> </w:t>
      </w:r>
      <w:r w:rsidRPr="003915BB">
        <w:rPr>
          <w:sz w:val="24"/>
          <w:szCs w:val="24"/>
        </w:rPr>
        <w:t xml:space="preserve">Конкурсная комиссия настоящим уведомляет, что разъяснения положений Конкурсной документации не должны и не будут изменять ее суть. </w:t>
      </w:r>
    </w:p>
    <w:p w:rsidR="0007673B" w:rsidRDefault="0007673B" w:rsidP="0007673B">
      <w:pPr>
        <w:ind w:firstLine="709"/>
        <w:jc w:val="center"/>
        <w:rPr>
          <w:b/>
          <w:sz w:val="24"/>
          <w:szCs w:val="24"/>
        </w:rPr>
      </w:pPr>
    </w:p>
    <w:p w:rsidR="0007673B" w:rsidRDefault="0007673B" w:rsidP="0007673B">
      <w:pPr>
        <w:ind w:firstLine="709"/>
        <w:jc w:val="center"/>
        <w:rPr>
          <w:b/>
          <w:sz w:val="24"/>
          <w:szCs w:val="24"/>
        </w:rPr>
      </w:pPr>
      <w:r w:rsidRPr="0056507B">
        <w:rPr>
          <w:b/>
          <w:sz w:val="24"/>
          <w:szCs w:val="24"/>
        </w:rPr>
        <w:t>11. Размер, порядок, срок внесения Задатка</w:t>
      </w:r>
    </w:p>
    <w:p w:rsidR="003915BB" w:rsidRPr="0056507B" w:rsidRDefault="003915BB" w:rsidP="0007673B">
      <w:pPr>
        <w:ind w:firstLine="709"/>
        <w:jc w:val="center"/>
        <w:rPr>
          <w:b/>
          <w:sz w:val="24"/>
          <w:szCs w:val="24"/>
        </w:rPr>
      </w:pPr>
    </w:p>
    <w:p w:rsidR="0007673B" w:rsidRPr="00DC1774" w:rsidRDefault="0007673B" w:rsidP="0007673B">
      <w:pPr>
        <w:ind w:firstLine="709"/>
        <w:jc w:val="both"/>
        <w:rPr>
          <w:sz w:val="24"/>
          <w:szCs w:val="24"/>
          <w:lang w:eastAsia="en-US"/>
        </w:rPr>
      </w:pPr>
      <w:r w:rsidRPr="00DC1774">
        <w:rPr>
          <w:sz w:val="24"/>
          <w:szCs w:val="24"/>
          <w:lang w:eastAsia="en-US"/>
        </w:rPr>
        <w:t>11.1.</w:t>
      </w:r>
      <w:r w:rsidR="003915BB">
        <w:rPr>
          <w:sz w:val="24"/>
          <w:szCs w:val="24"/>
          <w:lang w:eastAsia="en-US"/>
        </w:rPr>
        <w:t xml:space="preserve"> </w:t>
      </w:r>
      <w:r w:rsidRPr="00DC1774">
        <w:rPr>
          <w:sz w:val="24"/>
          <w:szCs w:val="24"/>
          <w:lang w:eastAsia="en-US"/>
        </w:rPr>
        <w:t>Размер задатка, вносимого в обеспечение исполнения обязательства по заключению концессионного соглашения: составляет 0 (ноль) рублей.</w:t>
      </w:r>
    </w:p>
    <w:p w:rsidR="0007673B" w:rsidRDefault="0007673B" w:rsidP="0007673B">
      <w:pPr>
        <w:ind w:firstLine="709"/>
        <w:jc w:val="center"/>
        <w:rPr>
          <w:b/>
          <w:bCs/>
          <w:sz w:val="24"/>
          <w:szCs w:val="24"/>
        </w:rPr>
      </w:pPr>
    </w:p>
    <w:p w:rsidR="0007673B" w:rsidRDefault="0007673B" w:rsidP="0007673B">
      <w:pPr>
        <w:ind w:firstLine="709"/>
        <w:jc w:val="center"/>
        <w:rPr>
          <w:b/>
          <w:bCs/>
          <w:sz w:val="24"/>
          <w:szCs w:val="24"/>
        </w:rPr>
      </w:pPr>
      <w:r w:rsidRPr="0056507B">
        <w:rPr>
          <w:b/>
          <w:bCs/>
          <w:sz w:val="24"/>
          <w:szCs w:val="24"/>
        </w:rPr>
        <w:t>12. Концессионная плата</w:t>
      </w:r>
    </w:p>
    <w:p w:rsidR="003915BB" w:rsidRPr="0056507B" w:rsidRDefault="003915BB" w:rsidP="0007673B">
      <w:pPr>
        <w:ind w:firstLine="709"/>
        <w:jc w:val="center"/>
        <w:rPr>
          <w:b/>
          <w:bCs/>
          <w:sz w:val="24"/>
          <w:szCs w:val="24"/>
        </w:rPr>
      </w:pPr>
    </w:p>
    <w:p w:rsidR="0007673B" w:rsidRDefault="0007673B" w:rsidP="0007673B">
      <w:pPr>
        <w:ind w:firstLine="709"/>
        <w:jc w:val="both"/>
        <w:rPr>
          <w:sz w:val="24"/>
          <w:szCs w:val="24"/>
          <w:lang w:eastAsia="en-US"/>
        </w:rPr>
      </w:pPr>
      <w:r w:rsidRPr="00DC1774">
        <w:rPr>
          <w:sz w:val="24"/>
          <w:szCs w:val="24"/>
        </w:rPr>
        <w:t>12.1.</w:t>
      </w:r>
      <w:r w:rsidR="003915BB">
        <w:rPr>
          <w:sz w:val="24"/>
          <w:szCs w:val="24"/>
        </w:rPr>
        <w:t xml:space="preserve"> </w:t>
      </w:r>
      <w:r w:rsidRPr="00DC1774">
        <w:rPr>
          <w:sz w:val="24"/>
          <w:szCs w:val="24"/>
          <w:lang w:eastAsia="en-US"/>
        </w:rPr>
        <w:t xml:space="preserve">Размер концессионной платы по концессионному соглашению составляет 0 (ноль) рублей. </w:t>
      </w:r>
    </w:p>
    <w:p w:rsidR="0007673B" w:rsidRDefault="0007673B" w:rsidP="0007673B">
      <w:pPr>
        <w:ind w:firstLine="709"/>
        <w:jc w:val="center"/>
        <w:rPr>
          <w:b/>
          <w:bCs/>
          <w:sz w:val="24"/>
          <w:szCs w:val="24"/>
        </w:rPr>
      </w:pPr>
      <w:r w:rsidRPr="0056507B">
        <w:rPr>
          <w:b/>
          <w:bCs/>
          <w:sz w:val="24"/>
          <w:szCs w:val="24"/>
        </w:rPr>
        <w:t>13. Порядок предс</w:t>
      </w:r>
      <w:r>
        <w:rPr>
          <w:b/>
          <w:bCs/>
          <w:sz w:val="24"/>
          <w:szCs w:val="24"/>
        </w:rPr>
        <w:t>тавления Конкурсных предложений</w:t>
      </w:r>
    </w:p>
    <w:p w:rsidR="0007673B" w:rsidRPr="0056507B" w:rsidRDefault="0007673B" w:rsidP="0007673B">
      <w:pPr>
        <w:ind w:firstLine="709"/>
        <w:jc w:val="center"/>
        <w:rPr>
          <w:b/>
          <w:bCs/>
          <w:sz w:val="24"/>
          <w:szCs w:val="24"/>
        </w:rPr>
      </w:pPr>
    </w:p>
    <w:p w:rsidR="0007673B" w:rsidRPr="00DC1774" w:rsidRDefault="0007673B" w:rsidP="0007673B">
      <w:pPr>
        <w:ind w:firstLine="709"/>
        <w:jc w:val="both"/>
        <w:rPr>
          <w:sz w:val="24"/>
          <w:szCs w:val="24"/>
        </w:rPr>
      </w:pPr>
      <w:r w:rsidRPr="00DC1774">
        <w:rPr>
          <w:sz w:val="24"/>
          <w:szCs w:val="24"/>
        </w:rPr>
        <w:t>13.1.</w:t>
      </w:r>
      <w:r w:rsidR="003915BB">
        <w:rPr>
          <w:sz w:val="24"/>
          <w:szCs w:val="24"/>
        </w:rPr>
        <w:t xml:space="preserve"> </w:t>
      </w:r>
      <w:r w:rsidRPr="00DC1774">
        <w:rPr>
          <w:sz w:val="24"/>
          <w:szCs w:val="24"/>
        </w:rPr>
        <w:t>Правила оформления Конкурсных предложений.</w:t>
      </w:r>
    </w:p>
    <w:p w:rsidR="0007673B" w:rsidRPr="00DC1774" w:rsidRDefault="0007673B" w:rsidP="0007673B">
      <w:pPr>
        <w:ind w:firstLine="709"/>
        <w:jc w:val="both"/>
        <w:rPr>
          <w:sz w:val="24"/>
          <w:szCs w:val="24"/>
        </w:rPr>
      </w:pPr>
      <w:r w:rsidRPr="00DC1774">
        <w:rPr>
          <w:sz w:val="24"/>
          <w:szCs w:val="24"/>
        </w:rPr>
        <w:t xml:space="preserve">Конкурсное предложение оформляется на русском языке и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w:t>
      </w:r>
    </w:p>
    <w:p w:rsidR="0007673B" w:rsidRPr="00DC1774" w:rsidRDefault="0007673B" w:rsidP="0007673B">
      <w:pPr>
        <w:ind w:firstLine="709"/>
        <w:jc w:val="both"/>
        <w:rPr>
          <w:sz w:val="24"/>
          <w:szCs w:val="24"/>
        </w:rPr>
      </w:pPr>
      <w:r w:rsidRPr="00DC1774">
        <w:rPr>
          <w:sz w:val="24"/>
          <w:szCs w:val="24"/>
        </w:rPr>
        <w:t xml:space="preserve">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
    <w:p w:rsidR="0007673B" w:rsidRPr="00DC1774" w:rsidRDefault="0007673B" w:rsidP="0007673B">
      <w:pPr>
        <w:ind w:firstLine="709"/>
        <w:jc w:val="both"/>
        <w:rPr>
          <w:sz w:val="24"/>
          <w:szCs w:val="24"/>
        </w:rPr>
      </w:pPr>
      <w:r w:rsidRPr="00DC1774">
        <w:rPr>
          <w:sz w:val="24"/>
          <w:szCs w:val="24"/>
        </w:rPr>
        <w:t>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07673B" w:rsidRPr="003915BB" w:rsidRDefault="0007673B" w:rsidP="0007673B">
      <w:pPr>
        <w:ind w:firstLine="709"/>
        <w:jc w:val="both"/>
        <w:rPr>
          <w:sz w:val="24"/>
          <w:szCs w:val="24"/>
        </w:rPr>
      </w:pPr>
      <w:r w:rsidRPr="003915BB">
        <w:rPr>
          <w:sz w:val="24"/>
          <w:szCs w:val="24"/>
        </w:rPr>
        <w:lastRenderedPageBreak/>
        <w:t xml:space="preserve">Конкурсное предложение, предоставленное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rsidR="0007673B" w:rsidRPr="003915BB" w:rsidRDefault="0007673B" w:rsidP="0007673B">
      <w:pPr>
        <w:widowControl w:val="0"/>
        <w:suppressAutoHyphens/>
        <w:autoSpaceDE w:val="0"/>
        <w:autoSpaceDN w:val="0"/>
        <w:ind w:firstLine="709"/>
        <w:jc w:val="both"/>
        <w:textAlignment w:val="baseline"/>
        <w:rPr>
          <w:kern w:val="3"/>
          <w:sz w:val="24"/>
          <w:szCs w:val="24"/>
          <w:lang w:val="de-DE"/>
        </w:rPr>
      </w:pPr>
      <w:r w:rsidRPr="003915BB">
        <w:rPr>
          <w:sz w:val="24"/>
          <w:szCs w:val="24"/>
        </w:rPr>
        <w:t xml:space="preserve">В конверте с Конкурсным предложением должно быть указано: «Конкурсное предложение участника конкурса на право заключения концессионного соглашения </w:t>
      </w:r>
      <w:r w:rsidRPr="003915BB">
        <w:rPr>
          <w:sz w:val="24"/>
          <w:szCs w:val="24"/>
          <w:lang w:eastAsia="en-US"/>
        </w:rPr>
        <w:t xml:space="preserve">в отношении </w:t>
      </w:r>
      <w:r w:rsidRPr="003915BB">
        <w:rPr>
          <w:bCs/>
          <w:sz w:val="24"/>
          <w:szCs w:val="24"/>
        </w:rPr>
        <w:t xml:space="preserve">гидротехнического сооружения </w:t>
      </w:r>
      <w:r w:rsidR="006229D9" w:rsidRPr="003915BB">
        <w:rPr>
          <w:bCs/>
          <w:sz w:val="24"/>
          <w:szCs w:val="24"/>
        </w:rPr>
        <w:t>– мелиоративная система с кадастровым номером 26:02:000000:9237</w:t>
      </w:r>
      <w:r w:rsidRPr="003915BB">
        <w:rPr>
          <w:bCs/>
          <w:sz w:val="24"/>
          <w:szCs w:val="24"/>
        </w:rPr>
        <w:t xml:space="preserve">, </w:t>
      </w:r>
      <w:r w:rsidRPr="003915BB">
        <w:rPr>
          <w:bCs/>
          <w:kern w:val="3"/>
          <w:sz w:val="24"/>
          <w:szCs w:val="24"/>
        </w:rPr>
        <w:t>находящегося в собственности Ипатовского муниципального округа Ставропольского края.</w:t>
      </w:r>
      <w:r w:rsidRPr="003915BB">
        <w:rPr>
          <w:kern w:val="3"/>
          <w:sz w:val="24"/>
          <w:szCs w:val="24"/>
          <w:lang w:val="de-DE"/>
        </w:rPr>
        <w:t xml:space="preserve"> 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представляющего Конкурсное предложение.</w:t>
      </w:r>
    </w:p>
    <w:p w:rsidR="0007673B" w:rsidRPr="00DC1774" w:rsidRDefault="0007673B" w:rsidP="0007673B">
      <w:pPr>
        <w:ind w:firstLine="709"/>
        <w:jc w:val="both"/>
        <w:rPr>
          <w:sz w:val="24"/>
          <w:szCs w:val="24"/>
        </w:rPr>
      </w:pPr>
      <w:r w:rsidRPr="00DC1774">
        <w:rPr>
          <w:sz w:val="24"/>
          <w:szCs w:val="24"/>
        </w:rPr>
        <w:t>Конверт на местах склейки должен быть подписан Участником конкурса или его уполномоченным лицом и скреплен печатью (при ее наличии).</w:t>
      </w:r>
      <w:r w:rsidR="006229D9">
        <w:rPr>
          <w:sz w:val="24"/>
          <w:szCs w:val="24"/>
        </w:rPr>
        <w:t xml:space="preserve"> </w:t>
      </w:r>
    </w:p>
    <w:p w:rsidR="0007673B" w:rsidRPr="00DC1774" w:rsidRDefault="0007673B" w:rsidP="0007673B">
      <w:pPr>
        <w:ind w:firstLine="709"/>
        <w:jc w:val="both"/>
        <w:rPr>
          <w:sz w:val="24"/>
          <w:szCs w:val="24"/>
        </w:rPr>
      </w:pPr>
      <w:r w:rsidRPr="00DC1774">
        <w:rPr>
          <w:sz w:val="24"/>
          <w:szCs w:val="24"/>
        </w:rPr>
        <w:t>При поступлении конвертов с Конкурсными предложениями без указанных в настоящем пункте пометок на конвертах они не считаются Конкурсными предложениями и не подлежат рассмотрению Конкурсной комиссией.</w:t>
      </w:r>
    </w:p>
    <w:p w:rsidR="0007673B" w:rsidRPr="00DC1774" w:rsidRDefault="0007673B" w:rsidP="0007673B">
      <w:pPr>
        <w:ind w:firstLine="709"/>
        <w:jc w:val="both"/>
        <w:rPr>
          <w:sz w:val="24"/>
          <w:szCs w:val="24"/>
        </w:rPr>
      </w:pPr>
      <w:r w:rsidRPr="00DC1774">
        <w:rPr>
          <w:sz w:val="24"/>
          <w:szCs w:val="24"/>
        </w:rPr>
        <w:t xml:space="preserve">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rsidR="0007673B" w:rsidRPr="00DC1774" w:rsidRDefault="0007673B" w:rsidP="0007673B">
      <w:pPr>
        <w:ind w:firstLine="709"/>
        <w:jc w:val="both"/>
        <w:rPr>
          <w:sz w:val="24"/>
          <w:szCs w:val="24"/>
        </w:rPr>
      </w:pPr>
      <w:r w:rsidRPr="00DC1774">
        <w:rPr>
          <w:sz w:val="24"/>
          <w:szCs w:val="24"/>
        </w:rPr>
        <w:t>13.2. Порядок представления и приема Конкурсных предложений.</w:t>
      </w:r>
    </w:p>
    <w:p w:rsidR="0007673B" w:rsidRPr="003915BB" w:rsidRDefault="0007673B" w:rsidP="0007673B">
      <w:pPr>
        <w:ind w:firstLine="709"/>
        <w:jc w:val="both"/>
        <w:rPr>
          <w:sz w:val="24"/>
          <w:szCs w:val="24"/>
        </w:rPr>
      </w:pPr>
      <w:r w:rsidRPr="003915BB">
        <w:rPr>
          <w:sz w:val="24"/>
          <w:szCs w:val="24"/>
        </w:rPr>
        <w:t>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w:t>
      </w:r>
    </w:p>
    <w:p w:rsidR="0007673B" w:rsidRPr="003915BB" w:rsidRDefault="0007673B" w:rsidP="0007673B">
      <w:pPr>
        <w:ind w:firstLine="709"/>
        <w:jc w:val="both"/>
        <w:rPr>
          <w:sz w:val="24"/>
          <w:szCs w:val="24"/>
        </w:rPr>
      </w:pPr>
      <w:r w:rsidRPr="003915BB">
        <w:rPr>
          <w:sz w:val="24"/>
          <w:szCs w:val="24"/>
        </w:rPr>
        <w:t>Конкурсные предложения принимаются в рабочие дни: с 8 час. 30 мин. до 16 час. 40 мин., кроме перерыва на обед с 12 час. 00 мин. по 13 час. 00 мин., по московскому времени, по адресу: 356630, Ставропольский край, Ипатовский район, город Ипатово, ул. Гагарина, 67а, кабинет № 22, с 27 сентября 2024 года с 14 часов 00 мин. до 25 ноября 2024 года до 16 час. 40 мин.</w:t>
      </w:r>
    </w:p>
    <w:p w:rsidR="0007673B" w:rsidRPr="00DC1774" w:rsidRDefault="0007673B" w:rsidP="0007673B">
      <w:pPr>
        <w:ind w:firstLine="709"/>
        <w:jc w:val="both"/>
        <w:rPr>
          <w:sz w:val="24"/>
          <w:szCs w:val="24"/>
        </w:rPr>
      </w:pPr>
      <w:r w:rsidRPr="00DC1774">
        <w:rPr>
          <w:sz w:val="24"/>
          <w:szCs w:val="24"/>
        </w:rPr>
        <w:t>Участник Конкурса представляет Конкурсное предложение лично или через своего полномочного представителя. В случае, если Конкурсное предложение представляется полномочным представителем Участника Конкурса, такой представитель должен при подаче Конкурсного предложения предъявить доверенность на осуществление действий от имени Участника Конкурса, оформленную в установленном порядке, или нотариально заверенную копию такой доверенности.</w:t>
      </w:r>
    </w:p>
    <w:p w:rsidR="0007673B" w:rsidRPr="00DC1774" w:rsidRDefault="0007673B" w:rsidP="0007673B">
      <w:pPr>
        <w:ind w:firstLine="709"/>
        <w:jc w:val="both"/>
        <w:rPr>
          <w:sz w:val="24"/>
          <w:szCs w:val="24"/>
        </w:rPr>
      </w:pPr>
      <w:r w:rsidRPr="00DC1774">
        <w:rPr>
          <w:sz w:val="24"/>
          <w:szCs w:val="24"/>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07673B" w:rsidRPr="00DC1774" w:rsidRDefault="0007673B" w:rsidP="0007673B">
      <w:pPr>
        <w:ind w:firstLine="709"/>
        <w:jc w:val="both"/>
        <w:rPr>
          <w:sz w:val="24"/>
          <w:szCs w:val="24"/>
        </w:rPr>
      </w:pPr>
      <w:r w:rsidRPr="00DC1774">
        <w:rPr>
          <w:sz w:val="24"/>
          <w:szCs w:val="24"/>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После истечения, установленного в настоящем разделе срока, Конкурсные предложения не принимаются.</w:t>
      </w:r>
    </w:p>
    <w:p w:rsidR="0007673B" w:rsidRPr="00DC1774" w:rsidRDefault="0007673B" w:rsidP="0007673B">
      <w:pPr>
        <w:ind w:firstLine="709"/>
        <w:jc w:val="both"/>
        <w:rPr>
          <w:sz w:val="24"/>
          <w:szCs w:val="24"/>
        </w:rPr>
      </w:pPr>
      <w:r w:rsidRPr="00DC1774">
        <w:rPr>
          <w:sz w:val="24"/>
          <w:szCs w:val="24"/>
        </w:rPr>
        <w:t>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r w:rsidR="003915BB">
        <w:rPr>
          <w:sz w:val="24"/>
          <w:szCs w:val="24"/>
        </w:rPr>
        <w:t>.</w:t>
      </w:r>
    </w:p>
    <w:p w:rsidR="0007673B" w:rsidRDefault="0007673B" w:rsidP="0007673B">
      <w:pPr>
        <w:ind w:firstLine="709"/>
        <w:jc w:val="both"/>
        <w:rPr>
          <w:sz w:val="24"/>
          <w:szCs w:val="24"/>
        </w:rPr>
      </w:pPr>
      <w:r w:rsidRPr="00DC1774">
        <w:rPr>
          <w:sz w:val="24"/>
          <w:szCs w:val="24"/>
        </w:rPr>
        <w:t xml:space="preserve">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 вместе </w:t>
      </w:r>
      <w:r w:rsidRPr="00DC1774">
        <w:rPr>
          <w:sz w:val="24"/>
          <w:szCs w:val="24"/>
        </w:rPr>
        <w:lastRenderedPageBreak/>
        <w:t>с описью представленных им документов и материалов, на которой делается отметка об отказе в принятии Конкурсного предложения, по адресу Участника ко</w:t>
      </w:r>
      <w:bookmarkStart w:id="23" w:name="_Toc177783396"/>
      <w:bookmarkStart w:id="24" w:name="_Toc178401076"/>
      <w:bookmarkStart w:id="25" w:name="_Toc215567629"/>
      <w:bookmarkStart w:id="26" w:name="_Toc347179690"/>
      <w:bookmarkStart w:id="27" w:name="Порядок_внесения_изменений_в_З_отзыв"/>
      <w:bookmarkStart w:id="28" w:name="_Toc394565261"/>
      <w:bookmarkStart w:id="29" w:name="_Toc394996140"/>
      <w:bookmarkStart w:id="30" w:name="_Toc422737133"/>
      <w:r w:rsidRPr="00DC1774">
        <w:rPr>
          <w:sz w:val="24"/>
          <w:szCs w:val="24"/>
        </w:rPr>
        <w:t>нкурса, указанному на конверте.</w:t>
      </w:r>
    </w:p>
    <w:p w:rsidR="0007673B" w:rsidRPr="00DC1774" w:rsidRDefault="0007673B" w:rsidP="0007673B">
      <w:pPr>
        <w:ind w:firstLine="709"/>
        <w:jc w:val="both"/>
        <w:rPr>
          <w:sz w:val="24"/>
          <w:szCs w:val="24"/>
        </w:rPr>
      </w:pPr>
    </w:p>
    <w:p w:rsidR="0007673B" w:rsidRDefault="0007673B" w:rsidP="0007673B">
      <w:pPr>
        <w:keepNext/>
        <w:keepLines/>
        <w:tabs>
          <w:tab w:val="left" w:pos="1134"/>
        </w:tabs>
        <w:ind w:firstLine="709"/>
        <w:jc w:val="center"/>
        <w:outlineLvl w:val="0"/>
        <w:rPr>
          <w:b/>
          <w:bCs/>
          <w:sz w:val="24"/>
          <w:szCs w:val="24"/>
          <w:lang w:val="x-none"/>
        </w:rPr>
      </w:pPr>
      <w:r w:rsidRPr="0056507B">
        <w:rPr>
          <w:b/>
          <w:bCs/>
          <w:sz w:val="24"/>
          <w:szCs w:val="24"/>
          <w:lang w:val="x-none" w:eastAsia="x-none"/>
        </w:rPr>
        <w:t>1</w:t>
      </w:r>
      <w:r w:rsidRPr="0056507B">
        <w:rPr>
          <w:b/>
          <w:bCs/>
          <w:sz w:val="24"/>
          <w:szCs w:val="24"/>
          <w:lang w:eastAsia="x-none"/>
        </w:rPr>
        <w:t>4</w:t>
      </w:r>
      <w:r w:rsidRPr="0056507B">
        <w:rPr>
          <w:b/>
          <w:bCs/>
          <w:sz w:val="24"/>
          <w:szCs w:val="24"/>
          <w:lang w:val="x-none" w:eastAsia="x-none"/>
        </w:rPr>
        <w:t>. Порядок и срок изменения и</w:t>
      </w:r>
      <w:r w:rsidRPr="0056507B">
        <w:rPr>
          <w:b/>
          <w:bCs/>
          <w:sz w:val="24"/>
          <w:szCs w:val="24"/>
          <w:lang w:eastAsia="x-none"/>
        </w:rPr>
        <w:t xml:space="preserve"> (или)</w:t>
      </w:r>
      <w:r w:rsidRPr="0056507B">
        <w:rPr>
          <w:b/>
          <w:bCs/>
          <w:sz w:val="24"/>
          <w:szCs w:val="24"/>
          <w:lang w:val="x-none" w:eastAsia="x-none"/>
        </w:rPr>
        <w:t xml:space="preserve"> отзыва </w:t>
      </w:r>
      <w:r w:rsidRPr="0056507B">
        <w:rPr>
          <w:b/>
          <w:bCs/>
          <w:sz w:val="24"/>
          <w:szCs w:val="24"/>
          <w:lang w:val="x-none"/>
        </w:rPr>
        <w:t>Заяв</w:t>
      </w:r>
      <w:bookmarkEnd w:id="23"/>
      <w:bookmarkEnd w:id="24"/>
      <w:bookmarkEnd w:id="25"/>
      <w:bookmarkEnd w:id="26"/>
      <w:bookmarkEnd w:id="27"/>
      <w:r w:rsidRPr="0056507B">
        <w:rPr>
          <w:b/>
          <w:bCs/>
          <w:sz w:val="24"/>
          <w:szCs w:val="24"/>
          <w:lang w:val="x-none"/>
        </w:rPr>
        <w:t>ок и Конкурсных предложений</w:t>
      </w:r>
      <w:bookmarkEnd w:id="28"/>
      <w:bookmarkEnd w:id="29"/>
      <w:bookmarkEnd w:id="30"/>
    </w:p>
    <w:p w:rsidR="0007673B" w:rsidRPr="0056507B" w:rsidRDefault="0007673B" w:rsidP="0007673B">
      <w:pPr>
        <w:keepNext/>
        <w:keepLines/>
        <w:tabs>
          <w:tab w:val="left" w:pos="1134"/>
        </w:tabs>
        <w:ind w:firstLine="709"/>
        <w:jc w:val="center"/>
        <w:outlineLvl w:val="0"/>
        <w:rPr>
          <w:b/>
          <w:bCs/>
          <w:sz w:val="24"/>
          <w:szCs w:val="24"/>
          <w:lang w:val="x-none"/>
        </w:rPr>
      </w:pPr>
    </w:p>
    <w:p w:rsidR="0007673B" w:rsidRPr="003915BB" w:rsidRDefault="0007673B" w:rsidP="003915BB">
      <w:pPr>
        <w:ind w:firstLine="709"/>
        <w:jc w:val="both"/>
        <w:rPr>
          <w:sz w:val="24"/>
          <w:szCs w:val="24"/>
        </w:rPr>
      </w:pPr>
      <w:r w:rsidRPr="003915BB">
        <w:rPr>
          <w:sz w:val="24"/>
          <w:szCs w:val="24"/>
        </w:rPr>
        <w:t>14.1.</w:t>
      </w:r>
      <w:r w:rsidR="003915BB" w:rsidRPr="003915BB">
        <w:rPr>
          <w:sz w:val="24"/>
          <w:szCs w:val="24"/>
        </w:rPr>
        <w:t xml:space="preserve"> </w:t>
      </w:r>
      <w:r w:rsidRPr="003915BB">
        <w:rPr>
          <w:sz w:val="24"/>
          <w:szCs w:val="24"/>
        </w:rPr>
        <w:t>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07673B" w:rsidRPr="003915BB" w:rsidRDefault="0007673B" w:rsidP="003915BB">
      <w:pPr>
        <w:ind w:firstLine="709"/>
        <w:jc w:val="both"/>
        <w:rPr>
          <w:sz w:val="24"/>
          <w:szCs w:val="24"/>
        </w:rPr>
      </w:pPr>
      <w:r w:rsidRPr="003915BB">
        <w:rPr>
          <w:sz w:val="24"/>
          <w:szCs w:val="24"/>
        </w:rPr>
        <w:t>14.2.</w:t>
      </w:r>
      <w:r w:rsidR="003915BB" w:rsidRPr="003915BB">
        <w:rPr>
          <w:sz w:val="24"/>
          <w:szCs w:val="24"/>
        </w:rPr>
        <w:t xml:space="preserve"> </w:t>
      </w:r>
      <w:r w:rsidRPr="003915BB">
        <w:rPr>
          <w:sz w:val="24"/>
          <w:szCs w:val="24"/>
        </w:rPr>
        <w:t xml:space="preserve">Изменение в Заявку должно быть подготовлено, запечатано, маркировано и доставлено в соответствии с требованиями раздела 7 Конкурсной документации. Конверты дополнительно маркируются словом «Изменение в заявку на участие в открытом конкурсе на право заключения концессионного соглашения </w:t>
      </w:r>
      <w:r w:rsidRPr="003915BB">
        <w:rPr>
          <w:sz w:val="24"/>
          <w:szCs w:val="24"/>
          <w:lang w:eastAsia="en-US"/>
        </w:rPr>
        <w:t xml:space="preserve">в отношении </w:t>
      </w:r>
      <w:r w:rsidRPr="003915BB">
        <w:rPr>
          <w:bCs/>
          <w:sz w:val="24"/>
          <w:szCs w:val="24"/>
        </w:rPr>
        <w:t xml:space="preserve">гидротехнического сооружения </w:t>
      </w:r>
      <w:r w:rsidR="006229D9" w:rsidRPr="003915BB">
        <w:rPr>
          <w:bCs/>
          <w:sz w:val="24"/>
          <w:szCs w:val="24"/>
        </w:rPr>
        <w:t>– мелиоративная система с кадастровым номером 26:02:000000:9237</w:t>
      </w:r>
      <w:r w:rsidRPr="003915BB">
        <w:rPr>
          <w:bCs/>
          <w:sz w:val="24"/>
          <w:szCs w:val="24"/>
        </w:rPr>
        <w:t xml:space="preserve">, </w:t>
      </w:r>
      <w:r w:rsidRPr="003915BB">
        <w:rPr>
          <w:bCs/>
          <w:kern w:val="3"/>
          <w:sz w:val="24"/>
          <w:szCs w:val="24"/>
        </w:rPr>
        <w:t>находящегося в собственности Ипатовского муниципального округа Ставропольского края</w:t>
      </w:r>
      <w:r w:rsidRPr="003915BB">
        <w:rPr>
          <w:sz w:val="24"/>
          <w:szCs w:val="24"/>
        </w:rPr>
        <w:t>.</w:t>
      </w:r>
    </w:p>
    <w:p w:rsidR="0007673B" w:rsidRPr="00DC1774" w:rsidRDefault="0007673B" w:rsidP="0007673B">
      <w:pPr>
        <w:ind w:firstLine="709"/>
        <w:jc w:val="both"/>
        <w:rPr>
          <w:sz w:val="24"/>
          <w:szCs w:val="24"/>
        </w:rPr>
      </w:pPr>
      <w:r w:rsidRPr="00DC1774">
        <w:rPr>
          <w:sz w:val="24"/>
          <w:szCs w:val="24"/>
        </w:rPr>
        <w:t>14.3.</w:t>
      </w:r>
      <w:r w:rsidR="003915BB">
        <w:rPr>
          <w:sz w:val="24"/>
          <w:szCs w:val="24"/>
        </w:rPr>
        <w:t xml:space="preserve"> </w:t>
      </w:r>
      <w:r w:rsidRPr="00DC1774">
        <w:rPr>
          <w:sz w:val="24"/>
          <w:szCs w:val="24"/>
        </w:rPr>
        <w:t>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07673B" w:rsidRPr="00DC1774" w:rsidRDefault="0007673B" w:rsidP="0007673B">
      <w:pPr>
        <w:ind w:firstLine="709"/>
        <w:jc w:val="both"/>
        <w:rPr>
          <w:sz w:val="24"/>
          <w:szCs w:val="24"/>
        </w:rPr>
      </w:pPr>
      <w:r w:rsidRPr="00DC1774">
        <w:rPr>
          <w:sz w:val="24"/>
          <w:szCs w:val="24"/>
        </w:rPr>
        <w:t>14.4.</w:t>
      </w:r>
      <w:r w:rsidR="003915BB">
        <w:rPr>
          <w:sz w:val="24"/>
          <w:szCs w:val="24"/>
        </w:rPr>
        <w:t xml:space="preserve"> </w:t>
      </w:r>
      <w:r w:rsidRPr="00DC1774">
        <w:rPr>
          <w:sz w:val="24"/>
          <w:szCs w:val="24"/>
        </w:rPr>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07673B" w:rsidRPr="00DC1774" w:rsidRDefault="0007673B" w:rsidP="0007673B">
      <w:pPr>
        <w:ind w:firstLine="709"/>
        <w:jc w:val="both"/>
        <w:rPr>
          <w:sz w:val="24"/>
          <w:szCs w:val="24"/>
        </w:rPr>
      </w:pPr>
      <w:r w:rsidRPr="00DC1774">
        <w:rPr>
          <w:sz w:val="24"/>
          <w:szCs w:val="24"/>
        </w:rPr>
        <w:t>14.5.</w:t>
      </w:r>
      <w:r w:rsidR="003915BB">
        <w:rPr>
          <w:sz w:val="24"/>
          <w:szCs w:val="24"/>
        </w:rPr>
        <w:t xml:space="preserve"> </w:t>
      </w:r>
      <w:r w:rsidRPr="00DC1774">
        <w:rPr>
          <w:sz w:val="24"/>
          <w:szCs w:val="24"/>
        </w:rPr>
        <w:t xml:space="preserve">Изменение Конкурсного предложения должно быть составлено, оформлено, запечатано, маркировано и представлено в соответствии с разделом 13 Конкурсной документации. </w:t>
      </w:r>
    </w:p>
    <w:p w:rsidR="0007673B" w:rsidRPr="003915BB" w:rsidRDefault="0007673B" w:rsidP="0007673B">
      <w:pPr>
        <w:ind w:firstLine="709"/>
        <w:jc w:val="both"/>
        <w:rPr>
          <w:sz w:val="24"/>
          <w:szCs w:val="24"/>
        </w:rPr>
      </w:pPr>
      <w:r w:rsidRPr="003915BB">
        <w:rPr>
          <w:sz w:val="24"/>
          <w:szCs w:val="24"/>
        </w:rPr>
        <w:t>14.6.</w:t>
      </w:r>
      <w:r w:rsidR="003915BB" w:rsidRPr="003915BB">
        <w:rPr>
          <w:sz w:val="24"/>
          <w:szCs w:val="24"/>
        </w:rPr>
        <w:t xml:space="preserve"> </w:t>
      </w:r>
      <w:r w:rsidRPr="003915BB">
        <w:rPr>
          <w:sz w:val="24"/>
          <w:szCs w:val="24"/>
        </w:rPr>
        <w:t xml:space="preserve">Конверты с изменениями Конкурсных предложений маркируются «Изменение конкурсного предложения на участие в открытом конкурсе на право заключения концессионного соглашения </w:t>
      </w:r>
      <w:r w:rsidRPr="003915BB">
        <w:rPr>
          <w:sz w:val="24"/>
          <w:szCs w:val="24"/>
          <w:lang w:eastAsia="en-US"/>
        </w:rPr>
        <w:t xml:space="preserve">в отношении </w:t>
      </w:r>
      <w:r w:rsidRPr="003915BB">
        <w:rPr>
          <w:bCs/>
          <w:sz w:val="24"/>
          <w:szCs w:val="24"/>
        </w:rPr>
        <w:t xml:space="preserve">гидротехнического сооружения </w:t>
      </w:r>
      <w:r w:rsidR="006229D9" w:rsidRPr="003915BB">
        <w:rPr>
          <w:bCs/>
          <w:sz w:val="24"/>
          <w:szCs w:val="24"/>
        </w:rPr>
        <w:t>– мелиоративная система с кадастровым номером 26:02:000000:9237</w:t>
      </w:r>
      <w:r w:rsidRPr="003915BB">
        <w:rPr>
          <w:bCs/>
          <w:sz w:val="24"/>
          <w:szCs w:val="24"/>
        </w:rPr>
        <w:t xml:space="preserve">, </w:t>
      </w:r>
      <w:r w:rsidRPr="003915BB">
        <w:rPr>
          <w:bCs/>
          <w:kern w:val="3"/>
          <w:sz w:val="24"/>
          <w:szCs w:val="24"/>
        </w:rPr>
        <w:t>находящегося в собственности Ипатовского муниципального округа Ставропольского края</w:t>
      </w:r>
      <w:r w:rsidRPr="003915BB">
        <w:rPr>
          <w:sz w:val="24"/>
          <w:szCs w:val="24"/>
        </w:rPr>
        <w:t>». На конвертах с изменениями также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направившего изменение Конкурсного предложения.</w:t>
      </w:r>
    </w:p>
    <w:p w:rsidR="0007673B" w:rsidRPr="00DC1774" w:rsidRDefault="0007673B" w:rsidP="0007673B">
      <w:pPr>
        <w:ind w:firstLine="709"/>
        <w:jc w:val="both"/>
        <w:rPr>
          <w:sz w:val="24"/>
          <w:szCs w:val="24"/>
        </w:rPr>
      </w:pPr>
      <w:r w:rsidRPr="00DC1774">
        <w:rPr>
          <w:sz w:val="24"/>
          <w:szCs w:val="24"/>
        </w:rPr>
        <w:t>14.7.</w:t>
      </w:r>
      <w:r w:rsidR="003915BB">
        <w:rPr>
          <w:sz w:val="24"/>
          <w:szCs w:val="24"/>
        </w:rPr>
        <w:t xml:space="preserve"> </w:t>
      </w:r>
      <w:r w:rsidRPr="00DC1774">
        <w:rPr>
          <w:sz w:val="24"/>
          <w:szCs w:val="24"/>
        </w:rPr>
        <w:t>В случае,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rsidR="0007673B" w:rsidRPr="00DC1774" w:rsidRDefault="0007673B" w:rsidP="0007673B">
      <w:pPr>
        <w:ind w:firstLine="709"/>
        <w:jc w:val="both"/>
        <w:rPr>
          <w:sz w:val="24"/>
          <w:szCs w:val="24"/>
        </w:rPr>
      </w:pPr>
      <w:r w:rsidRPr="00DC1774">
        <w:rPr>
          <w:sz w:val="24"/>
          <w:szCs w:val="24"/>
        </w:rPr>
        <w:t>14.8.</w:t>
      </w:r>
      <w:r w:rsidR="003915BB">
        <w:rPr>
          <w:sz w:val="24"/>
          <w:szCs w:val="24"/>
        </w:rPr>
        <w:t xml:space="preserve"> </w:t>
      </w:r>
      <w:r w:rsidRPr="00DC1774">
        <w:rPr>
          <w:sz w:val="24"/>
          <w:szCs w:val="24"/>
        </w:rPr>
        <w:t>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Конкурсной документацией.</w:t>
      </w:r>
    </w:p>
    <w:p w:rsidR="0007673B" w:rsidRPr="00DC1774" w:rsidRDefault="0007673B" w:rsidP="0007673B">
      <w:pPr>
        <w:ind w:firstLine="709"/>
        <w:jc w:val="both"/>
        <w:rPr>
          <w:sz w:val="24"/>
          <w:szCs w:val="24"/>
        </w:rPr>
      </w:pPr>
      <w:r w:rsidRPr="00DC1774">
        <w:rPr>
          <w:sz w:val="24"/>
          <w:szCs w:val="24"/>
        </w:rPr>
        <w:t>14.9.</w:t>
      </w:r>
      <w:r w:rsidRPr="00DC1774">
        <w:rPr>
          <w:color w:val="000000"/>
          <w:spacing w:val="-1"/>
          <w:sz w:val="24"/>
          <w:szCs w:val="24"/>
        </w:rPr>
        <w:t xml:space="preserve"> </w:t>
      </w:r>
      <w:r w:rsidRPr="00DC1774">
        <w:rPr>
          <w:sz w:val="24"/>
          <w:szCs w:val="24"/>
        </w:rPr>
        <w:t>Датой отзыва заявки или предложения на участие в открытом конкурсе является дата регистрации уведомления об отзыве заявки или предложения на участие в открытом конкурсе в журналах регистрации заявок или предложений на участие в открытом конкурсе.</w:t>
      </w:r>
    </w:p>
    <w:p w:rsidR="0007673B" w:rsidRPr="00DC1774" w:rsidRDefault="0007673B" w:rsidP="0007673B">
      <w:pPr>
        <w:ind w:firstLine="709"/>
        <w:jc w:val="both"/>
        <w:rPr>
          <w:sz w:val="24"/>
          <w:szCs w:val="24"/>
        </w:rPr>
      </w:pPr>
      <w:r w:rsidRPr="00DC1774">
        <w:rPr>
          <w:sz w:val="24"/>
          <w:szCs w:val="24"/>
        </w:rPr>
        <w:t>Заявки или предложения на участие в открытом конкурсе, отозванные до окончания срока подачи заявок или предложений на участие в открытом конкурсе считаются не поданными.</w:t>
      </w:r>
    </w:p>
    <w:p w:rsidR="0007673B" w:rsidRDefault="0007673B" w:rsidP="0007673B">
      <w:pPr>
        <w:ind w:firstLine="709"/>
        <w:jc w:val="both"/>
        <w:rPr>
          <w:sz w:val="24"/>
          <w:szCs w:val="24"/>
        </w:rPr>
      </w:pPr>
      <w:r w:rsidRPr="00DC1774">
        <w:rPr>
          <w:sz w:val="24"/>
          <w:szCs w:val="24"/>
        </w:rPr>
        <w:t>В случае отзыва заявителем своей заявки на участие в открытом конкурсе (в любое время до истечения срока представления в конкурсную комиссию заявок на участие в открытом конкурсе) сумма задатка, внесённая заявителем, возвращается ему в течение 5 рабочих дней после получения уведомления об отзыве заявки на участие в открытом конкурсе, путем перечисления денежных средств в размере, ранее внесённого заявителем з</w:t>
      </w:r>
      <w:bookmarkStart w:id="31" w:name="_Toc177783397"/>
      <w:bookmarkStart w:id="32" w:name="_Toc178401077"/>
      <w:bookmarkStart w:id="33" w:name="_Toc215567630"/>
      <w:bookmarkStart w:id="34" w:name="_Toc347179691"/>
      <w:bookmarkStart w:id="35" w:name="_Toc394565262"/>
      <w:bookmarkStart w:id="36" w:name="_Toc394996141"/>
      <w:bookmarkStart w:id="37" w:name="_Toc422737134"/>
      <w:r w:rsidRPr="00DC1774">
        <w:rPr>
          <w:sz w:val="24"/>
          <w:szCs w:val="24"/>
        </w:rPr>
        <w:t xml:space="preserve">адатка, на его расчетный счет. </w:t>
      </w:r>
    </w:p>
    <w:p w:rsidR="0007673B" w:rsidRDefault="0007673B" w:rsidP="0007673B">
      <w:pPr>
        <w:keepNext/>
        <w:keepLines/>
        <w:tabs>
          <w:tab w:val="left" w:pos="1134"/>
        </w:tabs>
        <w:ind w:firstLine="709"/>
        <w:jc w:val="center"/>
        <w:outlineLvl w:val="0"/>
        <w:rPr>
          <w:b/>
          <w:bCs/>
          <w:sz w:val="24"/>
          <w:szCs w:val="24"/>
          <w:lang w:val="x-none"/>
        </w:rPr>
      </w:pPr>
      <w:r w:rsidRPr="0056507B">
        <w:rPr>
          <w:b/>
          <w:bCs/>
          <w:sz w:val="24"/>
          <w:szCs w:val="24"/>
          <w:lang w:val="x-none"/>
        </w:rPr>
        <w:lastRenderedPageBreak/>
        <w:t>1</w:t>
      </w:r>
      <w:r w:rsidRPr="0056507B">
        <w:rPr>
          <w:b/>
          <w:bCs/>
          <w:sz w:val="24"/>
          <w:szCs w:val="24"/>
        </w:rPr>
        <w:t>5</w:t>
      </w:r>
      <w:r w:rsidRPr="0056507B">
        <w:rPr>
          <w:b/>
          <w:bCs/>
          <w:sz w:val="24"/>
          <w:szCs w:val="24"/>
          <w:lang w:val="x-none"/>
        </w:rPr>
        <w:t xml:space="preserve">. Порядок </w:t>
      </w:r>
      <w:r w:rsidRPr="0056507B">
        <w:rPr>
          <w:b/>
          <w:bCs/>
          <w:sz w:val="24"/>
          <w:szCs w:val="24"/>
        </w:rPr>
        <w:t xml:space="preserve">и время </w:t>
      </w:r>
      <w:r w:rsidRPr="0056507B">
        <w:rPr>
          <w:b/>
          <w:bCs/>
          <w:sz w:val="24"/>
          <w:szCs w:val="24"/>
          <w:lang w:val="x-none"/>
        </w:rPr>
        <w:t>вскрытия конвертов с Заявк</w:t>
      </w:r>
      <w:bookmarkEnd w:id="31"/>
      <w:bookmarkEnd w:id="32"/>
      <w:bookmarkEnd w:id="33"/>
      <w:bookmarkEnd w:id="34"/>
      <w:r w:rsidRPr="0056507B">
        <w:rPr>
          <w:b/>
          <w:bCs/>
          <w:sz w:val="24"/>
          <w:szCs w:val="24"/>
          <w:lang w:val="x-none"/>
        </w:rPr>
        <w:t>ами на участие в Конкурсе</w:t>
      </w:r>
      <w:bookmarkEnd w:id="35"/>
      <w:bookmarkEnd w:id="36"/>
      <w:bookmarkEnd w:id="37"/>
    </w:p>
    <w:p w:rsidR="003915BB" w:rsidRDefault="003915BB" w:rsidP="0007673B">
      <w:pPr>
        <w:keepNext/>
        <w:keepLines/>
        <w:tabs>
          <w:tab w:val="left" w:pos="1134"/>
        </w:tabs>
        <w:ind w:firstLine="709"/>
        <w:jc w:val="center"/>
        <w:outlineLvl w:val="0"/>
        <w:rPr>
          <w:b/>
          <w:bCs/>
          <w:sz w:val="24"/>
          <w:szCs w:val="24"/>
          <w:lang w:val="x-none"/>
        </w:rPr>
      </w:pPr>
    </w:p>
    <w:p w:rsidR="0007673B" w:rsidRPr="003915BB" w:rsidRDefault="0007673B" w:rsidP="0007673B">
      <w:pPr>
        <w:keepNext/>
        <w:keepLines/>
        <w:tabs>
          <w:tab w:val="left" w:pos="1134"/>
        </w:tabs>
        <w:ind w:firstLine="709"/>
        <w:jc w:val="both"/>
        <w:outlineLvl w:val="0"/>
        <w:rPr>
          <w:sz w:val="24"/>
          <w:szCs w:val="24"/>
          <w:lang w:eastAsia="en-US"/>
        </w:rPr>
      </w:pPr>
      <w:r w:rsidRPr="003915BB">
        <w:rPr>
          <w:sz w:val="24"/>
          <w:szCs w:val="24"/>
        </w:rPr>
        <w:t>15.1. Вскрытие конвертов с Заявками производится на заседании Конкурсной комиссии 24 сентября 2024 года в 14</w:t>
      </w:r>
      <w:r w:rsidRPr="003915BB">
        <w:rPr>
          <w:sz w:val="24"/>
          <w:szCs w:val="24"/>
          <w:lang w:eastAsia="en-US"/>
        </w:rPr>
        <w:t>:</w:t>
      </w:r>
      <w:r w:rsidRPr="003915BB">
        <w:rPr>
          <w:sz w:val="24"/>
          <w:szCs w:val="24"/>
        </w:rPr>
        <w:t xml:space="preserve">30 часов по московскому времени по адресу: </w:t>
      </w:r>
      <w:r w:rsidRPr="003915BB">
        <w:rPr>
          <w:sz w:val="24"/>
          <w:szCs w:val="24"/>
          <w:lang w:eastAsia="en-US"/>
        </w:rPr>
        <w:t>356630, Ставропольский край, Ипатовский район, город Ипатово, ул. Ленинградская, 80 зал заседания администрации.</w:t>
      </w:r>
    </w:p>
    <w:p w:rsidR="0007673B" w:rsidRPr="00DC1774" w:rsidRDefault="0007673B" w:rsidP="0007673B">
      <w:pPr>
        <w:tabs>
          <w:tab w:val="left" w:pos="993"/>
          <w:tab w:val="left" w:pos="1134"/>
        </w:tabs>
        <w:autoSpaceDE w:val="0"/>
        <w:autoSpaceDN w:val="0"/>
        <w:adjustRightInd w:val="0"/>
        <w:ind w:firstLine="709"/>
        <w:jc w:val="both"/>
        <w:rPr>
          <w:kern w:val="3"/>
          <w:sz w:val="24"/>
          <w:szCs w:val="24"/>
          <w:lang w:eastAsia="ja-JP"/>
        </w:rPr>
      </w:pPr>
      <w:r>
        <w:rPr>
          <w:kern w:val="3"/>
          <w:sz w:val="24"/>
          <w:szCs w:val="24"/>
          <w:lang w:eastAsia="ja-JP"/>
        </w:rPr>
        <w:t>15.2.</w:t>
      </w:r>
      <w:r w:rsidR="003915BB">
        <w:rPr>
          <w:kern w:val="3"/>
          <w:sz w:val="24"/>
          <w:szCs w:val="24"/>
          <w:lang w:eastAsia="ja-JP"/>
        </w:rPr>
        <w:t xml:space="preserve"> </w:t>
      </w:r>
      <w:r w:rsidRPr="00DC1774">
        <w:rPr>
          <w:kern w:val="3"/>
          <w:sz w:val="24"/>
          <w:szCs w:val="24"/>
          <w:lang w:eastAsia="ja-JP"/>
        </w:rPr>
        <w:t>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07673B" w:rsidRPr="00DC1774" w:rsidRDefault="0007673B" w:rsidP="0007673B">
      <w:pPr>
        <w:tabs>
          <w:tab w:val="left" w:pos="993"/>
          <w:tab w:val="left" w:pos="1134"/>
        </w:tabs>
        <w:autoSpaceDE w:val="0"/>
        <w:autoSpaceDN w:val="0"/>
        <w:adjustRightInd w:val="0"/>
        <w:ind w:firstLine="709"/>
        <w:jc w:val="both"/>
        <w:rPr>
          <w:kern w:val="3"/>
          <w:sz w:val="24"/>
          <w:szCs w:val="24"/>
          <w:lang w:eastAsia="ja-JP"/>
        </w:rPr>
      </w:pPr>
      <w:r>
        <w:rPr>
          <w:kern w:val="3"/>
          <w:sz w:val="24"/>
          <w:szCs w:val="24"/>
          <w:lang w:eastAsia="ja-JP"/>
        </w:rPr>
        <w:t>15.3.</w:t>
      </w:r>
      <w:r w:rsidR="003915BB">
        <w:rPr>
          <w:kern w:val="3"/>
          <w:sz w:val="24"/>
          <w:szCs w:val="24"/>
          <w:lang w:eastAsia="ja-JP"/>
        </w:rPr>
        <w:t xml:space="preserve"> </w:t>
      </w:r>
      <w:r w:rsidRPr="00DC1774">
        <w:rPr>
          <w:kern w:val="3"/>
          <w:sz w:val="24"/>
          <w:szCs w:val="24"/>
          <w:lang w:eastAsia="ja-JP"/>
        </w:rPr>
        <w:t>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07673B" w:rsidRDefault="0007673B" w:rsidP="0007673B">
      <w:pPr>
        <w:tabs>
          <w:tab w:val="left" w:pos="993"/>
          <w:tab w:val="left" w:pos="1134"/>
        </w:tabs>
        <w:autoSpaceDE w:val="0"/>
        <w:autoSpaceDN w:val="0"/>
        <w:adjustRightInd w:val="0"/>
        <w:ind w:firstLine="709"/>
        <w:jc w:val="both"/>
        <w:rPr>
          <w:kern w:val="3"/>
          <w:sz w:val="24"/>
          <w:szCs w:val="24"/>
          <w:lang w:eastAsia="ja-JP"/>
        </w:rPr>
      </w:pPr>
      <w:r>
        <w:rPr>
          <w:kern w:val="3"/>
          <w:sz w:val="24"/>
          <w:szCs w:val="24"/>
          <w:lang w:eastAsia="ja-JP"/>
        </w:rPr>
        <w:t>15.4.</w:t>
      </w:r>
      <w:r w:rsidR="003915BB">
        <w:rPr>
          <w:kern w:val="3"/>
          <w:sz w:val="24"/>
          <w:szCs w:val="24"/>
          <w:lang w:eastAsia="ja-JP"/>
        </w:rPr>
        <w:t xml:space="preserve"> </w:t>
      </w:r>
      <w:r w:rsidRPr="00DC1774">
        <w:rPr>
          <w:kern w:val="3"/>
          <w:sz w:val="24"/>
          <w:szCs w:val="24"/>
          <w:lang w:eastAsia="ja-JP"/>
        </w:rPr>
        <w:t>Вскрытию подлежат все конверты с Заявками, представленными в Конкурсную комиссию до истечения установленного Конкурсной документацией срока представления Заявок.</w:t>
      </w:r>
    </w:p>
    <w:p w:rsidR="0007673B" w:rsidRPr="00DC1774" w:rsidRDefault="0007673B" w:rsidP="0007673B">
      <w:pPr>
        <w:tabs>
          <w:tab w:val="left" w:pos="993"/>
          <w:tab w:val="left" w:pos="1134"/>
        </w:tabs>
        <w:autoSpaceDE w:val="0"/>
        <w:autoSpaceDN w:val="0"/>
        <w:adjustRightInd w:val="0"/>
        <w:ind w:firstLine="709"/>
        <w:jc w:val="both"/>
        <w:rPr>
          <w:kern w:val="3"/>
          <w:sz w:val="24"/>
          <w:szCs w:val="24"/>
          <w:lang w:eastAsia="ja-JP"/>
        </w:rPr>
      </w:pPr>
    </w:p>
    <w:p w:rsidR="0007673B" w:rsidRDefault="0007673B" w:rsidP="0007673B">
      <w:pPr>
        <w:ind w:firstLine="709"/>
        <w:jc w:val="center"/>
        <w:rPr>
          <w:b/>
          <w:bCs/>
          <w:sz w:val="24"/>
          <w:szCs w:val="24"/>
        </w:rPr>
      </w:pPr>
      <w:r w:rsidRPr="0056507B">
        <w:rPr>
          <w:b/>
          <w:bCs/>
          <w:sz w:val="24"/>
          <w:szCs w:val="24"/>
        </w:rPr>
        <w:t>16.</w:t>
      </w:r>
      <w:r w:rsidR="003915BB">
        <w:rPr>
          <w:b/>
          <w:bCs/>
          <w:sz w:val="24"/>
          <w:szCs w:val="24"/>
        </w:rPr>
        <w:t xml:space="preserve"> </w:t>
      </w:r>
      <w:r w:rsidRPr="0056507B">
        <w:rPr>
          <w:b/>
          <w:bCs/>
          <w:sz w:val="24"/>
          <w:szCs w:val="24"/>
        </w:rPr>
        <w:t>Порядок и срок проведения предваритель</w:t>
      </w:r>
      <w:r>
        <w:rPr>
          <w:b/>
          <w:bCs/>
          <w:sz w:val="24"/>
          <w:szCs w:val="24"/>
        </w:rPr>
        <w:t>ного отбора Участников Конкурса</w:t>
      </w:r>
    </w:p>
    <w:p w:rsidR="003915BB" w:rsidRPr="0056507B" w:rsidRDefault="003915BB" w:rsidP="0007673B">
      <w:pPr>
        <w:ind w:firstLine="709"/>
        <w:jc w:val="center"/>
        <w:rPr>
          <w:b/>
          <w:bCs/>
          <w:sz w:val="24"/>
          <w:szCs w:val="24"/>
        </w:rPr>
      </w:pPr>
    </w:p>
    <w:p w:rsidR="0007673B" w:rsidRPr="003915BB" w:rsidRDefault="0007673B" w:rsidP="003915BB">
      <w:pPr>
        <w:ind w:firstLine="709"/>
        <w:jc w:val="both"/>
        <w:rPr>
          <w:sz w:val="24"/>
          <w:szCs w:val="24"/>
          <w:lang w:eastAsia="en-US"/>
        </w:rPr>
      </w:pPr>
      <w:r w:rsidRPr="003915BB">
        <w:rPr>
          <w:sz w:val="24"/>
          <w:szCs w:val="24"/>
        </w:rPr>
        <w:t>16.1. Проведение предварительного отбора участников Конкурса производится на заседании Конкурсной комиссии с 14:30 часов до 17 час. 00 мин. по московскому времени 24 сентября 2024 года по адресу: 356630</w:t>
      </w:r>
      <w:r w:rsidRPr="003915BB">
        <w:rPr>
          <w:sz w:val="24"/>
          <w:szCs w:val="24"/>
          <w:lang w:eastAsia="en-US"/>
        </w:rPr>
        <w:t>, Ставропольский край, Ипатовский район, город Ипатово, ул. Ленинградская, 80.</w:t>
      </w:r>
    </w:p>
    <w:p w:rsidR="0007673B" w:rsidRPr="00DC1774" w:rsidRDefault="0007673B" w:rsidP="0007673B">
      <w:pPr>
        <w:ind w:firstLine="709"/>
        <w:jc w:val="both"/>
        <w:rPr>
          <w:sz w:val="24"/>
          <w:szCs w:val="24"/>
        </w:rPr>
      </w:pPr>
      <w:r w:rsidRPr="00DC1774">
        <w:rPr>
          <w:sz w:val="24"/>
          <w:szCs w:val="24"/>
        </w:rPr>
        <w:t>16.2. Предварительный отбор Участников Конкурса проводится Конкурсной комиссией, которая определяет:</w:t>
      </w:r>
    </w:p>
    <w:p w:rsidR="0007673B" w:rsidRPr="00DC1774" w:rsidRDefault="0007673B" w:rsidP="0007673B">
      <w:pPr>
        <w:ind w:firstLine="709"/>
        <w:jc w:val="both"/>
        <w:rPr>
          <w:sz w:val="24"/>
          <w:szCs w:val="24"/>
        </w:rPr>
      </w:pPr>
      <w:r w:rsidRPr="00DC1774">
        <w:rPr>
          <w:sz w:val="24"/>
          <w:szCs w:val="24"/>
        </w:rPr>
        <w:t>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07673B" w:rsidRPr="00DC1774" w:rsidRDefault="0007673B" w:rsidP="0007673B">
      <w:pPr>
        <w:ind w:firstLine="709"/>
        <w:jc w:val="both"/>
        <w:rPr>
          <w:sz w:val="24"/>
          <w:szCs w:val="24"/>
        </w:rPr>
      </w:pPr>
      <w:r w:rsidRPr="00DC1774">
        <w:rPr>
          <w:sz w:val="24"/>
          <w:szCs w:val="24"/>
        </w:rP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07673B" w:rsidRPr="00DC1774" w:rsidRDefault="0007673B" w:rsidP="0007673B">
      <w:pPr>
        <w:ind w:firstLine="709"/>
        <w:jc w:val="both"/>
        <w:rPr>
          <w:sz w:val="24"/>
          <w:szCs w:val="24"/>
        </w:rPr>
      </w:pPr>
      <w:r w:rsidRPr="00DC1774">
        <w:rPr>
          <w:sz w:val="24"/>
          <w:szCs w:val="24"/>
        </w:rPr>
        <w:t>3) соответствие заявителя требованиям, предъявляемым к концессионеру на основании пункта 2 части 1 статьи 5 Закона о концессионных соглашениях;</w:t>
      </w:r>
    </w:p>
    <w:p w:rsidR="0007673B" w:rsidRPr="00DC1774" w:rsidRDefault="0007673B" w:rsidP="0007673B">
      <w:pPr>
        <w:ind w:firstLine="709"/>
        <w:jc w:val="both"/>
        <w:rPr>
          <w:sz w:val="24"/>
          <w:szCs w:val="24"/>
        </w:rPr>
      </w:pPr>
      <w:r w:rsidRPr="00DC1774">
        <w:rPr>
          <w:sz w:val="24"/>
          <w:szCs w:val="24"/>
        </w:rPr>
        <w:t>4)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07673B" w:rsidRPr="00DC1774" w:rsidRDefault="0007673B" w:rsidP="0007673B">
      <w:pPr>
        <w:ind w:firstLine="709"/>
        <w:jc w:val="both"/>
        <w:rPr>
          <w:sz w:val="24"/>
          <w:szCs w:val="24"/>
        </w:rPr>
      </w:pPr>
      <w:r w:rsidRPr="00DC1774">
        <w:rPr>
          <w:sz w:val="24"/>
          <w:szCs w:val="24"/>
        </w:rPr>
        <w:t>5) отсутствие решения о признании заявителя банкротом и об открытии конкурсного производства в отношении него;</w:t>
      </w:r>
    </w:p>
    <w:p w:rsidR="0007673B" w:rsidRPr="00DC1774" w:rsidRDefault="0007673B" w:rsidP="0007673B">
      <w:pPr>
        <w:ind w:firstLine="709"/>
        <w:jc w:val="both"/>
        <w:rPr>
          <w:sz w:val="24"/>
          <w:szCs w:val="24"/>
        </w:rPr>
      </w:pPr>
      <w:r w:rsidRPr="00DC1774">
        <w:rPr>
          <w:sz w:val="24"/>
          <w:szCs w:val="24"/>
        </w:rPr>
        <w:t>6) неприостановление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07673B" w:rsidRPr="00DC1774" w:rsidRDefault="0007673B" w:rsidP="0007673B">
      <w:pPr>
        <w:ind w:firstLine="709"/>
        <w:jc w:val="both"/>
        <w:rPr>
          <w:sz w:val="24"/>
          <w:szCs w:val="24"/>
        </w:rPr>
      </w:pPr>
      <w:r w:rsidRPr="00DC1774">
        <w:rPr>
          <w:sz w:val="24"/>
          <w:szCs w:val="24"/>
        </w:rPr>
        <w:t>7) 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период.</w:t>
      </w:r>
    </w:p>
    <w:p w:rsidR="0007673B" w:rsidRPr="00DC1774" w:rsidRDefault="0007673B" w:rsidP="0007673B">
      <w:pPr>
        <w:ind w:firstLine="709"/>
        <w:jc w:val="both"/>
        <w:rPr>
          <w:sz w:val="24"/>
          <w:szCs w:val="24"/>
        </w:rPr>
      </w:pPr>
      <w:r>
        <w:rPr>
          <w:sz w:val="24"/>
          <w:szCs w:val="24"/>
        </w:rPr>
        <w:t>16.3.</w:t>
      </w:r>
      <w:r w:rsidR="003915BB">
        <w:rPr>
          <w:sz w:val="24"/>
          <w:szCs w:val="24"/>
        </w:rPr>
        <w:t xml:space="preserve"> </w:t>
      </w:r>
      <w:r w:rsidRPr="00DC1774">
        <w:rPr>
          <w:sz w:val="24"/>
          <w:szCs w:val="24"/>
        </w:rPr>
        <w:t xml:space="preserve">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w:t>
      </w:r>
      <w:r w:rsidRPr="00DC1774">
        <w:rPr>
          <w:sz w:val="24"/>
          <w:szCs w:val="24"/>
        </w:rPr>
        <w:lastRenderedPageBreak/>
        <w:t>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Конкурсной комиссии.</w:t>
      </w:r>
    </w:p>
    <w:p w:rsidR="0007673B" w:rsidRPr="00DC1774" w:rsidRDefault="0007673B" w:rsidP="0007673B">
      <w:pPr>
        <w:ind w:firstLine="709"/>
        <w:jc w:val="both"/>
        <w:rPr>
          <w:sz w:val="24"/>
          <w:szCs w:val="24"/>
        </w:rPr>
      </w:pPr>
      <w:r w:rsidRPr="00DC1774">
        <w:rPr>
          <w:sz w:val="24"/>
          <w:szCs w:val="24"/>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в течение пяти рабочих дней со дня подписания указанного протокола членами конкурсной комиссии.</w:t>
      </w:r>
    </w:p>
    <w:p w:rsidR="0007673B" w:rsidRPr="00DC1774" w:rsidRDefault="0007673B" w:rsidP="0007673B">
      <w:pPr>
        <w:ind w:firstLine="709"/>
        <w:jc w:val="both"/>
        <w:rPr>
          <w:sz w:val="24"/>
          <w:szCs w:val="24"/>
        </w:rPr>
      </w:pPr>
      <w:r w:rsidRPr="00DC1774">
        <w:rPr>
          <w:sz w:val="24"/>
          <w:szCs w:val="24"/>
        </w:rPr>
        <w:t>16.4. Решение об отказе в допуске заявителя к участию в Конкурсе принимается Конкурсной комиссией в случае, если:</w:t>
      </w:r>
    </w:p>
    <w:p w:rsidR="0007673B" w:rsidRPr="00DC1774" w:rsidRDefault="0007673B" w:rsidP="0007673B">
      <w:pPr>
        <w:ind w:firstLine="709"/>
        <w:jc w:val="both"/>
        <w:rPr>
          <w:sz w:val="24"/>
          <w:szCs w:val="24"/>
        </w:rPr>
      </w:pPr>
      <w:r w:rsidRPr="00DC1774">
        <w:rPr>
          <w:sz w:val="24"/>
          <w:szCs w:val="24"/>
        </w:rPr>
        <w:t>1) Заявитель не соответствует требованиям, предъявляемым к Участникам Конкурса и установленным пунктом 3 Конкурсной документации;</w:t>
      </w:r>
    </w:p>
    <w:p w:rsidR="0007673B" w:rsidRPr="00DC1774" w:rsidRDefault="0007673B" w:rsidP="0007673B">
      <w:pPr>
        <w:ind w:firstLine="709"/>
        <w:jc w:val="both"/>
        <w:rPr>
          <w:sz w:val="24"/>
          <w:szCs w:val="24"/>
        </w:rPr>
      </w:pPr>
      <w:r w:rsidRPr="00DC1774">
        <w:rPr>
          <w:sz w:val="24"/>
          <w:szCs w:val="24"/>
        </w:rP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07673B" w:rsidRPr="00DC1774" w:rsidRDefault="0007673B" w:rsidP="0007673B">
      <w:pPr>
        <w:ind w:firstLine="709"/>
        <w:jc w:val="both"/>
        <w:rPr>
          <w:sz w:val="24"/>
          <w:szCs w:val="24"/>
        </w:rPr>
      </w:pPr>
      <w:r w:rsidRPr="00DC1774">
        <w:rPr>
          <w:sz w:val="24"/>
          <w:szCs w:val="24"/>
        </w:rPr>
        <w:t>3) представленные Заявителем документы и материалы неполны и (или) недостоверны;</w:t>
      </w:r>
    </w:p>
    <w:p w:rsidR="0007673B" w:rsidRPr="00DC1774" w:rsidRDefault="0007673B" w:rsidP="0007673B">
      <w:pPr>
        <w:ind w:firstLine="709"/>
        <w:jc w:val="both"/>
        <w:rPr>
          <w:sz w:val="24"/>
          <w:szCs w:val="24"/>
        </w:rPr>
      </w:pPr>
      <w:r w:rsidRPr="00DC1774">
        <w:rPr>
          <w:sz w:val="24"/>
          <w:szCs w:val="24"/>
        </w:rPr>
        <w:t xml:space="preserve">4) задаток Заявителя не поступил на счет в срок и в размере, которые установлены Конкурсной документацией. </w:t>
      </w:r>
    </w:p>
    <w:p w:rsidR="0007673B" w:rsidRPr="00DC1774" w:rsidRDefault="0007673B" w:rsidP="0007673B">
      <w:pPr>
        <w:ind w:firstLine="709"/>
        <w:jc w:val="both"/>
        <w:rPr>
          <w:sz w:val="24"/>
          <w:szCs w:val="24"/>
        </w:rPr>
      </w:pPr>
      <w:r>
        <w:rPr>
          <w:sz w:val="24"/>
          <w:szCs w:val="24"/>
        </w:rPr>
        <w:t>16.5.</w:t>
      </w:r>
      <w:r w:rsidR="003915BB">
        <w:rPr>
          <w:sz w:val="24"/>
          <w:szCs w:val="24"/>
        </w:rPr>
        <w:t xml:space="preserve"> </w:t>
      </w:r>
      <w:r w:rsidRPr="00DC1774">
        <w:rPr>
          <w:sz w:val="24"/>
          <w:szCs w:val="24"/>
        </w:rPr>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07673B" w:rsidRPr="00DC1774" w:rsidRDefault="0007673B" w:rsidP="0007673B">
      <w:pPr>
        <w:ind w:firstLine="709"/>
        <w:jc w:val="both"/>
        <w:rPr>
          <w:sz w:val="24"/>
          <w:szCs w:val="24"/>
          <w:lang w:eastAsia="en-US"/>
        </w:rPr>
      </w:pPr>
      <w:r>
        <w:rPr>
          <w:sz w:val="24"/>
          <w:szCs w:val="24"/>
        </w:rPr>
        <w:t>16.6.</w:t>
      </w:r>
      <w:r w:rsidR="003915BB">
        <w:rPr>
          <w:sz w:val="24"/>
          <w:szCs w:val="24"/>
        </w:rPr>
        <w:t xml:space="preserve"> </w:t>
      </w:r>
      <w:r w:rsidRPr="00DC1774">
        <w:rPr>
          <w:sz w:val="24"/>
          <w:szCs w:val="24"/>
        </w:rPr>
        <w:t xml:space="preserve">В случае, если Конкурс объявлен несостоявшимся в соответствии с Конкурсной документацией, по решению Концедента, принимаемому в порядке и сроки, установленные Законом «О </w:t>
      </w:r>
      <w:r w:rsidRPr="00DC1774">
        <w:rPr>
          <w:sz w:val="24"/>
          <w:szCs w:val="24"/>
          <w:lang w:eastAsia="en-US"/>
        </w:rPr>
        <w:t>концессионных соглашениях»</w:t>
      </w:r>
      <w:r w:rsidRPr="00DC1774">
        <w:rPr>
          <w:sz w:val="24"/>
          <w:szCs w:val="24"/>
        </w:rPr>
        <w:t>, 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В случае, если Заявитель и представленная им Заявка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таким Заявителем предложения составляет пятнадцать рабочих дней со дня его представления.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07673B" w:rsidRDefault="0007673B" w:rsidP="0007673B">
      <w:pPr>
        <w:ind w:firstLine="709"/>
        <w:rPr>
          <w:b/>
          <w:bCs/>
          <w:sz w:val="24"/>
          <w:szCs w:val="24"/>
        </w:rPr>
      </w:pPr>
    </w:p>
    <w:p w:rsidR="0007673B" w:rsidRDefault="0007673B" w:rsidP="0007673B">
      <w:pPr>
        <w:ind w:firstLine="709"/>
        <w:jc w:val="center"/>
        <w:rPr>
          <w:b/>
          <w:bCs/>
          <w:sz w:val="24"/>
          <w:szCs w:val="24"/>
        </w:rPr>
      </w:pPr>
      <w:r w:rsidRPr="0056507B">
        <w:rPr>
          <w:b/>
          <w:bCs/>
          <w:sz w:val="24"/>
          <w:szCs w:val="24"/>
        </w:rPr>
        <w:t>17.</w:t>
      </w:r>
      <w:r>
        <w:rPr>
          <w:b/>
          <w:bCs/>
          <w:sz w:val="24"/>
          <w:szCs w:val="24"/>
        </w:rPr>
        <w:t xml:space="preserve"> </w:t>
      </w:r>
      <w:r w:rsidRPr="0056507B">
        <w:rPr>
          <w:b/>
          <w:bCs/>
          <w:sz w:val="24"/>
          <w:szCs w:val="24"/>
        </w:rPr>
        <w:t>Порядок, время вскрытия конвертов с Конкурсными предложениями</w:t>
      </w:r>
    </w:p>
    <w:p w:rsidR="0007673B" w:rsidRPr="0056507B" w:rsidRDefault="0007673B" w:rsidP="0007673B">
      <w:pPr>
        <w:ind w:firstLine="709"/>
        <w:jc w:val="center"/>
        <w:rPr>
          <w:b/>
          <w:bCs/>
          <w:sz w:val="24"/>
          <w:szCs w:val="24"/>
        </w:rPr>
      </w:pPr>
    </w:p>
    <w:p w:rsidR="0007673B" w:rsidRPr="003915BB" w:rsidRDefault="0007673B" w:rsidP="0007673B">
      <w:pPr>
        <w:ind w:firstLine="709"/>
        <w:jc w:val="both"/>
        <w:rPr>
          <w:sz w:val="24"/>
          <w:szCs w:val="24"/>
        </w:rPr>
      </w:pPr>
      <w:r w:rsidRPr="003915BB">
        <w:rPr>
          <w:sz w:val="24"/>
          <w:szCs w:val="24"/>
        </w:rPr>
        <w:t xml:space="preserve">17.1. Конверты с Конкурсными предложениями вскрываются на заседании Конкурсной комиссии по адресу: </w:t>
      </w:r>
      <w:r w:rsidRPr="003915BB">
        <w:rPr>
          <w:sz w:val="24"/>
          <w:szCs w:val="24"/>
          <w:lang w:eastAsia="en-US"/>
        </w:rPr>
        <w:t>356630, Ставропольский край, Ипатовский район, город Ипатово, ул. Ленинградская, 80</w:t>
      </w:r>
      <w:r w:rsidRPr="003915BB">
        <w:rPr>
          <w:sz w:val="24"/>
          <w:szCs w:val="24"/>
        </w:rPr>
        <w:t>, зал заседания администрации, в 14 час. 00 мин. по московскому времени 2</w:t>
      </w:r>
      <w:r w:rsidR="006229D9" w:rsidRPr="003915BB">
        <w:rPr>
          <w:sz w:val="24"/>
          <w:szCs w:val="24"/>
        </w:rPr>
        <w:t>6</w:t>
      </w:r>
      <w:r w:rsidRPr="003915BB">
        <w:rPr>
          <w:sz w:val="24"/>
          <w:szCs w:val="24"/>
        </w:rPr>
        <w:t xml:space="preserve"> ноября 2024 года. </w:t>
      </w:r>
    </w:p>
    <w:p w:rsidR="0007673B" w:rsidRPr="00DC1774" w:rsidRDefault="0007673B" w:rsidP="0007673B">
      <w:pPr>
        <w:ind w:firstLine="709"/>
        <w:jc w:val="both"/>
        <w:rPr>
          <w:sz w:val="24"/>
          <w:szCs w:val="24"/>
        </w:rPr>
      </w:pPr>
      <w:r>
        <w:rPr>
          <w:sz w:val="24"/>
          <w:szCs w:val="24"/>
        </w:rPr>
        <w:t>17.2.</w:t>
      </w:r>
      <w:r w:rsidR="00BE0567">
        <w:rPr>
          <w:sz w:val="24"/>
          <w:szCs w:val="24"/>
        </w:rPr>
        <w:t xml:space="preserve"> </w:t>
      </w:r>
      <w:r w:rsidRPr="00DC1774">
        <w:rPr>
          <w:sz w:val="24"/>
          <w:szCs w:val="24"/>
        </w:rPr>
        <w:t xml:space="preserve">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w:t>
      </w:r>
    </w:p>
    <w:p w:rsidR="0007673B" w:rsidRPr="00DC1774" w:rsidRDefault="0007673B" w:rsidP="0007673B">
      <w:pPr>
        <w:ind w:firstLine="709"/>
        <w:jc w:val="both"/>
        <w:rPr>
          <w:sz w:val="24"/>
          <w:szCs w:val="24"/>
        </w:rPr>
      </w:pPr>
      <w:r>
        <w:rPr>
          <w:sz w:val="24"/>
          <w:szCs w:val="24"/>
        </w:rPr>
        <w:t>17.3.</w:t>
      </w:r>
      <w:r w:rsidR="00BE0567">
        <w:rPr>
          <w:sz w:val="24"/>
          <w:szCs w:val="24"/>
        </w:rPr>
        <w:t xml:space="preserve"> </w:t>
      </w:r>
      <w:r w:rsidRPr="00DC1774">
        <w:rPr>
          <w:sz w:val="24"/>
          <w:szCs w:val="24"/>
        </w:rPr>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07673B" w:rsidRPr="00DC1774" w:rsidRDefault="0007673B" w:rsidP="0007673B">
      <w:pPr>
        <w:ind w:firstLine="709"/>
        <w:jc w:val="both"/>
        <w:rPr>
          <w:sz w:val="24"/>
          <w:szCs w:val="24"/>
        </w:rPr>
      </w:pPr>
      <w:r>
        <w:rPr>
          <w:sz w:val="24"/>
          <w:szCs w:val="24"/>
        </w:rPr>
        <w:t>17.4.</w:t>
      </w:r>
      <w:r w:rsidR="00BE0567">
        <w:rPr>
          <w:sz w:val="24"/>
          <w:szCs w:val="24"/>
        </w:rPr>
        <w:t xml:space="preserve"> </w:t>
      </w:r>
      <w:r w:rsidRPr="00DC1774">
        <w:rPr>
          <w:sz w:val="24"/>
          <w:szCs w:val="24"/>
        </w:rPr>
        <w:t xml:space="preserve">Вскрытию подлежат все конверты с Конкурсными предложениями, представленными Участниками конкурса в Конкурсную комиссию до истечения срока </w:t>
      </w:r>
      <w:r w:rsidRPr="00DC1774">
        <w:rPr>
          <w:sz w:val="24"/>
          <w:szCs w:val="24"/>
        </w:rPr>
        <w:lastRenderedPageBreak/>
        <w:t>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07673B" w:rsidRDefault="0007673B" w:rsidP="0007673B">
      <w:pPr>
        <w:ind w:firstLine="709"/>
        <w:jc w:val="both"/>
        <w:rPr>
          <w:sz w:val="24"/>
          <w:szCs w:val="24"/>
        </w:rPr>
      </w:pPr>
      <w:r>
        <w:rPr>
          <w:sz w:val="24"/>
          <w:szCs w:val="24"/>
        </w:rPr>
        <w:t>17.5.</w:t>
      </w:r>
      <w:r w:rsidR="00BE0567">
        <w:rPr>
          <w:sz w:val="24"/>
          <w:szCs w:val="24"/>
        </w:rPr>
        <w:t xml:space="preserve"> </w:t>
      </w:r>
      <w:r w:rsidRPr="00DC1774">
        <w:rPr>
          <w:sz w:val="24"/>
          <w:szCs w:val="24"/>
        </w:rPr>
        <w:t>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07673B" w:rsidRPr="00DC1774" w:rsidRDefault="0007673B" w:rsidP="0007673B">
      <w:pPr>
        <w:ind w:firstLine="709"/>
        <w:jc w:val="both"/>
        <w:rPr>
          <w:sz w:val="24"/>
          <w:szCs w:val="24"/>
        </w:rPr>
      </w:pPr>
    </w:p>
    <w:p w:rsidR="0007673B" w:rsidRDefault="0007673B" w:rsidP="0007673B">
      <w:pPr>
        <w:ind w:firstLine="709"/>
        <w:jc w:val="center"/>
        <w:rPr>
          <w:b/>
          <w:bCs/>
          <w:sz w:val="24"/>
          <w:szCs w:val="24"/>
        </w:rPr>
      </w:pPr>
      <w:r w:rsidRPr="0056507B">
        <w:rPr>
          <w:b/>
          <w:bCs/>
          <w:sz w:val="24"/>
          <w:szCs w:val="24"/>
        </w:rPr>
        <w:t>18.</w:t>
      </w:r>
      <w:r w:rsidR="00BE0567">
        <w:rPr>
          <w:b/>
          <w:bCs/>
          <w:sz w:val="24"/>
          <w:szCs w:val="24"/>
        </w:rPr>
        <w:t xml:space="preserve"> </w:t>
      </w:r>
      <w:r w:rsidRPr="0056507B">
        <w:rPr>
          <w:b/>
          <w:bCs/>
          <w:sz w:val="24"/>
          <w:szCs w:val="24"/>
        </w:rPr>
        <w:t>Порядок рассмотрения и оценки Конкурсных предложений</w:t>
      </w:r>
    </w:p>
    <w:p w:rsidR="0007673B" w:rsidRPr="0056507B" w:rsidRDefault="0007673B" w:rsidP="0007673B">
      <w:pPr>
        <w:ind w:firstLine="709"/>
        <w:jc w:val="center"/>
        <w:rPr>
          <w:b/>
          <w:bCs/>
          <w:sz w:val="24"/>
          <w:szCs w:val="24"/>
        </w:rPr>
      </w:pPr>
    </w:p>
    <w:p w:rsidR="0007673B" w:rsidRPr="00DC1774" w:rsidRDefault="0007673B" w:rsidP="0007673B">
      <w:pPr>
        <w:ind w:firstLine="709"/>
        <w:jc w:val="both"/>
        <w:rPr>
          <w:sz w:val="24"/>
          <w:szCs w:val="24"/>
        </w:rPr>
      </w:pPr>
      <w:r>
        <w:rPr>
          <w:sz w:val="24"/>
          <w:szCs w:val="24"/>
        </w:rPr>
        <w:t>18.1.</w:t>
      </w:r>
      <w:r w:rsidR="00BE0567">
        <w:rPr>
          <w:sz w:val="24"/>
          <w:szCs w:val="24"/>
        </w:rPr>
        <w:t xml:space="preserve"> </w:t>
      </w:r>
      <w:r w:rsidRPr="00DC1774">
        <w:rPr>
          <w:sz w:val="24"/>
          <w:szCs w:val="24"/>
        </w:rPr>
        <w:t>Рассмотрение и оценка Конкурсных предложений осуществляются Конкурсной комиссией путем:</w:t>
      </w:r>
    </w:p>
    <w:p w:rsidR="0007673B" w:rsidRPr="00DC1774" w:rsidRDefault="0007673B" w:rsidP="0007673B">
      <w:pPr>
        <w:ind w:firstLine="709"/>
        <w:jc w:val="both"/>
        <w:rPr>
          <w:sz w:val="24"/>
          <w:szCs w:val="24"/>
        </w:rPr>
      </w:pPr>
      <w:r>
        <w:rPr>
          <w:sz w:val="24"/>
          <w:szCs w:val="24"/>
        </w:rPr>
        <w:t>-</w:t>
      </w:r>
      <w:r w:rsidR="00BE0567">
        <w:rPr>
          <w:sz w:val="24"/>
          <w:szCs w:val="24"/>
        </w:rPr>
        <w:t xml:space="preserve"> </w:t>
      </w:r>
      <w:r w:rsidRPr="00DC1774">
        <w:rPr>
          <w:sz w:val="24"/>
          <w:szCs w:val="24"/>
        </w:rPr>
        <w:t>определения соответствия Конкурсного предложения требованиям Конкурсной документации,</w:t>
      </w:r>
    </w:p>
    <w:p w:rsidR="0007673B" w:rsidRPr="00DC1774" w:rsidRDefault="0007673B" w:rsidP="0007673B">
      <w:pPr>
        <w:ind w:firstLine="709"/>
        <w:jc w:val="both"/>
        <w:rPr>
          <w:sz w:val="24"/>
          <w:szCs w:val="24"/>
        </w:rPr>
      </w:pPr>
      <w:r>
        <w:rPr>
          <w:sz w:val="24"/>
          <w:szCs w:val="24"/>
        </w:rPr>
        <w:t>-</w:t>
      </w:r>
      <w:r w:rsidR="00BE0567">
        <w:rPr>
          <w:sz w:val="24"/>
          <w:szCs w:val="24"/>
        </w:rPr>
        <w:t xml:space="preserve"> </w:t>
      </w:r>
      <w:r w:rsidRPr="00DC1774">
        <w:rPr>
          <w:sz w:val="24"/>
          <w:szCs w:val="24"/>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07673B" w:rsidRPr="00DC1774" w:rsidRDefault="0007673B" w:rsidP="0007673B">
      <w:pPr>
        <w:ind w:firstLine="709"/>
        <w:jc w:val="both"/>
        <w:rPr>
          <w:sz w:val="24"/>
          <w:szCs w:val="24"/>
        </w:rPr>
      </w:pPr>
      <w:r>
        <w:rPr>
          <w:sz w:val="24"/>
          <w:szCs w:val="24"/>
        </w:rPr>
        <w:t>18.2.</w:t>
      </w:r>
      <w:r w:rsidR="00BE0567">
        <w:rPr>
          <w:sz w:val="24"/>
          <w:szCs w:val="24"/>
        </w:rPr>
        <w:t xml:space="preserve"> </w:t>
      </w:r>
      <w:r w:rsidRPr="00DC1774">
        <w:rPr>
          <w:sz w:val="24"/>
          <w:szCs w:val="24"/>
        </w:rPr>
        <w:t>Конкурсная комиссия на основании результатов рассмотрения Конкурсных предложений принимает решение о:</w:t>
      </w:r>
    </w:p>
    <w:p w:rsidR="0007673B" w:rsidRPr="00DC1774" w:rsidRDefault="0007673B" w:rsidP="0007673B">
      <w:pPr>
        <w:ind w:firstLine="709"/>
        <w:jc w:val="both"/>
        <w:rPr>
          <w:sz w:val="24"/>
          <w:szCs w:val="24"/>
        </w:rPr>
      </w:pPr>
      <w:r>
        <w:rPr>
          <w:sz w:val="24"/>
          <w:szCs w:val="24"/>
        </w:rPr>
        <w:t>-</w:t>
      </w:r>
      <w:r w:rsidR="00BE0567">
        <w:rPr>
          <w:sz w:val="24"/>
          <w:szCs w:val="24"/>
        </w:rPr>
        <w:t xml:space="preserve"> </w:t>
      </w:r>
      <w:r w:rsidRPr="00DC1774">
        <w:rPr>
          <w:sz w:val="24"/>
          <w:szCs w:val="24"/>
        </w:rPr>
        <w:t>соответствии Конкурсного предложения требованиям Конкурсной документации,</w:t>
      </w:r>
    </w:p>
    <w:p w:rsidR="0007673B" w:rsidRPr="00DC1774" w:rsidRDefault="0007673B" w:rsidP="0007673B">
      <w:pPr>
        <w:ind w:firstLine="709"/>
        <w:jc w:val="both"/>
        <w:rPr>
          <w:sz w:val="24"/>
          <w:szCs w:val="24"/>
        </w:rPr>
      </w:pPr>
      <w:r>
        <w:rPr>
          <w:sz w:val="24"/>
          <w:szCs w:val="24"/>
        </w:rPr>
        <w:t>-</w:t>
      </w:r>
      <w:r w:rsidR="00BE0567">
        <w:rPr>
          <w:sz w:val="24"/>
          <w:szCs w:val="24"/>
        </w:rPr>
        <w:t xml:space="preserve"> </w:t>
      </w:r>
      <w:r w:rsidRPr="00DC1774">
        <w:rPr>
          <w:sz w:val="24"/>
          <w:szCs w:val="24"/>
        </w:rPr>
        <w:t>несоответствии Конкурсного предложения требованиям Конкурсной документации.</w:t>
      </w:r>
    </w:p>
    <w:p w:rsidR="0007673B" w:rsidRPr="00DC1774" w:rsidRDefault="0007673B" w:rsidP="0007673B">
      <w:pPr>
        <w:ind w:firstLine="709"/>
        <w:jc w:val="both"/>
        <w:rPr>
          <w:sz w:val="24"/>
          <w:szCs w:val="24"/>
        </w:rPr>
      </w:pPr>
      <w:r>
        <w:rPr>
          <w:sz w:val="24"/>
          <w:szCs w:val="24"/>
        </w:rPr>
        <w:t>18.3.</w:t>
      </w:r>
      <w:r w:rsidR="00BE0567">
        <w:rPr>
          <w:sz w:val="24"/>
          <w:szCs w:val="24"/>
        </w:rPr>
        <w:t xml:space="preserve"> </w:t>
      </w:r>
      <w:r w:rsidRPr="00DC1774">
        <w:rPr>
          <w:sz w:val="24"/>
          <w:szCs w:val="24"/>
        </w:rPr>
        <w:t>Решение о несоответствии Конкурсного предложения требованиям Конкурсной документации принимается Конкурсной комиссией в случае, если:</w:t>
      </w:r>
    </w:p>
    <w:p w:rsidR="0007673B" w:rsidRPr="00DC1774" w:rsidRDefault="0007673B" w:rsidP="0007673B">
      <w:pPr>
        <w:ind w:firstLine="709"/>
        <w:jc w:val="both"/>
        <w:rPr>
          <w:sz w:val="24"/>
          <w:szCs w:val="24"/>
        </w:rPr>
      </w:pPr>
      <w:r>
        <w:rPr>
          <w:sz w:val="24"/>
          <w:szCs w:val="24"/>
        </w:rPr>
        <w:t>-</w:t>
      </w:r>
      <w:r w:rsidR="00BE0567">
        <w:rPr>
          <w:sz w:val="24"/>
          <w:szCs w:val="24"/>
        </w:rPr>
        <w:t xml:space="preserve"> </w:t>
      </w:r>
      <w:r w:rsidRPr="00DC1774">
        <w:rPr>
          <w:sz w:val="24"/>
          <w:szCs w:val="24"/>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07673B" w:rsidRPr="00DC1774" w:rsidRDefault="0007673B" w:rsidP="0007673B">
      <w:pPr>
        <w:ind w:firstLine="709"/>
        <w:jc w:val="both"/>
        <w:rPr>
          <w:sz w:val="24"/>
          <w:szCs w:val="24"/>
        </w:rPr>
      </w:pPr>
      <w:r>
        <w:rPr>
          <w:sz w:val="24"/>
          <w:szCs w:val="24"/>
        </w:rPr>
        <w:t>-</w:t>
      </w:r>
      <w:r w:rsidR="00BE0567">
        <w:rPr>
          <w:sz w:val="24"/>
          <w:szCs w:val="24"/>
        </w:rPr>
        <w:t xml:space="preserve"> </w:t>
      </w:r>
      <w:r w:rsidRPr="00DC1774">
        <w:rPr>
          <w:sz w:val="24"/>
          <w:szCs w:val="24"/>
        </w:rPr>
        <w:t>условия, содержащиеся в Конкурсном предложении, не соответствуют установленным Критериям конкурса и (или) предельным значениям Критериев конкурса;</w:t>
      </w:r>
    </w:p>
    <w:p w:rsidR="0007673B" w:rsidRPr="00DC1774" w:rsidRDefault="0007673B" w:rsidP="0007673B">
      <w:pPr>
        <w:ind w:firstLine="709"/>
        <w:jc w:val="both"/>
        <w:rPr>
          <w:sz w:val="24"/>
          <w:szCs w:val="24"/>
        </w:rPr>
      </w:pPr>
      <w:r>
        <w:rPr>
          <w:sz w:val="24"/>
          <w:szCs w:val="24"/>
        </w:rPr>
        <w:t>-</w:t>
      </w:r>
      <w:r w:rsidR="00BE0567">
        <w:rPr>
          <w:sz w:val="24"/>
          <w:szCs w:val="24"/>
        </w:rPr>
        <w:t xml:space="preserve"> </w:t>
      </w:r>
      <w:r w:rsidRPr="00DC1774">
        <w:rPr>
          <w:sz w:val="24"/>
          <w:szCs w:val="24"/>
        </w:rPr>
        <w:t>представленные Участником конкурса документы и материалы недостоверны.</w:t>
      </w:r>
    </w:p>
    <w:p w:rsidR="0007673B" w:rsidRPr="00DC1774" w:rsidRDefault="0007673B" w:rsidP="0007673B">
      <w:pPr>
        <w:ind w:firstLine="709"/>
        <w:jc w:val="both"/>
        <w:rPr>
          <w:sz w:val="24"/>
          <w:szCs w:val="24"/>
        </w:rPr>
      </w:pPr>
      <w:r>
        <w:rPr>
          <w:sz w:val="24"/>
          <w:szCs w:val="24"/>
        </w:rPr>
        <w:t>18.4.</w:t>
      </w:r>
      <w:r w:rsidR="00BE0567">
        <w:rPr>
          <w:sz w:val="24"/>
          <w:szCs w:val="24"/>
        </w:rPr>
        <w:t xml:space="preserve"> </w:t>
      </w:r>
      <w:r w:rsidRPr="00DC1774">
        <w:rPr>
          <w:sz w:val="24"/>
          <w:szCs w:val="24"/>
        </w:rPr>
        <w:t xml:space="preserve">Для оценки достоверности представленных Конкурсных предложений, документов и материалов Участника конкурса Конкурсная комиссия вправе привлечь экспертов. </w:t>
      </w:r>
    </w:p>
    <w:p w:rsidR="0007673B" w:rsidRPr="00DC1774" w:rsidRDefault="0007673B" w:rsidP="0007673B">
      <w:pPr>
        <w:ind w:firstLine="709"/>
        <w:jc w:val="both"/>
        <w:rPr>
          <w:sz w:val="24"/>
          <w:szCs w:val="24"/>
        </w:rPr>
      </w:pPr>
      <w:r>
        <w:rPr>
          <w:sz w:val="24"/>
          <w:szCs w:val="24"/>
        </w:rPr>
        <w:t>18.5.</w:t>
      </w:r>
      <w:r w:rsidR="00BE0567">
        <w:rPr>
          <w:sz w:val="24"/>
          <w:szCs w:val="24"/>
        </w:rPr>
        <w:t xml:space="preserve"> </w:t>
      </w:r>
      <w:r w:rsidRPr="00DC1774">
        <w:rPr>
          <w:sz w:val="24"/>
          <w:szCs w:val="24"/>
        </w:rPr>
        <w:t>Предоставление Участником конкурса в составе Конкурсного предложения документов и материалов, не позволяющих подтвердить информацию, содержащуюся в Конкурсном предложении, может быть рассмотрено Конкурсной комиссией как предоставление Участником конкурса недостоверной информации и повлечь за собой принятие решения о несоответствии Конкурсного предложения требованиям Конкурсной документации.</w:t>
      </w:r>
    </w:p>
    <w:p w:rsidR="0007673B" w:rsidRPr="00DC1774" w:rsidRDefault="0007673B" w:rsidP="0007673B">
      <w:pPr>
        <w:ind w:firstLine="709"/>
        <w:jc w:val="both"/>
        <w:rPr>
          <w:sz w:val="24"/>
          <w:szCs w:val="24"/>
        </w:rPr>
      </w:pPr>
      <w:r>
        <w:rPr>
          <w:sz w:val="24"/>
          <w:szCs w:val="24"/>
        </w:rPr>
        <w:t>18.6.</w:t>
      </w:r>
      <w:r w:rsidR="00BE0567">
        <w:rPr>
          <w:sz w:val="24"/>
          <w:szCs w:val="24"/>
        </w:rPr>
        <w:t xml:space="preserve"> </w:t>
      </w:r>
      <w:r w:rsidRPr="00DC1774">
        <w:rPr>
          <w:sz w:val="24"/>
          <w:szCs w:val="24"/>
        </w:rPr>
        <w:t>Конкурсное предложение должно содержать условия, предлагаемые Участником конкурса по каждому критерию Конкурса, выраженные в числовых значениях.</w:t>
      </w:r>
    </w:p>
    <w:p w:rsidR="0007673B" w:rsidRPr="00DC1774" w:rsidRDefault="0007673B" w:rsidP="0007673B">
      <w:pPr>
        <w:ind w:firstLine="709"/>
        <w:jc w:val="both"/>
        <w:rPr>
          <w:sz w:val="24"/>
          <w:szCs w:val="24"/>
        </w:rPr>
      </w:pPr>
      <w:r w:rsidRPr="00DC1774">
        <w:rPr>
          <w:sz w:val="24"/>
          <w:szCs w:val="24"/>
        </w:rPr>
        <w:t xml:space="preserve">18.7. Оценка конкурсных предложений в соответствии с критериями конкурса, осуществляется в следующем порядке </w:t>
      </w:r>
    </w:p>
    <w:p w:rsidR="0007673B" w:rsidRPr="00DC1774" w:rsidRDefault="0007673B" w:rsidP="0007673B">
      <w:pPr>
        <w:ind w:firstLine="709"/>
        <w:jc w:val="both"/>
        <w:rPr>
          <w:sz w:val="24"/>
          <w:szCs w:val="24"/>
        </w:rPr>
      </w:pPr>
      <w:r w:rsidRPr="00DC1774">
        <w:rPr>
          <w:sz w:val="24"/>
          <w:szCs w:val="24"/>
        </w:rPr>
        <w:t xml:space="preserve">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 </w:t>
      </w:r>
    </w:p>
    <w:p w:rsidR="0007673B" w:rsidRPr="00DC1774" w:rsidRDefault="0007673B" w:rsidP="0007673B">
      <w:pPr>
        <w:ind w:firstLine="709"/>
        <w:jc w:val="both"/>
        <w:rPr>
          <w:sz w:val="24"/>
          <w:szCs w:val="24"/>
        </w:rPr>
      </w:pPr>
      <w:r w:rsidRPr="00DC1774">
        <w:rPr>
          <w:sz w:val="24"/>
          <w:szCs w:val="24"/>
        </w:rPr>
        <w:t xml:space="preserve">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w:t>
      </w:r>
      <w:r w:rsidRPr="00DC1774">
        <w:rPr>
          <w:sz w:val="24"/>
          <w:szCs w:val="24"/>
        </w:rPr>
        <w:lastRenderedPageBreak/>
        <w:t xml:space="preserve">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 </w:t>
      </w:r>
    </w:p>
    <w:p w:rsidR="0007673B" w:rsidRPr="00DC1774" w:rsidRDefault="0007673B" w:rsidP="0007673B">
      <w:pPr>
        <w:ind w:firstLine="709"/>
        <w:jc w:val="both"/>
        <w:rPr>
          <w:sz w:val="24"/>
          <w:szCs w:val="24"/>
        </w:rPr>
      </w:pPr>
      <w:r w:rsidRPr="00DC1774">
        <w:rPr>
          <w:sz w:val="24"/>
          <w:szCs w:val="24"/>
        </w:rPr>
        <w:t xml:space="preserve">3) для каждого конкурсного предложения величины, рассчитанные по всем критериям конкурса в соответствии с положениями пунктов 1 и 2 настоящей части, суммируются и определяется итоговая величина. </w:t>
      </w:r>
    </w:p>
    <w:p w:rsidR="0007673B" w:rsidRPr="00DC1774" w:rsidRDefault="0007673B" w:rsidP="0007673B">
      <w:pPr>
        <w:ind w:firstLine="709"/>
        <w:jc w:val="both"/>
        <w:rPr>
          <w:sz w:val="24"/>
          <w:szCs w:val="24"/>
        </w:rPr>
      </w:pPr>
      <w:r w:rsidRPr="00DC1774">
        <w:rPr>
          <w:sz w:val="24"/>
          <w:szCs w:val="24"/>
        </w:rPr>
        <w:t>18.8. Оценка конкурсных предложений в соответствии с критериями конкурса, предусмотренными частью 2.2 статьи 24 Федерального закона «О Концессионных соглашениях» от 21</w:t>
      </w:r>
      <w:r w:rsidR="00BE0567">
        <w:rPr>
          <w:sz w:val="24"/>
          <w:szCs w:val="24"/>
        </w:rPr>
        <w:t xml:space="preserve"> июля </w:t>
      </w:r>
      <w:r w:rsidRPr="00DC1774">
        <w:rPr>
          <w:sz w:val="24"/>
          <w:szCs w:val="24"/>
        </w:rPr>
        <w:t>2005</w:t>
      </w:r>
      <w:r w:rsidR="00BE0567">
        <w:rPr>
          <w:sz w:val="24"/>
          <w:szCs w:val="24"/>
        </w:rPr>
        <w:t xml:space="preserve"> </w:t>
      </w:r>
      <w:r>
        <w:rPr>
          <w:sz w:val="24"/>
          <w:szCs w:val="24"/>
        </w:rPr>
        <w:t>г.</w:t>
      </w:r>
      <w:r w:rsidRPr="00DC1774">
        <w:rPr>
          <w:sz w:val="24"/>
          <w:szCs w:val="24"/>
        </w:rPr>
        <w:t xml:space="preserve"> № 115-ФЗ, осуществляется конкурсной комиссией в следующем порядке</w:t>
      </w:r>
      <w:r w:rsidR="00BE0567">
        <w:rPr>
          <w:sz w:val="24"/>
          <w:szCs w:val="24"/>
        </w:rPr>
        <w:t>:</w:t>
      </w:r>
      <w:r w:rsidRPr="00DC1774">
        <w:rPr>
          <w:sz w:val="24"/>
          <w:szCs w:val="24"/>
        </w:rPr>
        <w:t xml:space="preserve"> </w:t>
      </w:r>
    </w:p>
    <w:p w:rsidR="0007673B" w:rsidRPr="00DC1774" w:rsidRDefault="0007673B" w:rsidP="0007673B">
      <w:pPr>
        <w:ind w:firstLine="709"/>
        <w:jc w:val="both"/>
        <w:rPr>
          <w:sz w:val="24"/>
          <w:szCs w:val="24"/>
        </w:rPr>
      </w:pPr>
      <w:r w:rsidRPr="00DC1774">
        <w:rPr>
          <w:sz w:val="24"/>
          <w:szCs w:val="24"/>
        </w:rPr>
        <w:t>1) конкурсному предложению присваиваются баллы - от одного до десяти баллов;</w:t>
      </w:r>
    </w:p>
    <w:p w:rsidR="0007673B" w:rsidRPr="00DC1774" w:rsidRDefault="0007673B" w:rsidP="0007673B">
      <w:pPr>
        <w:ind w:firstLine="709"/>
        <w:jc w:val="both"/>
        <w:rPr>
          <w:sz w:val="24"/>
          <w:szCs w:val="24"/>
        </w:rPr>
      </w:pPr>
      <w:r w:rsidRPr="00DC1774">
        <w:rPr>
          <w:sz w:val="24"/>
          <w:szCs w:val="24"/>
        </w:rPr>
        <w:t xml:space="preserve">2) величина, рассчитываемая в соответствии с такими критериями, определяется путем умножения коэффициентов, установленных конкурсной документацией и учитывающих значимость таких критериев, на отношение количества баллов, присвоенных конкурсному предложению, к десяти баллам. </w:t>
      </w:r>
    </w:p>
    <w:p w:rsidR="0007673B" w:rsidRPr="00DC1774" w:rsidRDefault="0007673B" w:rsidP="0007673B">
      <w:pPr>
        <w:ind w:firstLine="709"/>
        <w:jc w:val="both"/>
        <w:rPr>
          <w:sz w:val="24"/>
          <w:szCs w:val="24"/>
        </w:rPr>
      </w:pPr>
      <w:r w:rsidRPr="00DC1774">
        <w:rPr>
          <w:sz w:val="24"/>
          <w:szCs w:val="24"/>
        </w:rPr>
        <w:t>18.9. Оценка конкурсных предложений в соответствии с критериями конкурса, указанными в части 2.3</w:t>
      </w:r>
      <w:r w:rsidR="00BE0567">
        <w:rPr>
          <w:sz w:val="24"/>
          <w:szCs w:val="24"/>
        </w:rPr>
        <w:t>.</w:t>
      </w:r>
      <w:r w:rsidRPr="00DC1774">
        <w:rPr>
          <w:sz w:val="24"/>
          <w:szCs w:val="24"/>
        </w:rPr>
        <w:t xml:space="preserve"> статьи 24 Федерального закона «О Концессионных соглашениях» от 21</w:t>
      </w:r>
      <w:r w:rsidR="00BE0567">
        <w:rPr>
          <w:sz w:val="24"/>
          <w:szCs w:val="24"/>
        </w:rPr>
        <w:t xml:space="preserve"> июля </w:t>
      </w:r>
      <w:r w:rsidRPr="00DC1774">
        <w:rPr>
          <w:sz w:val="24"/>
          <w:szCs w:val="24"/>
        </w:rPr>
        <w:t>2005</w:t>
      </w:r>
      <w:r w:rsidR="00BE0567">
        <w:rPr>
          <w:sz w:val="24"/>
          <w:szCs w:val="24"/>
        </w:rPr>
        <w:t xml:space="preserve"> </w:t>
      </w:r>
      <w:r>
        <w:rPr>
          <w:sz w:val="24"/>
          <w:szCs w:val="24"/>
        </w:rPr>
        <w:t>г.</w:t>
      </w:r>
      <w:r w:rsidRPr="00DC1774">
        <w:rPr>
          <w:sz w:val="24"/>
          <w:szCs w:val="24"/>
        </w:rPr>
        <w:t xml:space="preserve"> № 115-ФЗ,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rsidR="0007673B" w:rsidRPr="00DC1774" w:rsidRDefault="0007673B" w:rsidP="0007673B">
      <w:pPr>
        <w:ind w:firstLine="709"/>
        <w:jc w:val="both"/>
        <w:rPr>
          <w:sz w:val="24"/>
          <w:szCs w:val="24"/>
        </w:rPr>
      </w:pPr>
      <w:r w:rsidRPr="00DC1774">
        <w:rPr>
          <w:sz w:val="24"/>
          <w:szCs w:val="24"/>
        </w:rPr>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07673B" w:rsidRPr="00DC1774" w:rsidRDefault="0007673B" w:rsidP="0007673B">
      <w:pPr>
        <w:ind w:firstLine="709"/>
        <w:jc w:val="both"/>
        <w:rPr>
          <w:sz w:val="24"/>
          <w:szCs w:val="24"/>
        </w:rPr>
      </w:pPr>
      <w:r w:rsidRPr="00DC1774">
        <w:rPr>
          <w:sz w:val="24"/>
          <w:szCs w:val="24"/>
        </w:rPr>
        <w:t xml:space="preserve">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 </w:t>
      </w:r>
    </w:p>
    <w:p w:rsidR="0007673B" w:rsidRPr="00DC1774" w:rsidRDefault="0007673B" w:rsidP="0007673B">
      <w:pPr>
        <w:ind w:firstLine="709"/>
        <w:jc w:val="both"/>
        <w:rPr>
          <w:sz w:val="24"/>
          <w:szCs w:val="24"/>
        </w:rPr>
      </w:pPr>
      <w:r w:rsidRPr="00DC1774">
        <w:rPr>
          <w:sz w:val="24"/>
          <w:szCs w:val="24"/>
        </w:rPr>
        <w:t>18.10. 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rsidR="0007673B" w:rsidRPr="00DC1774" w:rsidRDefault="0007673B" w:rsidP="0007673B">
      <w:pPr>
        <w:ind w:firstLine="709"/>
        <w:jc w:val="both"/>
        <w:rPr>
          <w:sz w:val="24"/>
          <w:szCs w:val="24"/>
        </w:rPr>
      </w:pPr>
      <w:r w:rsidRPr="00DC1774">
        <w:rPr>
          <w:sz w:val="24"/>
          <w:szCs w:val="24"/>
        </w:rPr>
        <w:t>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07673B" w:rsidRPr="00DC1774" w:rsidRDefault="0007673B" w:rsidP="0007673B">
      <w:pPr>
        <w:ind w:firstLine="709"/>
        <w:jc w:val="both"/>
        <w:rPr>
          <w:sz w:val="24"/>
          <w:szCs w:val="24"/>
        </w:rPr>
      </w:pPr>
      <w:r w:rsidRPr="00DC1774">
        <w:rPr>
          <w:sz w:val="24"/>
          <w:szCs w:val="24"/>
        </w:rPr>
        <w:t>2)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p>
    <w:p w:rsidR="0007673B" w:rsidRPr="00DC1774" w:rsidRDefault="0007673B" w:rsidP="0007673B">
      <w:pPr>
        <w:ind w:firstLine="709"/>
        <w:jc w:val="both"/>
        <w:rPr>
          <w:sz w:val="24"/>
          <w:szCs w:val="24"/>
        </w:rPr>
      </w:pPr>
      <w:r w:rsidRPr="00DC1774">
        <w:rPr>
          <w:sz w:val="24"/>
          <w:szCs w:val="24"/>
        </w:rPr>
        <w:t xml:space="preserve">3) 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возмещенные ему на дату окончания срока действия концессионного соглашения. </w:t>
      </w:r>
    </w:p>
    <w:p w:rsidR="0007673B" w:rsidRPr="00DC1774" w:rsidRDefault="0007673B" w:rsidP="0007673B">
      <w:pPr>
        <w:ind w:firstLine="709"/>
        <w:jc w:val="both"/>
        <w:rPr>
          <w:sz w:val="24"/>
          <w:szCs w:val="24"/>
        </w:rPr>
      </w:pPr>
      <w:r w:rsidRPr="00DC1774">
        <w:rPr>
          <w:sz w:val="24"/>
          <w:szCs w:val="24"/>
        </w:rPr>
        <w:t xml:space="preserve">18.11. Дисконтированная выручка участника конкурса определяется с применением вычислительной программы, размещенной на официальном сайте в сети </w:t>
      </w:r>
      <w:r w:rsidR="00BE0567">
        <w:rPr>
          <w:sz w:val="24"/>
          <w:szCs w:val="24"/>
        </w:rPr>
        <w:t>«</w:t>
      </w:r>
      <w:r w:rsidRPr="00DC1774">
        <w:rPr>
          <w:sz w:val="24"/>
          <w:szCs w:val="24"/>
        </w:rPr>
        <w:t>Интернет</w:t>
      </w:r>
      <w:r w:rsidR="00BE0567">
        <w:rPr>
          <w:sz w:val="24"/>
          <w:szCs w:val="24"/>
        </w:rPr>
        <w:t>»</w:t>
      </w:r>
      <w:r w:rsidRPr="00DC1774">
        <w:rPr>
          <w:sz w:val="24"/>
          <w:szCs w:val="24"/>
        </w:rPr>
        <w:t xml:space="preserve">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Требования к форме и содержанию этой программы устанавливаются указанным федеральным органом исполнительной власти. </w:t>
      </w:r>
    </w:p>
    <w:p w:rsidR="0007673B" w:rsidRPr="00DC1774" w:rsidRDefault="0007673B" w:rsidP="0007673B">
      <w:pPr>
        <w:ind w:firstLine="709"/>
        <w:jc w:val="both"/>
        <w:rPr>
          <w:sz w:val="24"/>
          <w:szCs w:val="24"/>
        </w:rPr>
      </w:pPr>
      <w:r w:rsidRPr="00DC1774">
        <w:rPr>
          <w:sz w:val="24"/>
          <w:szCs w:val="24"/>
        </w:rPr>
        <w:lastRenderedPageBreak/>
        <w:t xml:space="preserve">18.12. 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 Порядок дисконтирования величин устанавливается Правительством Российской Федерации. </w:t>
      </w:r>
    </w:p>
    <w:p w:rsidR="0007673B" w:rsidRPr="008D0C65" w:rsidRDefault="0007673B" w:rsidP="0007673B">
      <w:pPr>
        <w:ind w:firstLine="709"/>
        <w:jc w:val="both"/>
        <w:rPr>
          <w:sz w:val="24"/>
          <w:szCs w:val="24"/>
        </w:rPr>
      </w:pPr>
      <w:r w:rsidRPr="00DC1774">
        <w:rPr>
          <w:sz w:val="24"/>
          <w:szCs w:val="24"/>
        </w:rPr>
        <w:t xml:space="preserve">18.13. В случае, если при оценке конкурсных предложений предполагаемое изменение </w:t>
      </w:r>
      <w:r w:rsidRPr="008D0C65">
        <w:rPr>
          <w:sz w:val="24"/>
          <w:szCs w:val="24"/>
        </w:rPr>
        <w:t xml:space="preserve">необходимой валовой выручки участника конкурса, определяемой в соответствии с </w:t>
      </w:r>
      <w:hyperlink r:id="rId10" w:history="1">
        <w:r w:rsidRPr="008D0C65">
          <w:rPr>
            <w:rStyle w:val="a3"/>
            <w:color w:val="auto"/>
            <w:sz w:val="24"/>
            <w:szCs w:val="24"/>
            <w:u w:val="none"/>
          </w:rPr>
          <w:t>частью 5.7 настоящей статьи</w:t>
        </w:r>
      </w:hyperlink>
      <w:r w:rsidRPr="008D0C65">
        <w:rPr>
          <w:sz w:val="24"/>
          <w:szCs w:val="24"/>
        </w:rPr>
        <w:t xml:space="preserve">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водоснабжения и водоотведения, участник конкурса отстраняется от участия в конкурсе. </w:t>
      </w:r>
    </w:p>
    <w:p w:rsidR="0007673B" w:rsidRPr="008D0C65" w:rsidRDefault="0007673B" w:rsidP="0007673B">
      <w:pPr>
        <w:ind w:firstLine="709"/>
        <w:jc w:val="both"/>
        <w:rPr>
          <w:sz w:val="24"/>
          <w:szCs w:val="24"/>
        </w:rPr>
      </w:pPr>
      <w:r w:rsidRPr="008D0C65">
        <w:rPr>
          <w:sz w:val="24"/>
          <w:szCs w:val="24"/>
        </w:rPr>
        <w:t>18.14. В случае, если объектом концессионного соглашения является имущество, указанное в части 1.2 статьи 10 «О Концессионных соглашениях» от 21</w:t>
      </w:r>
      <w:r w:rsidR="00BE0567">
        <w:rPr>
          <w:sz w:val="24"/>
          <w:szCs w:val="24"/>
        </w:rPr>
        <w:t xml:space="preserve"> июля </w:t>
      </w:r>
      <w:r w:rsidRPr="008D0C65">
        <w:rPr>
          <w:sz w:val="24"/>
          <w:szCs w:val="24"/>
        </w:rPr>
        <w:t>2005</w:t>
      </w:r>
      <w:r w:rsidR="00BE0567">
        <w:rPr>
          <w:sz w:val="24"/>
          <w:szCs w:val="24"/>
        </w:rPr>
        <w:t xml:space="preserve"> </w:t>
      </w:r>
      <w:r w:rsidRPr="008D0C65">
        <w:rPr>
          <w:sz w:val="24"/>
          <w:szCs w:val="24"/>
        </w:rPr>
        <w:t>г. № 115-ФЗ,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частью 1.3 статьи 23 «О Концессионных соглашениях» от 21</w:t>
      </w:r>
      <w:r w:rsidR="00BE0567">
        <w:rPr>
          <w:sz w:val="24"/>
          <w:szCs w:val="24"/>
        </w:rPr>
        <w:t xml:space="preserve"> июля </w:t>
      </w:r>
      <w:r w:rsidRPr="008D0C65">
        <w:rPr>
          <w:sz w:val="24"/>
          <w:szCs w:val="24"/>
        </w:rPr>
        <w:t>2005</w:t>
      </w:r>
      <w:r w:rsidR="00BE0567">
        <w:rPr>
          <w:sz w:val="24"/>
          <w:szCs w:val="24"/>
        </w:rPr>
        <w:t xml:space="preserve"> </w:t>
      </w:r>
      <w:r w:rsidRPr="008D0C65">
        <w:rPr>
          <w:sz w:val="24"/>
          <w:szCs w:val="24"/>
        </w:rPr>
        <w:t xml:space="preserve">г. № 115-ФЗ,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 </w:t>
      </w:r>
    </w:p>
    <w:p w:rsidR="0007673B" w:rsidRPr="008D0C65" w:rsidRDefault="0007673B" w:rsidP="0007673B">
      <w:pPr>
        <w:ind w:firstLine="709"/>
        <w:jc w:val="both"/>
        <w:rPr>
          <w:sz w:val="24"/>
          <w:szCs w:val="24"/>
        </w:rPr>
      </w:pPr>
      <w:r w:rsidRPr="008D0C65">
        <w:rPr>
          <w:sz w:val="24"/>
          <w:szCs w:val="24"/>
        </w:rPr>
        <w:t xml:space="preserve">18.15.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r:id="rId11" w:history="1">
        <w:r w:rsidRPr="008D0C65">
          <w:rPr>
            <w:rStyle w:val="a3"/>
            <w:color w:val="auto"/>
            <w:sz w:val="24"/>
            <w:szCs w:val="24"/>
            <w:u w:val="none"/>
          </w:rPr>
          <w:t>пунктом 3 части 5</w:t>
        </w:r>
      </w:hyperlink>
      <w:r w:rsidRPr="008D0C65">
        <w:rPr>
          <w:sz w:val="24"/>
          <w:szCs w:val="24"/>
        </w:rPr>
        <w:t xml:space="preserve"> статьи 32 «О К</w:t>
      </w:r>
      <w:r w:rsidR="00BE0567">
        <w:rPr>
          <w:sz w:val="24"/>
          <w:szCs w:val="24"/>
        </w:rPr>
        <w:t xml:space="preserve">онцессионных соглашениях» от 21 июля </w:t>
      </w:r>
      <w:r w:rsidRPr="008D0C65">
        <w:rPr>
          <w:sz w:val="24"/>
          <w:szCs w:val="24"/>
        </w:rPr>
        <w:t xml:space="preserve">2005 г. № 115-ФЗ и величины, определенной в порядке, предусмотренном </w:t>
      </w:r>
      <w:hyperlink r:id="rId12" w:history="1">
        <w:r w:rsidRPr="008D0C65">
          <w:rPr>
            <w:rStyle w:val="a3"/>
            <w:color w:val="auto"/>
            <w:sz w:val="24"/>
            <w:szCs w:val="24"/>
            <w:u w:val="none"/>
          </w:rPr>
          <w:t>частью 5.1</w:t>
        </w:r>
      </w:hyperlink>
      <w:r w:rsidR="00BE0567">
        <w:rPr>
          <w:rStyle w:val="a3"/>
          <w:color w:val="auto"/>
          <w:sz w:val="24"/>
          <w:szCs w:val="24"/>
          <w:u w:val="none"/>
        </w:rPr>
        <w:t>.</w:t>
      </w:r>
      <w:r w:rsidRPr="008D0C65">
        <w:rPr>
          <w:sz w:val="24"/>
          <w:szCs w:val="24"/>
        </w:rPr>
        <w:t xml:space="preserve"> настоящей статьи. В случае, если объектом концессионного соглашения является имущество, указанное в части 1.2 статьи 10 «О Концессионных соглашениях» от 21</w:t>
      </w:r>
      <w:r w:rsidR="00BE0567">
        <w:rPr>
          <w:sz w:val="24"/>
          <w:szCs w:val="24"/>
        </w:rPr>
        <w:t xml:space="preserve"> июля </w:t>
      </w:r>
      <w:r w:rsidRPr="008D0C65">
        <w:rPr>
          <w:sz w:val="24"/>
          <w:szCs w:val="24"/>
        </w:rPr>
        <w:t>2005</w:t>
      </w:r>
      <w:r w:rsidR="00BE0567">
        <w:rPr>
          <w:sz w:val="24"/>
          <w:szCs w:val="24"/>
        </w:rPr>
        <w:t xml:space="preserve"> </w:t>
      </w:r>
      <w:r w:rsidRPr="008D0C65">
        <w:rPr>
          <w:sz w:val="24"/>
          <w:szCs w:val="24"/>
        </w:rPr>
        <w:t xml:space="preserve">г. № 115-ФЗ, содержащиеся в конкурсных предложениях условия оцениваются конкурсной комиссией в порядке, установленном </w:t>
      </w:r>
      <w:hyperlink r:id="rId13" w:history="1">
        <w:r w:rsidRPr="008D0C65">
          <w:rPr>
            <w:rStyle w:val="a3"/>
            <w:color w:val="auto"/>
            <w:sz w:val="24"/>
            <w:szCs w:val="24"/>
            <w:u w:val="none"/>
          </w:rPr>
          <w:t>частью 5.2</w:t>
        </w:r>
        <w:r w:rsidR="00BE0567">
          <w:rPr>
            <w:rStyle w:val="a3"/>
            <w:color w:val="auto"/>
            <w:sz w:val="24"/>
            <w:szCs w:val="24"/>
            <w:u w:val="none"/>
          </w:rPr>
          <w:t>.</w:t>
        </w:r>
        <w:r w:rsidRPr="008D0C65">
          <w:rPr>
            <w:rStyle w:val="a3"/>
            <w:color w:val="auto"/>
            <w:sz w:val="24"/>
            <w:szCs w:val="24"/>
            <w:u w:val="none"/>
          </w:rPr>
          <w:t xml:space="preserve"> статьи</w:t>
        </w:r>
      </w:hyperlink>
      <w:r w:rsidRPr="008D0C65">
        <w:rPr>
          <w:sz w:val="24"/>
          <w:szCs w:val="24"/>
        </w:rPr>
        <w:t xml:space="preserve"> 32 «О Концессионных соглашениях» от 21</w:t>
      </w:r>
      <w:r w:rsidR="00BE0567">
        <w:rPr>
          <w:sz w:val="24"/>
          <w:szCs w:val="24"/>
        </w:rPr>
        <w:t xml:space="preserve"> июля </w:t>
      </w:r>
      <w:r w:rsidRPr="008D0C65">
        <w:rPr>
          <w:sz w:val="24"/>
          <w:szCs w:val="24"/>
        </w:rPr>
        <w:t>2005 г.</w:t>
      </w:r>
      <w:r w:rsidR="00BE0567">
        <w:rPr>
          <w:sz w:val="24"/>
          <w:szCs w:val="24"/>
        </w:rPr>
        <w:t xml:space="preserve"> </w:t>
      </w:r>
      <w:r w:rsidRPr="008D0C65">
        <w:rPr>
          <w:sz w:val="24"/>
          <w:szCs w:val="24"/>
        </w:rPr>
        <w:t xml:space="preserve">№ 115-ФЗ </w:t>
      </w:r>
    </w:p>
    <w:p w:rsidR="0007673B" w:rsidRPr="00DC1774" w:rsidRDefault="0007673B" w:rsidP="0007673B">
      <w:pPr>
        <w:ind w:firstLine="709"/>
        <w:jc w:val="both"/>
        <w:rPr>
          <w:sz w:val="24"/>
          <w:szCs w:val="24"/>
        </w:rPr>
      </w:pPr>
      <w:r w:rsidRPr="00DC1774">
        <w:rPr>
          <w:sz w:val="24"/>
          <w:szCs w:val="24"/>
        </w:rPr>
        <w:t>18.16.</w:t>
      </w:r>
      <w:r w:rsidR="00BE0567">
        <w:rPr>
          <w:sz w:val="24"/>
          <w:szCs w:val="24"/>
        </w:rPr>
        <w:t xml:space="preserve"> </w:t>
      </w:r>
      <w:r w:rsidRPr="00DC1774">
        <w:rPr>
          <w:sz w:val="24"/>
          <w:szCs w:val="24"/>
        </w:rPr>
        <w:t xml:space="preserve">Конкурс по решению Концедента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Конкурсной комиссией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пятнадцатидневный срок со дня истечения указанного тридцатидневного срока. </w:t>
      </w:r>
    </w:p>
    <w:p w:rsidR="0007673B" w:rsidRDefault="00BE0567" w:rsidP="0007673B">
      <w:pPr>
        <w:ind w:firstLine="709"/>
        <w:jc w:val="both"/>
        <w:rPr>
          <w:sz w:val="24"/>
          <w:szCs w:val="24"/>
        </w:rPr>
      </w:pPr>
      <w:r>
        <w:rPr>
          <w:sz w:val="24"/>
          <w:szCs w:val="24"/>
        </w:rPr>
        <w:t xml:space="preserve">18.17. </w:t>
      </w:r>
      <w:r w:rsidR="0007673B" w:rsidRPr="00DC1774">
        <w:rPr>
          <w:sz w:val="24"/>
          <w:szCs w:val="24"/>
        </w:rPr>
        <w:t>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07673B" w:rsidRPr="00DC1774" w:rsidRDefault="0007673B" w:rsidP="0007673B">
      <w:pPr>
        <w:ind w:firstLine="709"/>
        <w:jc w:val="both"/>
        <w:rPr>
          <w:sz w:val="24"/>
          <w:szCs w:val="24"/>
        </w:rPr>
      </w:pPr>
    </w:p>
    <w:p w:rsidR="0007673B" w:rsidRDefault="0007673B" w:rsidP="0007673B">
      <w:pPr>
        <w:ind w:firstLine="709"/>
        <w:jc w:val="center"/>
        <w:rPr>
          <w:b/>
          <w:bCs/>
          <w:sz w:val="24"/>
          <w:szCs w:val="24"/>
        </w:rPr>
      </w:pPr>
      <w:r w:rsidRPr="0056507B">
        <w:rPr>
          <w:b/>
          <w:bCs/>
          <w:sz w:val="24"/>
          <w:szCs w:val="24"/>
        </w:rPr>
        <w:t>19.</w:t>
      </w:r>
      <w:r w:rsidR="00DA798F">
        <w:rPr>
          <w:b/>
          <w:bCs/>
          <w:sz w:val="24"/>
          <w:szCs w:val="24"/>
        </w:rPr>
        <w:t xml:space="preserve"> </w:t>
      </w:r>
      <w:r w:rsidRPr="0056507B">
        <w:rPr>
          <w:b/>
          <w:bCs/>
          <w:sz w:val="24"/>
          <w:szCs w:val="24"/>
        </w:rPr>
        <w:t>Порядок определения Победителя конкурса</w:t>
      </w:r>
    </w:p>
    <w:p w:rsidR="0007673B" w:rsidRPr="00DC1774" w:rsidRDefault="0007673B" w:rsidP="00BE0567">
      <w:pPr>
        <w:ind w:firstLine="709"/>
        <w:jc w:val="both"/>
        <w:rPr>
          <w:sz w:val="24"/>
          <w:szCs w:val="24"/>
        </w:rPr>
      </w:pPr>
      <w:r>
        <w:rPr>
          <w:sz w:val="24"/>
          <w:szCs w:val="24"/>
        </w:rPr>
        <w:lastRenderedPageBreak/>
        <w:t>19.1.</w:t>
      </w:r>
      <w:r w:rsidR="00BE0567">
        <w:rPr>
          <w:sz w:val="24"/>
          <w:szCs w:val="24"/>
        </w:rPr>
        <w:t xml:space="preserve"> </w:t>
      </w:r>
      <w:r w:rsidRPr="00DC1774">
        <w:rPr>
          <w:sz w:val="24"/>
          <w:szCs w:val="24"/>
        </w:rPr>
        <w:t>Условия, содержащиеся в конкурсных предложениях участников открытого конкурса, будут оценены путем сравнения суммарных результатов по всем оцениваемым конкурсным предложениям на основании критериев открытого конкурса.</w:t>
      </w:r>
    </w:p>
    <w:p w:rsidR="0007673B" w:rsidRPr="00DC1774" w:rsidRDefault="0007673B" w:rsidP="0007673B">
      <w:pPr>
        <w:ind w:firstLine="709"/>
        <w:jc w:val="both"/>
        <w:rPr>
          <w:sz w:val="24"/>
          <w:szCs w:val="24"/>
        </w:rPr>
      </w:pPr>
      <w:r w:rsidRPr="00DC1774">
        <w:rPr>
          <w:sz w:val="24"/>
          <w:szCs w:val="24"/>
        </w:rPr>
        <w:t>В результате такого сравнения будет определен рейтинг (место) конкурсного предложения, при этом победителем открытого конкурса будет признан участник открытого конкурса, предложивший наилучшие условия и набравший максимальный балл, определяемые в порядке, предусмотренном в разделе 18 Конкурсной документации.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07673B" w:rsidRPr="00DC1774" w:rsidRDefault="0007673B" w:rsidP="0007673B">
      <w:pPr>
        <w:ind w:firstLine="709"/>
        <w:jc w:val="both"/>
        <w:rPr>
          <w:sz w:val="24"/>
          <w:szCs w:val="24"/>
        </w:rPr>
      </w:pPr>
      <w:r>
        <w:rPr>
          <w:sz w:val="24"/>
          <w:szCs w:val="24"/>
        </w:rPr>
        <w:t>19.2.</w:t>
      </w:r>
      <w:r w:rsidR="00BE0567">
        <w:rPr>
          <w:sz w:val="24"/>
          <w:szCs w:val="24"/>
        </w:rPr>
        <w:t xml:space="preserve"> </w:t>
      </w:r>
      <w:r w:rsidRPr="00DC1774">
        <w:rPr>
          <w:sz w:val="24"/>
          <w:szCs w:val="24"/>
        </w:rPr>
        <w:t>Решение об определении Победителя конкурса оформляется протоколом рассмотрения и оценки конкурсных предложений, в котором указываются:</w:t>
      </w:r>
    </w:p>
    <w:p w:rsidR="0007673B" w:rsidRPr="00DC1774" w:rsidRDefault="0007673B" w:rsidP="0007673B">
      <w:pPr>
        <w:ind w:firstLine="709"/>
        <w:jc w:val="both"/>
        <w:rPr>
          <w:sz w:val="24"/>
          <w:szCs w:val="24"/>
        </w:rPr>
      </w:pPr>
      <w:r>
        <w:rPr>
          <w:sz w:val="24"/>
          <w:szCs w:val="24"/>
        </w:rPr>
        <w:t>-</w:t>
      </w:r>
      <w:r w:rsidR="00BE0567">
        <w:rPr>
          <w:sz w:val="24"/>
          <w:szCs w:val="24"/>
        </w:rPr>
        <w:t xml:space="preserve"> </w:t>
      </w:r>
      <w:r w:rsidRPr="00DC1774">
        <w:rPr>
          <w:sz w:val="24"/>
          <w:szCs w:val="24"/>
        </w:rPr>
        <w:t>критерии Конкурса;</w:t>
      </w:r>
    </w:p>
    <w:p w:rsidR="0007673B" w:rsidRPr="00DC1774" w:rsidRDefault="0007673B" w:rsidP="0007673B">
      <w:pPr>
        <w:ind w:firstLine="709"/>
        <w:jc w:val="both"/>
        <w:rPr>
          <w:sz w:val="24"/>
          <w:szCs w:val="24"/>
        </w:rPr>
      </w:pPr>
      <w:r>
        <w:rPr>
          <w:sz w:val="24"/>
          <w:szCs w:val="24"/>
        </w:rPr>
        <w:t>-</w:t>
      </w:r>
      <w:r w:rsidR="00BE0567">
        <w:rPr>
          <w:sz w:val="24"/>
          <w:szCs w:val="24"/>
        </w:rPr>
        <w:t xml:space="preserve"> </w:t>
      </w:r>
      <w:r w:rsidRPr="00DC1774">
        <w:rPr>
          <w:sz w:val="24"/>
          <w:szCs w:val="24"/>
        </w:rPr>
        <w:t>условия, содержащиеся в Конкурсных предложениях;</w:t>
      </w:r>
    </w:p>
    <w:p w:rsidR="0007673B" w:rsidRPr="00DC1774" w:rsidRDefault="0007673B" w:rsidP="0007673B">
      <w:pPr>
        <w:ind w:firstLine="709"/>
        <w:jc w:val="both"/>
        <w:rPr>
          <w:sz w:val="24"/>
          <w:szCs w:val="24"/>
        </w:rPr>
      </w:pPr>
      <w:r>
        <w:rPr>
          <w:sz w:val="24"/>
          <w:szCs w:val="24"/>
        </w:rPr>
        <w:t>-</w:t>
      </w:r>
      <w:r w:rsidR="00BE0567">
        <w:rPr>
          <w:sz w:val="24"/>
          <w:szCs w:val="24"/>
        </w:rPr>
        <w:t xml:space="preserve"> </w:t>
      </w:r>
      <w:r w:rsidRPr="00DC1774">
        <w:rPr>
          <w:sz w:val="24"/>
          <w:szCs w:val="24"/>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07673B" w:rsidRPr="00DC1774" w:rsidRDefault="0007673B" w:rsidP="0007673B">
      <w:pPr>
        <w:ind w:firstLine="709"/>
        <w:jc w:val="both"/>
        <w:rPr>
          <w:sz w:val="24"/>
          <w:szCs w:val="24"/>
        </w:rPr>
      </w:pPr>
      <w:r>
        <w:rPr>
          <w:sz w:val="24"/>
          <w:szCs w:val="24"/>
        </w:rPr>
        <w:t>-</w:t>
      </w:r>
      <w:r w:rsidR="00BE0567">
        <w:rPr>
          <w:sz w:val="24"/>
          <w:szCs w:val="24"/>
        </w:rPr>
        <w:t xml:space="preserve"> </w:t>
      </w:r>
      <w:r w:rsidRPr="00DC1774">
        <w:rPr>
          <w:sz w:val="24"/>
          <w:szCs w:val="24"/>
        </w:rPr>
        <w:t>результаты оценки Конкурсных предложений в соответствии с Конкурсной документацией;</w:t>
      </w:r>
    </w:p>
    <w:p w:rsidR="0007673B" w:rsidRPr="00DC1774" w:rsidRDefault="0007673B" w:rsidP="0007673B">
      <w:pPr>
        <w:ind w:firstLine="709"/>
        <w:jc w:val="both"/>
        <w:rPr>
          <w:sz w:val="24"/>
          <w:szCs w:val="24"/>
        </w:rPr>
      </w:pPr>
      <w:r>
        <w:rPr>
          <w:sz w:val="24"/>
          <w:szCs w:val="24"/>
        </w:rPr>
        <w:t>-</w:t>
      </w:r>
      <w:r w:rsidR="00BE0567">
        <w:rPr>
          <w:sz w:val="24"/>
          <w:szCs w:val="24"/>
        </w:rPr>
        <w:t xml:space="preserve"> </w:t>
      </w:r>
      <w:r w:rsidRPr="00DC1774">
        <w:rPr>
          <w:sz w:val="24"/>
          <w:szCs w:val="24"/>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07673B" w:rsidRPr="00DC1774" w:rsidRDefault="0007673B" w:rsidP="0007673B">
      <w:pPr>
        <w:ind w:firstLine="709"/>
        <w:jc w:val="both"/>
        <w:rPr>
          <w:sz w:val="24"/>
          <w:szCs w:val="24"/>
        </w:rPr>
      </w:pPr>
      <w:r>
        <w:rPr>
          <w:sz w:val="24"/>
          <w:szCs w:val="24"/>
        </w:rPr>
        <w:t>19.3.</w:t>
      </w:r>
      <w:r w:rsidR="00BE0567">
        <w:rPr>
          <w:sz w:val="24"/>
          <w:szCs w:val="24"/>
        </w:rPr>
        <w:t xml:space="preserve"> </w:t>
      </w:r>
      <w:r w:rsidRPr="00DC1774">
        <w:rPr>
          <w:sz w:val="24"/>
          <w:szCs w:val="24"/>
        </w:rPr>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07673B" w:rsidRPr="00DC1774" w:rsidRDefault="0007673B" w:rsidP="0007673B">
      <w:pPr>
        <w:ind w:firstLine="709"/>
        <w:jc w:val="both"/>
        <w:rPr>
          <w:sz w:val="24"/>
          <w:szCs w:val="24"/>
        </w:rPr>
      </w:pPr>
    </w:p>
    <w:p w:rsidR="0007673B" w:rsidRDefault="0007673B" w:rsidP="0007673B">
      <w:pPr>
        <w:ind w:firstLine="709"/>
        <w:jc w:val="center"/>
        <w:rPr>
          <w:b/>
          <w:bCs/>
          <w:sz w:val="24"/>
          <w:szCs w:val="24"/>
        </w:rPr>
      </w:pPr>
      <w:r w:rsidRPr="0056507B">
        <w:rPr>
          <w:b/>
          <w:bCs/>
          <w:sz w:val="24"/>
          <w:szCs w:val="24"/>
        </w:rPr>
        <w:t>20.</w:t>
      </w:r>
      <w:r w:rsidR="00BE0567">
        <w:rPr>
          <w:b/>
          <w:bCs/>
          <w:sz w:val="24"/>
          <w:szCs w:val="24"/>
        </w:rPr>
        <w:t xml:space="preserve"> </w:t>
      </w:r>
      <w:r w:rsidRPr="0056507B">
        <w:rPr>
          <w:b/>
          <w:bCs/>
          <w:sz w:val="24"/>
          <w:szCs w:val="24"/>
        </w:rPr>
        <w:t>Срок подписания протокола о результатах проведения Конкурса</w:t>
      </w:r>
    </w:p>
    <w:p w:rsidR="00BE0567" w:rsidRPr="0056507B" w:rsidRDefault="00BE0567" w:rsidP="0007673B">
      <w:pPr>
        <w:ind w:firstLine="709"/>
        <w:jc w:val="center"/>
        <w:rPr>
          <w:b/>
          <w:bCs/>
          <w:sz w:val="24"/>
          <w:szCs w:val="24"/>
        </w:rPr>
      </w:pPr>
    </w:p>
    <w:p w:rsidR="0007673B" w:rsidRPr="00DC1774" w:rsidRDefault="0007673B" w:rsidP="0007673B">
      <w:pPr>
        <w:ind w:firstLine="709"/>
        <w:jc w:val="both"/>
        <w:rPr>
          <w:sz w:val="24"/>
          <w:szCs w:val="24"/>
        </w:rPr>
      </w:pPr>
      <w:r w:rsidRPr="00DC1774">
        <w:rPr>
          <w:sz w:val="24"/>
          <w:szCs w:val="24"/>
        </w:rPr>
        <w:t>20.1. Не позднее чем через пять рабочих дней со дня подписания членами Конкурсной комиссии протокола рассмотрения и оценки Конкурсных предложений Конкурсной комиссией подписывается протокол о результатах проведения Конкурса, в который включаются:</w:t>
      </w:r>
    </w:p>
    <w:p w:rsidR="0007673B" w:rsidRPr="00DC1774" w:rsidRDefault="0007673B" w:rsidP="0007673B">
      <w:pPr>
        <w:ind w:firstLine="709"/>
        <w:jc w:val="both"/>
        <w:rPr>
          <w:sz w:val="24"/>
          <w:szCs w:val="24"/>
        </w:rPr>
      </w:pPr>
      <w:r w:rsidRPr="00DC1774">
        <w:rPr>
          <w:sz w:val="24"/>
          <w:szCs w:val="24"/>
        </w:rPr>
        <w:t>решение о заключении Концессионного соглашения с указанием вида Конкурса;</w:t>
      </w:r>
    </w:p>
    <w:p w:rsidR="0007673B" w:rsidRPr="00DC1774" w:rsidRDefault="0007673B" w:rsidP="0007673B">
      <w:pPr>
        <w:ind w:firstLine="709"/>
        <w:jc w:val="both"/>
        <w:rPr>
          <w:sz w:val="24"/>
          <w:szCs w:val="24"/>
        </w:rPr>
      </w:pPr>
      <w:r w:rsidRPr="00DC1774">
        <w:rPr>
          <w:sz w:val="24"/>
          <w:szCs w:val="24"/>
        </w:rPr>
        <w:t>сообщение о проведении Конкурса;</w:t>
      </w:r>
    </w:p>
    <w:p w:rsidR="0007673B" w:rsidRPr="00DC1774" w:rsidRDefault="0007673B" w:rsidP="0007673B">
      <w:pPr>
        <w:ind w:firstLine="709"/>
        <w:jc w:val="both"/>
        <w:rPr>
          <w:sz w:val="24"/>
          <w:szCs w:val="24"/>
        </w:rPr>
      </w:pPr>
      <w:r w:rsidRPr="00DC1774">
        <w:rPr>
          <w:sz w:val="24"/>
          <w:szCs w:val="24"/>
        </w:rPr>
        <w:t>конкурсная документация и внесенные в нее изменения;</w:t>
      </w:r>
    </w:p>
    <w:p w:rsidR="0007673B" w:rsidRPr="00DC1774" w:rsidRDefault="0007673B" w:rsidP="0007673B">
      <w:pPr>
        <w:ind w:firstLine="709"/>
        <w:jc w:val="both"/>
        <w:rPr>
          <w:sz w:val="24"/>
          <w:szCs w:val="24"/>
        </w:rPr>
      </w:pPr>
      <w:r w:rsidRPr="00DC1774">
        <w:rPr>
          <w:sz w:val="24"/>
          <w:szCs w:val="24"/>
        </w:rPr>
        <w:t>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07673B" w:rsidRPr="00DC1774" w:rsidRDefault="0007673B" w:rsidP="0007673B">
      <w:pPr>
        <w:ind w:firstLine="709"/>
        <w:jc w:val="both"/>
        <w:rPr>
          <w:sz w:val="24"/>
          <w:szCs w:val="24"/>
        </w:rPr>
      </w:pPr>
      <w:r w:rsidRPr="00DC1774">
        <w:rPr>
          <w:sz w:val="24"/>
          <w:szCs w:val="24"/>
        </w:rPr>
        <w:t>протокол вскрытия конвертов с Заявками;</w:t>
      </w:r>
    </w:p>
    <w:p w:rsidR="0007673B" w:rsidRPr="00DC1774" w:rsidRDefault="0007673B" w:rsidP="0007673B">
      <w:pPr>
        <w:ind w:firstLine="709"/>
        <w:jc w:val="both"/>
        <w:rPr>
          <w:sz w:val="24"/>
          <w:szCs w:val="24"/>
        </w:rPr>
      </w:pPr>
      <w:r w:rsidRPr="00DC1774">
        <w:rPr>
          <w:sz w:val="24"/>
          <w:szCs w:val="24"/>
        </w:rPr>
        <w:t>оригиналы Заявок, представленные в Конкурсную комиссию;</w:t>
      </w:r>
    </w:p>
    <w:p w:rsidR="0007673B" w:rsidRPr="00DC1774" w:rsidRDefault="0007673B" w:rsidP="0007673B">
      <w:pPr>
        <w:ind w:firstLine="709"/>
        <w:jc w:val="both"/>
        <w:rPr>
          <w:sz w:val="24"/>
          <w:szCs w:val="24"/>
        </w:rPr>
      </w:pPr>
      <w:r w:rsidRPr="00DC1774">
        <w:rPr>
          <w:sz w:val="24"/>
          <w:szCs w:val="24"/>
        </w:rPr>
        <w:t>протокол проведения предварительного отбора Участников конкурса;</w:t>
      </w:r>
    </w:p>
    <w:p w:rsidR="0007673B" w:rsidRPr="00DC1774" w:rsidRDefault="0007673B" w:rsidP="0007673B">
      <w:pPr>
        <w:ind w:firstLine="709"/>
        <w:jc w:val="both"/>
        <w:rPr>
          <w:sz w:val="24"/>
          <w:szCs w:val="24"/>
        </w:rPr>
      </w:pPr>
      <w:r w:rsidRPr="00DC1774">
        <w:rPr>
          <w:sz w:val="24"/>
          <w:szCs w:val="24"/>
        </w:rPr>
        <w:t>перечень Участников конкурса, которым были направлены уведомления с предложением, представить Конкурсные предложения;</w:t>
      </w:r>
    </w:p>
    <w:p w:rsidR="0007673B" w:rsidRPr="00DC1774" w:rsidRDefault="0007673B" w:rsidP="0007673B">
      <w:pPr>
        <w:ind w:firstLine="709"/>
        <w:jc w:val="both"/>
        <w:rPr>
          <w:sz w:val="24"/>
          <w:szCs w:val="24"/>
        </w:rPr>
      </w:pPr>
      <w:r w:rsidRPr="00DC1774">
        <w:rPr>
          <w:sz w:val="24"/>
          <w:szCs w:val="24"/>
        </w:rPr>
        <w:t>протокол вскрытия конвертов с Конкурсными предложениями;</w:t>
      </w:r>
    </w:p>
    <w:p w:rsidR="0007673B" w:rsidRPr="00DC1774" w:rsidRDefault="0007673B" w:rsidP="0007673B">
      <w:pPr>
        <w:ind w:firstLine="709"/>
        <w:jc w:val="both"/>
        <w:rPr>
          <w:sz w:val="24"/>
          <w:szCs w:val="24"/>
        </w:rPr>
      </w:pPr>
      <w:r w:rsidRPr="00DC1774">
        <w:rPr>
          <w:sz w:val="24"/>
          <w:szCs w:val="24"/>
        </w:rPr>
        <w:t>протокол рассмотрения и оценки Конкурсных предложений.</w:t>
      </w:r>
    </w:p>
    <w:p w:rsidR="0007673B" w:rsidRDefault="0007673B" w:rsidP="0007673B">
      <w:pPr>
        <w:ind w:firstLine="709"/>
        <w:jc w:val="both"/>
        <w:rPr>
          <w:sz w:val="24"/>
          <w:szCs w:val="24"/>
        </w:rPr>
      </w:pPr>
      <w:r w:rsidRPr="00DC1774">
        <w:rPr>
          <w:sz w:val="24"/>
          <w:szCs w:val="24"/>
        </w:rPr>
        <w:t>Протокол о результатах проведения конкурса хранится у Концедента в течение срока действия Концессионного соглашения.</w:t>
      </w:r>
    </w:p>
    <w:p w:rsidR="0007673B" w:rsidRPr="00DC1774" w:rsidRDefault="0007673B" w:rsidP="0007673B">
      <w:pPr>
        <w:ind w:firstLine="709"/>
        <w:jc w:val="both"/>
        <w:rPr>
          <w:sz w:val="24"/>
          <w:szCs w:val="24"/>
        </w:rPr>
      </w:pPr>
    </w:p>
    <w:p w:rsidR="0007673B" w:rsidRDefault="0007673B" w:rsidP="0007673B">
      <w:pPr>
        <w:ind w:firstLine="709"/>
        <w:jc w:val="center"/>
        <w:rPr>
          <w:b/>
          <w:bCs/>
          <w:sz w:val="24"/>
          <w:szCs w:val="24"/>
        </w:rPr>
      </w:pPr>
      <w:r w:rsidRPr="0056507B">
        <w:rPr>
          <w:b/>
          <w:bCs/>
          <w:sz w:val="24"/>
          <w:szCs w:val="24"/>
        </w:rPr>
        <w:t>21.Срок подписания Концессионного соглашения</w:t>
      </w:r>
    </w:p>
    <w:p w:rsidR="00BE0567" w:rsidRPr="0056507B" w:rsidRDefault="00BE0567" w:rsidP="0007673B">
      <w:pPr>
        <w:ind w:firstLine="709"/>
        <w:jc w:val="center"/>
        <w:rPr>
          <w:b/>
          <w:bCs/>
          <w:sz w:val="24"/>
          <w:szCs w:val="24"/>
        </w:rPr>
      </w:pPr>
    </w:p>
    <w:p w:rsidR="0007673B" w:rsidRPr="00DC1774" w:rsidRDefault="0007673B" w:rsidP="0007673B">
      <w:pPr>
        <w:ind w:firstLine="709"/>
        <w:jc w:val="both"/>
        <w:rPr>
          <w:sz w:val="24"/>
          <w:szCs w:val="24"/>
        </w:rPr>
      </w:pPr>
      <w:r>
        <w:rPr>
          <w:sz w:val="24"/>
          <w:szCs w:val="24"/>
        </w:rPr>
        <w:t>21.1.</w:t>
      </w:r>
      <w:r w:rsidR="00BE0567">
        <w:rPr>
          <w:sz w:val="24"/>
          <w:szCs w:val="24"/>
        </w:rPr>
        <w:t xml:space="preserve"> </w:t>
      </w:r>
      <w:r w:rsidRPr="00DC1774">
        <w:rPr>
          <w:sz w:val="24"/>
          <w:szCs w:val="24"/>
        </w:rPr>
        <w:t xml:space="preserve">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Концессионное соглашение должно быть подписано не ранее 10 рабочих дней и не позднее 30 рабочих дней со дня опубликования протокола о результатах </w:t>
      </w:r>
      <w:r w:rsidRPr="00DC1774">
        <w:rPr>
          <w:sz w:val="24"/>
          <w:szCs w:val="24"/>
        </w:rPr>
        <w:lastRenderedPageBreak/>
        <w:t>проведения Конкурса. Не позднее даты подписания Концессионного соглашения 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w:t>
      </w:r>
    </w:p>
    <w:p w:rsidR="0007673B" w:rsidRPr="00DC1774" w:rsidRDefault="0007673B" w:rsidP="0007673B">
      <w:pPr>
        <w:ind w:firstLine="709"/>
        <w:jc w:val="both"/>
        <w:rPr>
          <w:sz w:val="24"/>
          <w:szCs w:val="24"/>
        </w:rPr>
      </w:pPr>
      <w:r>
        <w:rPr>
          <w:sz w:val="24"/>
          <w:szCs w:val="24"/>
        </w:rPr>
        <w:t>21.2.</w:t>
      </w:r>
      <w:r w:rsidR="00BE0567">
        <w:rPr>
          <w:sz w:val="24"/>
          <w:szCs w:val="24"/>
        </w:rPr>
        <w:t xml:space="preserve"> </w:t>
      </w:r>
      <w:r w:rsidRPr="00DC1774">
        <w:rPr>
          <w:sz w:val="24"/>
          <w:szCs w:val="24"/>
        </w:rPr>
        <w:t xml:space="preserve">В случае, если в срок не позднее 15 рабочих дней со дня опубликования протокола о результатах проведения Конкурса 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(или) Победитель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 </w:t>
      </w:r>
    </w:p>
    <w:p w:rsidR="0007673B" w:rsidRPr="00DC1774" w:rsidRDefault="0007673B" w:rsidP="0007673B">
      <w:pPr>
        <w:ind w:firstLine="709"/>
        <w:jc w:val="both"/>
        <w:rPr>
          <w:sz w:val="24"/>
          <w:szCs w:val="24"/>
        </w:rPr>
      </w:pPr>
      <w:r w:rsidRPr="00DC1774">
        <w:rPr>
          <w:sz w:val="24"/>
          <w:szCs w:val="24"/>
        </w:rPr>
        <w:t>21.3.</w:t>
      </w:r>
      <w:r w:rsidR="00BE0567">
        <w:rPr>
          <w:sz w:val="24"/>
          <w:szCs w:val="24"/>
        </w:rPr>
        <w:t xml:space="preserve"> </w:t>
      </w:r>
      <w:r w:rsidRPr="00DC1774">
        <w:rPr>
          <w:sz w:val="24"/>
          <w:szCs w:val="24"/>
        </w:rPr>
        <w:t>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срок не ранее 5 рабочих дней и не позднее 15 рабочих дней со дня направления такому Участнику конкурса проекта Концессионного соглашения. Победителю конкурса, не подписавшему в установленный срок Концессионного соглашения, внесенный им Задаток не возвращается.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настоящим пунктом Концедент предложил заключить Концессионное соглашение,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07673B" w:rsidRPr="00DC1774" w:rsidRDefault="0007673B" w:rsidP="0007673B">
      <w:pPr>
        <w:ind w:firstLine="709"/>
        <w:jc w:val="both"/>
        <w:rPr>
          <w:sz w:val="24"/>
          <w:szCs w:val="24"/>
        </w:rPr>
      </w:pPr>
      <w:r>
        <w:rPr>
          <w:sz w:val="24"/>
          <w:szCs w:val="24"/>
        </w:rPr>
        <w:t>21.4.</w:t>
      </w:r>
      <w:r w:rsidR="00BE0567">
        <w:rPr>
          <w:sz w:val="24"/>
          <w:szCs w:val="24"/>
        </w:rPr>
        <w:t xml:space="preserve"> </w:t>
      </w:r>
      <w:r w:rsidRPr="00DC1774">
        <w:rPr>
          <w:sz w:val="24"/>
          <w:szCs w:val="24"/>
        </w:rPr>
        <w:t xml:space="preserve">В случае заключения Концессионного соглашения, в соответствии с частью 6 статьи 29 </w:t>
      </w:r>
      <w:r w:rsidRPr="00DC1774">
        <w:rPr>
          <w:bCs/>
          <w:sz w:val="24"/>
          <w:szCs w:val="24"/>
        </w:rPr>
        <w:t>Закона о концессионных соглашениях</w:t>
      </w:r>
      <w:r w:rsidRPr="00DC1774">
        <w:rPr>
          <w:sz w:val="24"/>
          <w:szCs w:val="24"/>
        </w:rPr>
        <w:t xml:space="preserve">,  не позднее чем через 5 рабочих дней со дня принятия Концедентом решения о заключении концессионного соглашения с Заявителем,  представившим единственную Заявку,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w:t>
      </w:r>
      <w:r w:rsidRPr="00DC1774">
        <w:rPr>
          <w:bCs/>
          <w:sz w:val="24"/>
          <w:szCs w:val="24"/>
        </w:rPr>
        <w:t>Законом о концессионных соглашениях</w:t>
      </w:r>
      <w:r w:rsidRPr="00DC1774">
        <w:rPr>
          <w:sz w:val="24"/>
          <w:szCs w:val="24"/>
        </w:rPr>
        <w:t xml:space="preserve">, другими федеральными законами условия. В случае заключения Концессионного соглашения в соответствии с частью 7 статьи 32 </w:t>
      </w:r>
      <w:r w:rsidRPr="00DC1774">
        <w:rPr>
          <w:bCs/>
          <w:sz w:val="24"/>
          <w:szCs w:val="24"/>
        </w:rPr>
        <w:t xml:space="preserve">Закона о концессионных соглашениях </w:t>
      </w:r>
      <w:r w:rsidRPr="00DC1774">
        <w:rPr>
          <w:sz w:val="24"/>
          <w:szCs w:val="24"/>
        </w:rPr>
        <w:t xml:space="preserve">не позднее чем через 5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w:t>
      </w:r>
      <w:r w:rsidRPr="00DC1774">
        <w:rPr>
          <w:bCs/>
          <w:sz w:val="24"/>
          <w:szCs w:val="24"/>
        </w:rPr>
        <w:t>Законом о концессионных соглашениях</w:t>
      </w:r>
      <w:r w:rsidRPr="00DC1774">
        <w:rPr>
          <w:sz w:val="24"/>
          <w:szCs w:val="24"/>
        </w:rPr>
        <w:t>, другими федеральными законами условия. В этих случаях Концессионное соглашение должно быть подписано в срок, не ранее 10 рабочих дней и не позднее 30 рабочих дней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07673B" w:rsidRPr="00DC1774" w:rsidRDefault="0007673B" w:rsidP="0007673B">
      <w:pPr>
        <w:ind w:firstLine="709"/>
        <w:jc w:val="both"/>
        <w:rPr>
          <w:sz w:val="24"/>
          <w:szCs w:val="24"/>
        </w:rPr>
      </w:pPr>
      <w:r>
        <w:rPr>
          <w:sz w:val="24"/>
          <w:szCs w:val="24"/>
        </w:rPr>
        <w:t>21.5.</w:t>
      </w:r>
      <w:r w:rsidR="00BE0567">
        <w:rPr>
          <w:sz w:val="24"/>
          <w:szCs w:val="24"/>
        </w:rPr>
        <w:t xml:space="preserve"> </w:t>
      </w:r>
      <w:r w:rsidRPr="00DC1774">
        <w:rPr>
          <w:sz w:val="24"/>
          <w:szCs w:val="24"/>
        </w:rPr>
        <w:t xml:space="preserve">В случае, если после направления Концедентом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w:t>
      </w:r>
      <w:r w:rsidRPr="00DC1774">
        <w:rPr>
          <w:sz w:val="24"/>
          <w:szCs w:val="24"/>
        </w:rPr>
        <w:lastRenderedPageBreak/>
        <w:t>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07673B" w:rsidRDefault="0007673B" w:rsidP="0007673B">
      <w:pPr>
        <w:ind w:firstLine="709"/>
        <w:jc w:val="both"/>
        <w:rPr>
          <w:sz w:val="24"/>
          <w:szCs w:val="24"/>
        </w:rPr>
      </w:pPr>
      <w:r>
        <w:rPr>
          <w:sz w:val="24"/>
          <w:szCs w:val="24"/>
        </w:rPr>
        <w:t>21.6.</w:t>
      </w:r>
      <w:r w:rsidR="00BE0567">
        <w:rPr>
          <w:sz w:val="24"/>
          <w:szCs w:val="24"/>
        </w:rPr>
        <w:t xml:space="preserve"> </w:t>
      </w:r>
      <w:r w:rsidRPr="00DC1774">
        <w:rPr>
          <w:sz w:val="24"/>
          <w:szCs w:val="24"/>
        </w:rPr>
        <w:t>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BE0567" w:rsidRPr="00DC1774" w:rsidRDefault="00BE0567" w:rsidP="0007673B">
      <w:pPr>
        <w:ind w:firstLine="709"/>
        <w:jc w:val="both"/>
        <w:rPr>
          <w:sz w:val="24"/>
          <w:szCs w:val="24"/>
        </w:rPr>
      </w:pPr>
    </w:p>
    <w:bookmarkEnd w:id="12"/>
    <w:bookmarkEnd w:id="13"/>
    <w:bookmarkEnd w:id="14"/>
    <w:bookmarkEnd w:id="15"/>
    <w:p w:rsidR="0007673B" w:rsidRDefault="0007673B" w:rsidP="0007673B">
      <w:pPr>
        <w:tabs>
          <w:tab w:val="left" w:pos="142"/>
        </w:tabs>
        <w:ind w:firstLine="709"/>
        <w:jc w:val="center"/>
        <w:rPr>
          <w:b/>
          <w:bCs/>
          <w:sz w:val="24"/>
          <w:szCs w:val="24"/>
        </w:rPr>
      </w:pPr>
      <w:r w:rsidRPr="0056507B">
        <w:rPr>
          <w:b/>
          <w:bCs/>
          <w:sz w:val="24"/>
          <w:szCs w:val="24"/>
        </w:rPr>
        <w:t>22.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в соответствии с установленными Законом о концессионных соглашениях способами обеспечения исполнения концессионером обязательств по концессионному соглашению, а такж</w:t>
      </w:r>
      <w:r w:rsidR="00BE0567">
        <w:rPr>
          <w:b/>
          <w:bCs/>
          <w:sz w:val="24"/>
          <w:szCs w:val="24"/>
        </w:rPr>
        <w:t>е требования к таким документам</w:t>
      </w:r>
    </w:p>
    <w:p w:rsidR="00BE0567" w:rsidRPr="0056507B" w:rsidRDefault="00BE0567" w:rsidP="0007673B">
      <w:pPr>
        <w:tabs>
          <w:tab w:val="left" w:pos="142"/>
        </w:tabs>
        <w:ind w:firstLine="709"/>
        <w:jc w:val="center"/>
        <w:rPr>
          <w:b/>
          <w:bCs/>
          <w:sz w:val="24"/>
          <w:szCs w:val="24"/>
        </w:rPr>
      </w:pPr>
    </w:p>
    <w:p w:rsidR="0007673B" w:rsidRPr="00DC1774" w:rsidRDefault="0007673B" w:rsidP="0007673B">
      <w:pPr>
        <w:tabs>
          <w:tab w:val="left" w:pos="142"/>
        </w:tabs>
        <w:ind w:firstLine="709"/>
        <w:jc w:val="both"/>
        <w:rPr>
          <w:sz w:val="24"/>
          <w:szCs w:val="24"/>
        </w:rPr>
      </w:pPr>
      <w:r w:rsidRPr="00DC1774">
        <w:rPr>
          <w:sz w:val="24"/>
          <w:szCs w:val="24"/>
        </w:rPr>
        <w:t>22.1. В качестве одного из условий заключения Концессионного соглашения предусматривается необходимость представления победителем Конкурса, документов, подтверждающих обеспечение им исполнения обязательств по Концессионному соглашению.</w:t>
      </w:r>
      <w:r w:rsidRPr="00DC1774">
        <w:rPr>
          <w:color w:val="000000"/>
          <w:sz w:val="24"/>
          <w:szCs w:val="24"/>
        </w:rPr>
        <w:t xml:space="preserve"> </w:t>
      </w:r>
      <w:r w:rsidRPr="00DC1774">
        <w:rPr>
          <w:sz w:val="24"/>
          <w:szCs w:val="24"/>
        </w:rPr>
        <w:t xml:space="preserve">Обеспечение исполнения Концессионером обязательств по концессионному соглашению осуществляется путем предоставления безотзывной банковской гарантии. Первая Банковская гарантия должна быть предоставлена Концеденту не позднее 60 (шестидесяти) рабочих дней с даты вступления в силу концессионного соглашения. Банковская гарантия должна предоставляться ежегодно, сроком на один год, и должна быть выдана на сумму, составляющую 5 % от предельного размера расходов на реконструкцию и эксплуатацию </w:t>
      </w:r>
      <w:r>
        <w:rPr>
          <w:sz w:val="24"/>
          <w:szCs w:val="24"/>
        </w:rPr>
        <w:t>Объекта</w:t>
      </w:r>
      <w:r w:rsidRPr="00DC1774">
        <w:rPr>
          <w:sz w:val="24"/>
          <w:szCs w:val="24"/>
        </w:rPr>
        <w:t xml:space="preserve"> Соглашения. Срок действия последней Банковской гарантии</w:t>
      </w:r>
      <w:r>
        <w:rPr>
          <w:sz w:val="24"/>
          <w:szCs w:val="24"/>
        </w:rPr>
        <w:t xml:space="preserve"> должен заканчиватьс</w:t>
      </w:r>
      <w:r w:rsidR="00BE0567">
        <w:rPr>
          <w:sz w:val="24"/>
          <w:szCs w:val="24"/>
        </w:rPr>
        <w:t xml:space="preserve">я 31 декабря </w:t>
      </w:r>
      <w:r>
        <w:rPr>
          <w:sz w:val="24"/>
          <w:szCs w:val="24"/>
        </w:rPr>
        <w:t>2044</w:t>
      </w:r>
      <w:r w:rsidRPr="00DC1774">
        <w:rPr>
          <w:sz w:val="24"/>
          <w:szCs w:val="24"/>
        </w:rPr>
        <w:t xml:space="preserve"> г. (включительно). </w:t>
      </w:r>
      <w:r w:rsidR="001E6FE7" w:rsidRPr="001E6FE7">
        <w:rPr>
          <w:sz w:val="24"/>
          <w:szCs w:val="24"/>
        </w:rPr>
        <w:t xml:space="preserve">Банк, предоставляющий безотзывную банковскую гарантию, безотзывная банковская гарантия должны соответствовать </w:t>
      </w:r>
      <w:hyperlink r:id="rId14" w:history="1">
        <w:r w:rsidR="001E6FE7" w:rsidRPr="001E6FE7">
          <w:rPr>
            <w:rStyle w:val="a3"/>
            <w:color w:val="auto"/>
            <w:sz w:val="24"/>
            <w:szCs w:val="24"/>
            <w:u w:val="none"/>
          </w:rPr>
          <w:t>требованиям</w:t>
        </w:r>
      </w:hyperlink>
      <w:r w:rsidR="001E6FE7" w:rsidRPr="001E6FE7">
        <w:rPr>
          <w:sz w:val="24"/>
          <w:szCs w:val="24"/>
        </w:rPr>
        <w:t>, утвержденным постановлением Правительства Российской Ф</w:t>
      </w:r>
      <w:r w:rsidR="00BE0567">
        <w:rPr>
          <w:sz w:val="24"/>
          <w:szCs w:val="24"/>
        </w:rPr>
        <w:t>едерации от 29 декабря 2023 г. №</w:t>
      </w:r>
      <w:r w:rsidR="001E6FE7" w:rsidRPr="001E6FE7">
        <w:rPr>
          <w:sz w:val="24"/>
          <w:szCs w:val="24"/>
        </w:rPr>
        <w:t xml:space="preserve"> 2367 </w:t>
      </w:r>
      <w:r w:rsidR="00BE0567">
        <w:rPr>
          <w:sz w:val="24"/>
          <w:szCs w:val="24"/>
        </w:rPr>
        <w:t>«</w:t>
      </w:r>
      <w:r w:rsidR="001E6FE7" w:rsidRPr="001E6FE7">
        <w:rPr>
          <w:sz w:val="24"/>
          <w:szCs w:val="24"/>
        </w:rPr>
        <w:t xml:space="preserve">О требованиях к банкам и банковским гарантиям, используемым для целей федеральных законов </w:t>
      </w:r>
      <w:r w:rsidR="00BE0567">
        <w:rPr>
          <w:sz w:val="24"/>
          <w:szCs w:val="24"/>
        </w:rPr>
        <w:t>«</w:t>
      </w:r>
      <w:r w:rsidR="001E6FE7" w:rsidRPr="001E6FE7">
        <w:rPr>
          <w:sz w:val="24"/>
          <w:szCs w:val="24"/>
        </w:rPr>
        <w:t>О концессионных соглашениях</w:t>
      </w:r>
      <w:r w:rsidR="00BE0567">
        <w:rPr>
          <w:sz w:val="24"/>
          <w:szCs w:val="24"/>
        </w:rPr>
        <w:t>»</w:t>
      </w:r>
      <w:r w:rsidR="001E6FE7" w:rsidRPr="001E6FE7">
        <w:rPr>
          <w:sz w:val="24"/>
          <w:szCs w:val="24"/>
        </w:rPr>
        <w:t xml:space="preserve">, </w:t>
      </w:r>
      <w:r w:rsidR="00BE0567">
        <w:rPr>
          <w:sz w:val="24"/>
          <w:szCs w:val="24"/>
        </w:rPr>
        <w:t>«</w:t>
      </w:r>
      <w:r w:rsidR="001E6FE7" w:rsidRPr="001E6FE7">
        <w:rPr>
          <w:sz w:val="24"/>
          <w:szCs w:val="24"/>
        </w:rPr>
        <w:t>О государственно-частном партнерстве, муниципально-частном партнерстве в Российской Федерации и внесении изменений в отдельные законодате</w:t>
      </w:r>
      <w:r w:rsidR="00BE0567">
        <w:rPr>
          <w:sz w:val="24"/>
          <w:szCs w:val="24"/>
        </w:rPr>
        <w:t>льные акты Российской Федерации»</w:t>
      </w:r>
      <w:r w:rsidRPr="00DC1774">
        <w:rPr>
          <w:sz w:val="24"/>
          <w:szCs w:val="24"/>
        </w:rPr>
        <w:t>.</w:t>
      </w:r>
    </w:p>
    <w:p w:rsidR="0007673B" w:rsidRPr="00DC1774" w:rsidRDefault="0007673B" w:rsidP="0007673B">
      <w:pPr>
        <w:tabs>
          <w:tab w:val="left" w:pos="142"/>
        </w:tabs>
        <w:ind w:firstLine="709"/>
        <w:jc w:val="both"/>
        <w:rPr>
          <w:sz w:val="24"/>
          <w:szCs w:val="24"/>
        </w:rPr>
      </w:pPr>
      <w:r w:rsidRPr="00DC1774">
        <w:rPr>
          <w:sz w:val="24"/>
          <w:szCs w:val="24"/>
        </w:rPr>
        <w:t>22.2. Концессионное соглашение заключается только после предоставления победителем Конкурса всех необходимых документов, подтверждающих обеспечение исполнения обязательств Концессионера по Концессионному соглашению.</w:t>
      </w:r>
    </w:p>
    <w:p w:rsidR="0007673B" w:rsidRDefault="0007673B" w:rsidP="0007673B">
      <w:pPr>
        <w:tabs>
          <w:tab w:val="left" w:pos="142"/>
        </w:tabs>
        <w:ind w:firstLine="709"/>
        <w:jc w:val="both"/>
        <w:rPr>
          <w:sz w:val="24"/>
          <w:szCs w:val="24"/>
        </w:rPr>
      </w:pPr>
      <w:r w:rsidRPr="00DC1774">
        <w:rPr>
          <w:sz w:val="24"/>
          <w:szCs w:val="24"/>
        </w:rPr>
        <w:t>22.3. Непредставление документов, подтверждающих обеспечение исполнения обязательств по Концессионному соглашению, а также представление документов по исполнению обязательств, не соответствующих требованиям, установленным Конкурсной документацией и решением Концедента о заключении Концессионного соглашения, однозначно трактуется Конкурсной комиссией как уклонение победителя Конкурса от заключения Концессионного соглашения.</w:t>
      </w:r>
    </w:p>
    <w:p w:rsidR="0007673B" w:rsidRPr="00DC1774" w:rsidRDefault="0007673B" w:rsidP="0007673B">
      <w:pPr>
        <w:tabs>
          <w:tab w:val="left" w:pos="142"/>
        </w:tabs>
        <w:ind w:firstLine="709"/>
        <w:jc w:val="both"/>
        <w:rPr>
          <w:sz w:val="24"/>
          <w:szCs w:val="24"/>
        </w:rPr>
      </w:pPr>
    </w:p>
    <w:p w:rsidR="0007673B" w:rsidRDefault="0007673B" w:rsidP="0007673B">
      <w:pPr>
        <w:ind w:firstLine="709"/>
        <w:jc w:val="center"/>
        <w:rPr>
          <w:b/>
          <w:bCs/>
          <w:sz w:val="24"/>
          <w:szCs w:val="24"/>
        </w:rPr>
      </w:pPr>
      <w:r w:rsidRPr="0056507B">
        <w:rPr>
          <w:b/>
          <w:bCs/>
          <w:sz w:val="24"/>
          <w:szCs w:val="24"/>
        </w:rPr>
        <w:t>23.Срок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w:t>
      </w:r>
    </w:p>
    <w:p w:rsidR="00BE0567" w:rsidRPr="0056507B" w:rsidRDefault="00BE0567" w:rsidP="0007673B">
      <w:pPr>
        <w:ind w:firstLine="709"/>
        <w:jc w:val="center"/>
        <w:rPr>
          <w:b/>
          <w:bCs/>
          <w:sz w:val="24"/>
          <w:szCs w:val="24"/>
        </w:rPr>
      </w:pPr>
    </w:p>
    <w:p w:rsidR="0007673B" w:rsidRDefault="0007673B" w:rsidP="0007673B">
      <w:pPr>
        <w:ind w:firstLine="709"/>
        <w:jc w:val="both"/>
        <w:rPr>
          <w:sz w:val="24"/>
          <w:szCs w:val="24"/>
        </w:rPr>
      </w:pPr>
      <w:r>
        <w:rPr>
          <w:sz w:val="24"/>
          <w:szCs w:val="24"/>
        </w:rPr>
        <w:t>23.1.</w:t>
      </w:r>
      <w:r w:rsidR="00BE0567">
        <w:rPr>
          <w:sz w:val="24"/>
          <w:szCs w:val="24"/>
        </w:rPr>
        <w:t xml:space="preserve"> </w:t>
      </w:r>
      <w:r w:rsidRPr="00DC1774">
        <w:rPr>
          <w:sz w:val="24"/>
          <w:szCs w:val="24"/>
        </w:rPr>
        <w:t xml:space="preserve">Срок передачи Концедентом Концессионеру </w:t>
      </w:r>
      <w:r>
        <w:rPr>
          <w:sz w:val="24"/>
          <w:szCs w:val="24"/>
        </w:rPr>
        <w:t>Объекта</w:t>
      </w:r>
      <w:r w:rsidRPr="00DC1774">
        <w:rPr>
          <w:sz w:val="24"/>
          <w:szCs w:val="24"/>
        </w:rPr>
        <w:t xml:space="preserve"> Концессионного соглашения в течение 30 дней с даты подписания сторонами Концессионного соглашения по акту приема-передачи.</w:t>
      </w:r>
    </w:p>
    <w:p w:rsidR="0007673B" w:rsidRPr="00DC1774" w:rsidRDefault="0007673B" w:rsidP="0007673B">
      <w:pPr>
        <w:ind w:firstLine="709"/>
        <w:jc w:val="both"/>
        <w:rPr>
          <w:sz w:val="24"/>
          <w:szCs w:val="24"/>
        </w:rPr>
      </w:pPr>
    </w:p>
    <w:p w:rsidR="0007673B" w:rsidRDefault="0007673B" w:rsidP="0007673B">
      <w:pPr>
        <w:ind w:firstLine="709"/>
        <w:jc w:val="center"/>
        <w:rPr>
          <w:b/>
          <w:bCs/>
          <w:sz w:val="24"/>
          <w:szCs w:val="24"/>
        </w:rPr>
      </w:pPr>
      <w:r w:rsidRPr="0056507B">
        <w:rPr>
          <w:b/>
          <w:bCs/>
          <w:sz w:val="24"/>
          <w:szCs w:val="24"/>
        </w:rPr>
        <w:t>24. Порядок предоставления концедентом информации об объекте концессионного соглашения, а также доступа на о</w:t>
      </w:r>
      <w:r w:rsidR="00BE0567">
        <w:rPr>
          <w:b/>
          <w:bCs/>
          <w:sz w:val="24"/>
          <w:szCs w:val="24"/>
        </w:rPr>
        <w:t>бъект концессионного соглашения</w:t>
      </w:r>
    </w:p>
    <w:p w:rsidR="00BE0567" w:rsidRPr="0056507B" w:rsidRDefault="00BE0567" w:rsidP="0007673B">
      <w:pPr>
        <w:ind w:firstLine="709"/>
        <w:jc w:val="center"/>
        <w:rPr>
          <w:b/>
          <w:bCs/>
          <w:sz w:val="24"/>
          <w:szCs w:val="24"/>
        </w:rPr>
      </w:pPr>
    </w:p>
    <w:p w:rsidR="0007673B" w:rsidRPr="00DC1774" w:rsidRDefault="0007673B" w:rsidP="0007673B">
      <w:pPr>
        <w:tabs>
          <w:tab w:val="left" w:pos="0"/>
          <w:tab w:val="left" w:pos="993"/>
          <w:tab w:val="left" w:pos="1134"/>
        </w:tabs>
        <w:ind w:firstLine="709"/>
        <w:jc w:val="both"/>
        <w:rPr>
          <w:sz w:val="24"/>
          <w:szCs w:val="24"/>
          <w:lang w:eastAsia="en-US"/>
        </w:rPr>
      </w:pPr>
      <w:r>
        <w:rPr>
          <w:sz w:val="24"/>
          <w:szCs w:val="24"/>
          <w:lang w:eastAsia="en-US"/>
        </w:rPr>
        <w:lastRenderedPageBreak/>
        <w:t>24.1.</w:t>
      </w:r>
      <w:r w:rsidR="00BE0567">
        <w:rPr>
          <w:sz w:val="24"/>
          <w:szCs w:val="24"/>
          <w:lang w:eastAsia="en-US"/>
        </w:rPr>
        <w:t xml:space="preserve"> </w:t>
      </w:r>
      <w:r w:rsidRPr="00DC1774">
        <w:rPr>
          <w:sz w:val="24"/>
          <w:szCs w:val="24"/>
          <w:lang w:eastAsia="en-US"/>
        </w:rPr>
        <w:t>Участник конкурса или заявитель имеет право запросить у Концедента дополнительные сведения об объекте соглашения или ином имуществе на основании запроса.</w:t>
      </w:r>
    </w:p>
    <w:p w:rsidR="0007673B" w:rsidRPr="00DC1774" w:rsidRDefault="0007673B" w:rsidP="0007673B">
      <w:pPr>
        <w:tabs>
          <w:tab w:val="left" w:pos="0"/>
          <w:tab w:val="left" w:pos="993"/>
          <w:tab w:val="left" w:pos="1134"/>
        </w:tabs>
        <w:ind w:firstLine="709"/>
        <w:jc w:val="both"/>
        <w:rPr>
          <w:sz w:val="24"/>
          <w:szCs w:val="24"/>
          <w:lang w:eastAsia="en-US"/>
        </w:rPr>
      </w:pPr>
      <w:r>
        <w:rPr>
          <w:sz w:val="24"/>
          <w:szCs w:val="24"/>
          <w:lang w:eastAsia="en-US"/>
        </w:rPr>
        <w:t>24.2.</w:t>
      </w:r>
      <w:r w:rsidR="00BE0567">
        <w:rPr>
          <w:sz w:val="24"/>
          <w:szCs w:val="24"/>
          <w:lang w:eastAsia="en-US"/>
        </w:rPr>
        <w:t xml:space="preserve"> </w:t>
      </w:r>
      <w:r w:rsidRPr="00DC1774">
        <w:rPr>
          <w:sz w:val="24"/>
          <w:szCs w:val="24"/>
          <w:lang w:eastAsia="en-US"/>
        </w:rPr>
        <w:t xml:space="preserve">Запрос составляется в произвольной форме и предоставляется Концеденту в письменной форме непосредственно или почтовым отправлением, либо в электронной форме в виде электронного документа, за исключением запроса данных, составляющих государственную тайну. </w:t>
      </w:r>
    </w:p>
    <w:p w:rsidR="0007673B" w:rsidRPr="00DC1774" w:rsidRDefault="0007673B" w:rsidP="0007673B">
      <w:pPr>
        <w:tabs>
          <w:tab w:val="left" w:pos="0"/>
          <w:tab w:val="left" w:pos="993"/>
          <w:tab w:val="left" w:pos="1134"/>
        </w:tabs>
        <w:ind w:firstLine="709"/>
        <w:jc w:val="both"/>
        <w:rPr>
          <w:sz w:val="24"/>
          <w:szCs w:val="24"/>
          <w:lang w:eastAsia="en-US"/>
        </w:rPr>
      </w:pPr>
      <w:r>
        <w:rPr>
          <w:sz w:val="24"/>
          <w:szCs w:val="24"/>
          <w:lang w:eastAsia="en-US"/>
        </w:rPr>
        <w:t>24.3.</w:t>
      </w:r>
      <w:r w:rsidR="00BE0567">
        <w:rPr>
          <w:sz w:val="24"/>
          <w:szCs w:val="24"/>
          <w:lang w:eastAsia="en-US"/>
        </w:rPr>
        <w:t xml:space="preserve"> </w:t>
      </w:r>
      <w:r w:rsidRPr="00DC1774">
        <w:rPr>
          <w:sz w:val="24"/>
          <w:szCs w:val="24"/>
          <w:lang w:eastAsia="en-US"/>
        </w:rPr>
        <w:t>В запросе должен быть четко сформулирован перечень запрашиваемых данных об объекте концессионного соглашения и (или) ином имуществе, указаны наименование лица, направившего запрос, его юридический адрес, контактные телефоны, адрес электронной почты, способ отправки ответа на запрос (почтовым отправлением, нарочно, факсимильной связью).</w:t>
      </w:r>
    </w:p>
    <w:p w:rsidR="0007673B" w:rsidRPr="00DC1774" w:rsidRDefault="0007673B" w:rsidP="0007673B">
      <w:pPr>
        <w:tabs>
          <w:tab w:val="left" w:pos="0"/>
          <w:tab w:val="left" w:pos="993"/>
          <w:tab w:val="left" w:pos="1134"/>
        </w:tabs>
        <w:ind w:firstLine="709"/>
        <w:jc w:val="both"/>
        <w:rPr>
          <w:sz w:val="24"/>
          <w:szCs w:val="24"/>
          <w:lang w:eastAsia="en-US"/>
        </w:rPr>
      </w:pPr>
      <w:r w:rsidRPr="00DC1774">
        <w:rPr>
          <w:sz w:val="24"/>
          <w:szCs w:val="24"/>
          <w:lang w:eastAsia="en-US"/>
        </w:rPr>
        <w:t>Если отдельные сведения об объекте соглашения и или ином имуществе составляют государственную тайну к запросу прикладываются лицензия заявителя или участника конкурса на проведение работ с использованием сведений соответствующей степени секретности документы, подтверждающие допуск к государственной тайне.</w:t>
      </w:r>
    </w:p>
    <w:p w:rsidR="0007673B" w:rsidRPr="00DC1774" w:rsidRDefault="0007673B" w:rsidP="0007673B">
      <w:pPr>
        <w:tabs>
          <w:tab w:val="left" w:pos="0"/>
          <w:tab w:val="left" w:pos="993"/>
          <w:tab w:val="left" w:pos="1134"/>
        </w:tabs>
        <w:ind w:firstLine="709"/>
        <w:jc w:val="both"/>
        <w:rPr>
          <w:sz w:val="24"/>
          <w:szCs w:val="24"/>
          <w:lang w:eastAsia="en-US"/>
        </w:rPr>
      </w:pPr>
      <w:r>
        <w:rPr>
          <w:sz w:val="24"/>
          <w:szCs w:val="24"/>
          <w:lang w:eastAsia="en-US"/>
        </w:rPr>
        <w:t>24.4.</w:t>
      </w:r>
      <w:r w:rsidR="00BE0567">
        <w:rPr>
          <w:sz w:val="24"/>
          <w:szCs w:val="24"/>
          <w:lang w:eastAsia="en-US"/>
        </w:rPr>
        <w:t xml:space="preserve"> </w:t>
      </w:r>
      <w:r w:rsidRPr="00DC1774">
        <w:rPr>
          <w:sz w:val="24"/>
          <w:szCs w:val="24"/>
          <w:lang w:eastAsia="en-US"/>
        </w:rPr>
        <w:t>Запрос подлежит регистрации в день его поступления.</w:t>
      </w:r>
    </w:p>
    <w:p w:rsidR="0007673B" w:rsidRPr="00DC1774" w:rsidRDefault="0007673B" w:rsidP="0007673B">
      <w:pPr>
        <w:tabs>
          <w:tab w:val="left" w:pos="0"/>
          <w:tab w:val="left" w:pos="993"/>
          <w:tab w:val="left" w:pos="1134"/>
        </w:tabs>
        <w:ind w:firstLine="709"/>
        <w:jc w:val="both"/>
        <w:rPr>
          <w:sz w:val="24"/>
          <w:szCs w:val="24"/>
          <w:lang w:eastAsia="en-US"/>
        </w:rPr>
      </w:pPr>
      <w:r>
        <w:rPr>
          <w:sz w:val="24"/>
          <w:szCs w:val="24"/>
          <w:lang w:eastAsia="en-US"/>
        </w:rPr>
        <w:t>24.5.</w:t>
      </w:r>
      <w:r w:rsidR="00BE0567">
        <w:rPr>
          <w:sz w:val="24"/>
          <w:szCs w:val="24"/>
          <w:lang w:eastAsia="en-US"/>
        </w:rPr>
        <w:t xml:space="preserve"> </w:t>
      </w:r>
      <w:r w:rsidRPr="00DC1774">
        <w:rPr>
          <w:sz w:val="24"/>
          <w:szCs w:val="24"/>
          <w:lang w:eastAsia="en-US"/>
        </w:rPr>
        <w:t xml:space="preserve">Концедент должен предоставить письменный ответ на запрос в течение пяти дней с момента его регистрации. Ответ направляется способом, указанным в заявлении. Если запрос не соответствует требованиям, указанным в пункте 25.3. Конкурсной документации, ответ на запрос не предоставляется.  </w:t>
      </w:r>
    </w:p>
    <w:p w:rsidR="0007673B" w:rsidRPr="00DC1774" w:rsidRDefault="0007673B" w:rsidP="0007673B">
      <w:pPr>
        <w:tabs>
          <w:tab w:val="left" w:pos="0"/>
          <w:tab w:val="left" w:pos="993"/>
          <w:tab w:val="left" w:pos="1134"/>
        </w:tabs>
        <w:ind w:firstLine="709"/>
        <w:jc w:val="both"/>
        <w:rPr>
          <w:sz w:val="24"/>
          <w:szCs w:val="24"/>
          <w:lang w:eastAsia="en-US"/>
        </w:rPr>
      </w:pPr>
      <w:r>
        <w:rPr>
          <w:sz w:val="24"/>
          <w:szCs w:val="24"/>
          <w:lang w:eastAsia="en-US"/>
        </w:rPr>
        <w:t>24.6.</w:t>
      </w:r>
      <w:r w:rsidR="00BE0567">
        <w:rPr>
          <w:sz w:val="24"/>
          <w:szCs w:val="24"/>
          <w:lang w:eastAsia="en-US"/>
        </w:rPr>
        <w:t xml:space="preserve"> </w:t>
      </w:r>
      <w:r w:rsidRPr="00DC1774">
        <w:rPr>
          <w:sz w:val="24"/>
          <w:szCs w:val="24"/>
          <w:lang w:eastAsia="en-US"/>
        </w:rPr>
        <w:t>В случае если запрашиваемые данные об объекте соглашения и (или) ином имуществе отсутствуют или неизвестны, концедент указывает данный факт в ответе на запрос. Концедент имеет право не предоставлять данные, которые не касаются объекта концессионного соглашения, иного имущества, не относятся к осуществлению деятельности с использованием объекта концессионного соглашения, в этом случае Концедент указывает в ответе на запрос, что соответствующие данные не относятся к объекту концессионного соглашения и (или) к осуществлению деятельности с использованием объекта концессионного соглашения.</w:t>
      </w:r>
    </w:p>
    <w:p w:rsidR="0007673B" w:rsidRPr="00DC1774" w:rsidRDefault="0007673B" w:rsidP="0007673B">
      <w:pPr>
        <w:tabs>
          <w:tab w:val="left" w:pos="0"/>
          <w:tab w:val="left" w:pos="993"/>
          <w:tab w:val="left" w:pos="1134"/>
        </w:tabs>
        <w:ind w:firstLine="709"/>
        <w:jc w:val="both"/>
        <w:rPr>
          <w:sz w:val="24"/>
          <w:szCs w:val="24"/>
          <w:lang w:eastAsia="en-US"/>
        </w:rPr>
      </w:pPr>
      <w:r>
        <w:rPr>
          <w:sz w:val="24"/>
          <w:szCs w:val="24"/>
          <w:lang w:eastAsia="en-US"/>
        </w:rPr>
        <w:t xml:space="preserve">24.7. </w:t>
      </w:r>
      <w:r w:rsidRPr="00DC1774">
        <w:rPr>
          <w:sz w:val="24"/>
          <w:szCs w:val="24"/>
          <w:lang w:eastAsia="en-US"/>
        </w:rPr>
        <w:t>Концедент предоставляет доступ на объект концессионного соглашения на основании запроса.</w:t>
      </w:r>
    </w:p>
    <w:p w:rsidR="0007673B" w:rsidRPr="00DC1774" w:rsidRDefault="0007673B" w:rsidP="0007673B">
      <w:pPr>
        <w:tabs>
          <w:tab w:val="left" w:pos="0"/>
          <w:tab w:val="left" w:pos="993"/>
          <w:tab w:val="left" w:pos="1134"/>
        </w:tabs>
        <w:ind w:firstLine="709"/>
        <w:jc w:val="both"/>
        <w:rPr>
          <w:sz w:val="24"/>
          <w:szCs w:val="24"/>
          <w:lang w:eastAsia="en-US"/>
        </w:rPr>
      </w:pPr>
      <w:r>
        <w:rPr>
          <w:sz w:val="24"/>
          <w:szCs w:val="24"/>
          <w:lang w:eastAsia="en-US"/>
        </w:rPr>
        <w:t>24.8.</w:t>
      </w:r>
      <w:r w:rsidR="00BE0567">
        <w:rPr>
          <w:sz w:val="24"/>
          <w:szCs w:val="24"/>
          <w:lang w:eastAsia="en-US"/>
        </w:rPr>
        <w:t xml:space="preserve"> </w:t>
      </w:r>
      <w:r w:rsidRPr="00DC1774">
        <w:rPr>
          <w:sz w:val="24"/>
          <w:szCs w:val="24"/>
          <w:lang w:eastAsia="en-US"/>
        </w:rPr>
        <w:t xml:space="preserve">Запрос составляется в произвольной форме и предоставляется Концеденту в письменной форме непосредственно или почтовым отправлением, либо в электронной форме в виде электронного документа, за исключением запроса доступа на объект, сведения о котором составляют государственную тайну. </w:t>
      </w:r>
    </w:p>
    <w:p w:rsidR="0007673B" w:rsidRPr="00DC1774" w:rsidRDefault="0007673B" w:rsidP="0007673B">
      <w:pPr>
        <w:tabs>
          <w:tab w:val="left" w:pos="0"/>
          <w:tab w:val="left" w:pos="993"/>
          <w:tab w:val="left" w:pos="1134"/>
        </w:tabs>
        <w:ind w:firstLine="709"/>
        <w:jc w:val="both"/>
        <w:rPr>
          <w:sz w:val="24"/>
          <w:szCs w:val="24"/>
          <w:lang w:eastAsia="en-US"/>
        </w:rPr>
      </w:pPr>
      <w:r>
        <w:rPr>
          <w:sz w:val="24"/>
          <w:szCs w:val="24"/>
          <w:lang w:eastAsia="en-US"/>
        </w:rPr>
        <w:t>24.9.</w:t>
      </w:r>
      <w:r w:rsidR="00BE0567">
        <w:rPr>
          <w:sz w:val="24"/>
          <w:szCs w:val="24"/>
          <w:lang w:eastAsia="en-US"/>
        </w:rPr>
        <w:t xml:space="preserve"> </w:t>
      </w:r>
      <w:r w:rsidRPr="00DC1774">
        <w:rPr>
          <w:sz w:val="24"/>
          <w:szCs w:val="24"/>
          <w:lang w:eastAsia="en-US"/>
        </w:rPr>
        <w:t>В случае если запрашивается доступ на объект, сведения о котором составляют государственную тайну, запрос осуществляется в соответствии с законодательством о государственной тайне.</w:t>
      </w:r>
    </w:p>
    <w:p w:rsidR="0007673B" w:rsidRPr="00DC1774" w:rsidRDefault="0007673B" w:rsidP="0007673B">
      <w:pPr>
        <w:tabs>
          <w:tab w:val="left" w:pos="0"/>
          <w:tab w:val="left" w:pos="993"/>
          <w:tab w:val="left" w:pos="1134"/>
        </w:tabs>
        <w:ind w:firstLine="709"/>
        <w:jc w:val="both"/>
        <w:rPr>
          <w:sz w:val="24"/>
          <w:szCs w:val="24"/>
          <w:lang w:eastAsia="en-US"/>
        </w:rPr>
      </w:pPr>
      <w:r>
        <w:rPr>
          <w:sz w:val="24"/>
          <w:szCs w:val="24"/>
          <w:lang w:eastAsia="en-US"/>
        </w:rPr>
        <w:t>24.10.</w:t>
      </w:r>
      <w:r w:rsidR="00BE0567">
        <w:rPr>
          <w:sz w:val="24"/>
          <w:szCs w:val="24"/>
          <w:lang w:eastAsia="en-US"/>
        </w:rPr>
        <w:t xml:space="preserve"> </w:t>
      </w:r>
      <w:r w:rsidRPr="00DC1774">
        <w:rPr>
          <w:sz w:val="24"/>
          <w:szCs w:val="24"/>
          <w:lang w:eastAsia="en-US"/>
        </w:rPr>
        <w:t>В запросе должны быть указаны наименование лица, направившего запрос, его юридический адрес, контактные телефоны, адрес электронной почты. Если отдельные сведения об объекте соглашения и или ином имуществе составляют, государственную тайну к запросу прикладываются, лицензия заявителя или участника конкурса на проведение работ с использованием сведений соответствующей степени секретности документы, подтверждающие допуск к государственной тайне.</w:t>
      </w:r>
    </w:p>
    <w:p w:rsidR="0007673B" w:rsidRPr="00DC1774" w:rsidRDefault="0007673B" w:rsidP="0007673B">
      <w:pPr>
        <w:tabs>
          <w:tab w:val="left" w:pos="0"/>
          <w:tab w:val="left" w:pos="993"/>
          <w:tab w:val="left" w:pos="1134"/>
        </w:tabs>
        <w:ind w:firstLine="709"/>
        <w:jc w:val="both"/>
        <w:rPr>
          <w:sz w:val="24"/>
          <w:szCs w:val="24"/>
          <w:lang w:eastAsia="en-US"/>
        </w:rPr>
      </w:pPr>
      <w:r w:rsidRPr="00DC1774">
        <w:rPr>
          <w:sz w:val="24"/>
          <w:szCs w:val="24"/>
          <w:lang w:eastAsia="en-US"/>
        </w:rPr>
        <w:t>24.11.</w:t>
      </w:r>
      <w:r w:rsidR="00BE0567">
        <w:rPr>
          <w:sz w:val="24"/>
          <w:szCs w:val="24"/>
          <w:lang w:eastAsia="en-US"/>
        </w:rPr>
        <w:t xml:space="preserve"> </w:t>
      </w:r>
      <w:r w:rsidRPr="00DC1774">
        <w:rPr>
          <w:sz w:val="24"/>
          <w:szCs w:val="24"/>
          <w:lang w:eastAsia="en-US"/>
        </w:rPr>
        <w:t>Концедент предоставляет ответ на запрос способами, позволяющими подтвердить получение ответа лицом, направившим запрос. Если запрос не соответствует требованием, указанным в пункте 24.10</w:t>
      </w:r>
      <w:r w:rsidR="00BE0567">
        <w:rPr>
          <w:sz w:val="24"/>
          <w:szCs w:val="24"/>
          <w:lang w:eastAsia="en-US"/>
        </w:rPr>
        <w:t>.</w:t>
      </w:r>
      <w:r w:rsidRPr="00DC1774">
        <w:rPr>
          <w:sz w:val="24"/>
          <w:szCs w:val="24"/>
          <w:lang w:eastAsia="en-US"/>
        </w:rPr>
        <w:t xml:space="preserve"> настоящей конкурсной документации, ответ на запрос не предоставляется. </w:t>
      </w:r>
    </w:p>
    <w:p w:rsidR="0007673B" w:rsidRDefault="00BE0567" w:rsidP="0007673B">
      <w:pPr>
        <w:tabs>
          <w:tab w:val="left" w:pos="0"/>
          <w:tab w:val="left" w:pos="993"/>
          <w:tab w:val="left" w:pos="1134"/>
        </w:tabs>
        <w:ind w:firstLine="709"/>
        <w:jc w:val="both"/>
        <w:rPr>
          <w:sz w:val="24"/>
          <w:szCs w:val="24"/>
          <w:lang w:eastAsia="en-US"/>
        </w:rPr>
      </w:pPr>
      <w:r>
        <w:rPr>
          <w:sz w:val="24"/>
          <w:szCs w:val="24"/>
          <w:lang w:eastAsia="en-US"/>
        </w:rPr>
        <w:t xml:space="preserve">24.12. </w:t>
      </w:r>
      <w:r w:rsidR="0007673B" w:rsidRPr="00DC1774">
        <w:rPr>
          <w:sz w:val="24"/>
          <w:szCs w:val="24"/>
          <w:lang w:eastAsia="en-US"/>
        </w:rPr>
        <w:t>В ответе Концедента указываются дата и время предоставления доступа на объект концессионного соглашения.</w:t>
      </w:r>
    </w:p>
    <w:p w:rsidR="0007673B" w:rsidRPr="00DC1774" w:rsidRDefault="0007673B" w:rsidP="0007673B">
      <w:pPr>
        <w:tabs>
          <w:tab w:val="left" w:pos="0"/>
          <w:tab w:val="left" w:pos="993"/>
          <w:tab w:val="left" w:pos="1134"/>
        </w:tabs>
        <w:ind w:firstLine="709"/>
        <w:jc w:val="both"/>
        <w:rPr>
          <w:sz w:val="24"/>
          <w:szCs w:val="24"/>
          <w:lang w:eastAsia="en-US"/>
        </w:rPr>
      </w:pPr>
    </w:p>
    <w:p w:rsidR="0007673B" w:rsidRDefault="0007673B" w:rsidP="0007673B">
      <w:pPr>
        <w:ind w:firstLine="709"/>
        <w:jc w:val="center"/>
        <w:rPr>
          <w:b/>
          <w:bCs/>
          <w:sz w:val="24"/>
          <w:szCs w:val="24"/>
        </w:rPr>
      </w:pPr>
      <w:r w:rsidRPr="0056507B">
        <w:rPr>
          <w:b/>
          <w:bCs/>
          <w:sz w:val="24"/>
          <w:szCs w:val="24"/>
        </w:rPr>
        <w:t>25.</w:t>
      </w:r>
      <w:r w:rsidR="00BE0567">
        <w:rPr>
          <w:b/>
          <w:bCs/>
          <w:sz w:val="24"/>
          <w:szCs w:val="24"/>
        </w:rPr>
        <w:t xml:space="preserve"> </w:t>
      </w:r>
      <w:r w:rsidRPr="0056507B">
        <w:rPr>
          <w:b/>
          <w:bCs/>
          <w:sz w:val="24"/>
          <w:szCs w:val="24"/>
        </w:rPr>
        <w:t>Отказ от проведения Конкурса. Внесение изменений в Конкурсную документацию</w:t>
      </w:r>
    </w:p>
    <w:p w:rsidR="00BE0567" w:rsidRPr="0056507B" w:rsidRDefault="00BE0567" w:rsidP="0007673B">
      <w:pPr>
        <w:ind w:firstLine="709"/>
        <w:jc w:val="center"/>
        <w:rPr>
          <w:b/>
          <w:bCs/>
          <w:sz w:val="24"/>
          <w:szCs w:val="24"/>
        </w:rPr>
      </w:pPr>
    </w:p>
    <w:p w:rsidR="0007673B" w:rsidRPr="00DC1774" w:rsidRDefault="0007673B" w:rsidP="0007673B">
      <w:pPr>
        <w:ind w:firstLine="709"/>
        <w:jc w:val="both"/>
        <w:rPr>
          <w:sz w:val="24"/>
          <w:szCs w:val="24"/>
        </w:rPr>
      </w:pPr>
      <w:r>
        <w:rPr>
          <w:sz w:val="24"/>
          <w:szCs w:val="24"/>
        </w:rPr>
        <w:t>25.1.</w:t>
      </w:r>
      <w:r w:rsidR="00BE0567">
        <w:rPr>
          <w:sz w:val="24"/>
          <w:szCs w:val="24"/>
        </w:rPr>
        <w:t xml:space="preserve"> </w:t>
      </w:r>
      <w:r w:rsidRPr="00DC1774">
        <w:rPr>
          <w:sz w:val="24"/>
          <w:szCs w:val="24"/>
        </w:rPr>
        <w:t xml:space="preserve">Концедент вправе отказаться от проведения Конкурса, но не позднее, чем за 30 (тридцать) дней до установленной даты вскрытия конвертов с Конкурсными предложениями в соответствии с пунктом 3 статьи 448 Гражданского кодекса Российской Федерации. При этом </w:t>
      </w:r>
      <w:r w:rsidRPr="00DC1774">
        <w:rPr>
          <w:sz w:val="24"/>
          <w:szCs w:val="24"/>
        </w:rPr>
        <w:lastRenderedPageBreak/>
        <w:t>Концедент не несет ответственности за или в связи с совершением указанных действий по отказу от проведения Конкурса.</w:t>
      </w:r>
    </w:p>
    <w:p w:rsidR="0007673B" w:rsidRPr="00DC1774" w:rsidRDefault="0007673B" w:rsidP="0007673B">
      <w:pPr>
        <w:ind w:firstLine="709"/>
        <w:jc w:val="both"/>
        <w:rPr>
          <w:sz w:val="24"/>
          <w:szCs w:val="24"/>
        </w:rPr>
      </w:pPr>
      <w:r>
        <w:rPr>
          <w:sz w:val="24"/>
          <w:szCs w:val="24"/>
        </w:rPr>
        <w:t>25.2.</w:t>
      </w:r>
      <w:r w:rsidR="00BE0567">
        <w:rPr>
          <w:sz w:val="24"/>
          <w:szCs w:val="24"/>
        </w:rPr>
        <w:t xml:space="preserve"> </w:t>
      </w:r>
      <w:r w:rsidRPr="00DC1774">
        <w:rPr>
          <w:sz w:val="24"/>
          <w:szCs w:val="24"/>
        </w:rPr>
        <w:t xml:space="preserve">Сообщение об отказе от проведения Конкурса размещается на Официальном сайте в течение 1 (одного) рабочего дня от даты принятия решения об отказе от проведения Конкурса. </w:t>
      </w:r>
    </w:p>
    <w:p w:rsidR="0007673B" w:rsidRDefault="0007673B" w:rsidP="0007673B">
      <w:pPr>
        <w:ind w:firstLine="709"/>
        <w:jc w:val="both"/>
        <w:rPr>
          <w:sz w:val="24"/>
          <w:szCs w:val="24"/>
        </w:rPr>
      </w:pPr>
      <w:r>
        <w:rPr>
          <w:sz w:val="24"/>
          <w:szCs w:val="24"/>
        </w:rPr>
        <w:t>25.3.</w:t>
      </w:r>
      <w:r w:rsidR="00BE0567">
        <w:rPr>
          <w:sz w:val="24"/>
          <w:szCs w:val="24"/>
        </w:rPr>
        <w:t xml:space="preserve"> </w:t>
      </w:r>
      <w:r w:rsidRPr="00DC1774">
        <w:rPr>
          <w:sz w:val="24"/>
          <w:szCs w:val="24"/>
        </w:rPr>
        <w:t>Концедент вправе внести изменения в Конкурсную документацию в соответствии с Законом о концессиях.</w:t>
      </w:r>
      <w:bookmarkStart w:id="38" w:name="_Toc394565285"/>
      <w:bookmarkStart w:id="39" w:name="_Toc394996164"/>
      <w:bookmarkStart w:id="40" w:name="_Toc422737150"/>
      <w:bookmarkStart w:id="41" w:name="_Toc394564819"/>
      <w:bookmarkStart w:id="42" w:name="_Toc394565238"/>
      <w:bookmarkStart w:id="43" w:name="_Toc422737107"/>
    </w:p>
    <w:p w:rsidR="00BE0567" w:rsidRPr="00DC1774" w:rsidRDefault="00BE0567" w:rsidP="0007673B">
      <w:pPr>
        <w:ind w:firstLine="709"/>
        <w:jc w:val="both"/>
        <w:rPr>
          <w:sz w:val="24"/>
          <w:szCs w:val="24"/>
        </w:rPr>
      </w:pPr>
    </w:p>
    <w:p w:rsidR="0007673B" w:rsidRDefault="0007673B" w:rsidP="0007673B">
      <w:pPr>
        <w:keepNext/>
        <w:keepLines/>
        <w:tabs>
          <w:tab w:val="left" w:pos="1134"/>
        </w:tabs>
        <w:ind w:firstLine="709"/>
        <w:jc w:val="center"/>
        <w:outlineLvl w:val="0"/>
        <w:rPr>
          <w:b/>
          <w:bCs/>
          <w:sz w:val="24"/>
          <w:szCs w:val="24"/>
          <w:lang w:val="x-none" w:eastAsia="x-none"/>
        </w:rPr>
      </w:pPr>
      <w:r w:rsidRPr="0056507B">
        <w:rPr>
          <w:b/>
          <w:bCs/>
          <w:sz w:val="24"/>
          <w:szCs w:val="24"/>
          <w:lang w:val="x-none" w:eastAsia="x-none"/>
        </w:rPr>
        <w:t>2</w:t>
      </w:r>
      <w:r w:rsidRPr="0056507B">
        <w:rPr>
          <w:b/>
          <w:bCs/>
          <w:sz w:val="24"/>
          <w:szCs w:val="24"/>
          <w:lang w:eastAsia="x-none"/>
        </w:rPr>
        <w:t>6</w:t>
      </w:r>
      <w:r w:rsidRPr="0056507B">
        <w:rPr>
          <w:b/>
          <w:bCs/>
          <w:sz w:val="24"/>
          <w:szCs w:val="24"/>
          <w:lang w:val="x-none" w:eastAsia="x-none"/>
        </w:rPr>
        <w:t>. Перечень приложений к конкурсной документации:</w:t>
      </w:r>
      <w:bookmarkEnd w:id="38"/>
      <w:bookmarkEnd w:id="39"/>
      <w:bookmarkEnd w:id="40"/>
    </w:p>
    <w:p w:rsidR="00BE0567" w:rsidRPr="0056507B" w:rsidRDefault="00BE0567" w:rsidP="0007673B">
      <w:pPr>
        <w:keepNext/>
        <w:keepLines/>
        <w:tabs>
          <w:tab w:val="left" w:pos="1134"/>
        </w:tabs>
        <w:ind w:firstLine="709"/>
        <w:jc w:val="center"/>
        <w:outlineLvl w:val="0"/>
        <w:rPr>
          <w:rFonts w:eastAsia="MS Mincho"/>
          <w:b/>
          <w:bCs/>
          <w:sz w:val="24"/>
          <w:szCs w:val="24"/>
          <w:lang w:val="x-none" w:eastAsia="ja-JP"/>
        </w:rPr>
      </w:pPr>
    </w:p>
    <w:p w:rsidR="0007673B" w:rsidRPr="00DC1774" w:rsidRDefault="0007673B" w:rsidP="0007673B">
      <w:pPr>
        <w:tabs>
          <w:tab w:val="left" w:pos="0"/>
          <w:tab w:val="left" w:pos="993"/>
          <w:tab w:val="left" w:pos="1134"/>
        </w:tabs>
        <w:ind w:firstLine="709"/>
        <w:jc w:val="both"/>
        <w:rPr>
          <w:rFonts w:eastAsia="MS Mincho"/>
          <w:sz w:val="24"/>
          <w:szCs w:val="24"/>
          <w:lang w:eastAsia="ja-JP"/>
        </w:rPr>
      </w:pPr>
      <w:r w:rsidRPr="00DC1774">
        <w:rPr>
          <w:rFonts w:eastAsia="MS Mincho"/>
          <w:sz w:val="24"/>
          <w:szCs w:val="24"/>
          <w:lang w:eastAsia="ja-JP"/>
        </w:rPr>
        <w:t xml:space="preserve">Приложение № 1. Перечень </w:t>
      </w:r>
      <w:r>
        <w:rPr>
          <w:rFonts w:eastAsia="MS Mincho"/>
          <w:sz w:val="24"/>
          <w:szCs w:val="24"/>
          <w:lang w:eastAsia="ja-JP"/>
        </w:rPr>
        <w:t>Объекта</w:t>
      </w:r>
      <w:r w:rsidRPr="00DC1774">
        <w:rPr>
          <w:rFonts w:eastAsia="MS Mincho"/>
          <w:sz w:val="24"/>
          <w:szCs w:val="24"/>
          <w:lang w:eastAsia="ja-JP"/>
        </w:rPr>
        <w:t xml:space="preserve"> недвижимого имущества входящих в состав </w:t>
      </w:r>
      <w:r>
        <w:rPr>
          <w:rFonts w:eastAsia="MS Mincho"/>
          <w:sz w:val="24"/>
          <w:szCs w:val="24"/>
          <w:lang w:eastAsia="ja-JP"/>
        </w:rPr>
        <w:t>Объекта</w:t>
      </w:r>
      <w:r w:rsidRPr="00DC1774">
        <w:rPr>
          <w:rFonts w:eastAsia="MS Mincho"/>
          <w:sz w:val="24"/>
          <w:szCs w:val="24"/>
          <w:lang w:eastAsia="ja-JP"/>
        </w:rPr>
        <w:t xml:space="preserve"> концессионного соглашения</w:t>
      </w:r>
      <w:r w:rsidR="00BE0567">
        <w:rPr>
          <w:rFonts w:eastAsia="MS Mincho"/>
          <w:sz w:val="24"/>
          <w:szCs w:val="24"/>
          <w:lang w:eastAsia="ja-JP"/>
        </w:rPr>
        <w:t>.</w:t>
      </w:r>
    </w:p>
    <w:p w:rsidR="0007673B" w:rsidRPr="00DC1774" w:rsidRDefault="0007673B" w:rsidP="0007673B">
      <w:pPr>
        <w:tabs>
          <w:tab w:val="left" w:pos="0"/>
          <w:tab w:val="left" w:pos="993"/>
          <w:tab w:val="left" w:pos="1134"/>
        </w:tabs>
        <w:ind w:firstLine="709"/>
        <w:jc w:val="both"/>
        <w:rPr>
          <w:rFonts w:eastAsia="MS Mincho"/>
          <w:sz w:val="24"/>
          <w:szCs w:val="24"/>
          <w:lang w:eastAsia="ja-JP"/>
        </w:rPr>
      </w:pPr>
      <w:r w:rsidRPr="00DC1774">
        <w:rPr>
          <w:rFonts w:eastAsia="MS Mincho"/>
          <w:sz w:val="24"/>
          <w:szCs w:val="24"/>
          <w:lang w:eastAsia="ja-JP"/>
        </w:rPr>
        <w:t>Приложение № 2. Характеристики и описание земельного участка</w:t>
      </w:r>
      <w:r w:rsidR="00BE0567">
        <w:rPr>
          <w:rFonts w:eastAsia="MS Mincho"/>
          <w:sz w:val="24"/>
          <w:szCs w:val="24"/>
          <w:lang w:eastAsia="ja-JP"/>
        </w:rPr>
        <w:t>.</w:t>
      </w:r>
      <w:r w:rsidRPr="00DC1774">
        <w:rPr>
          <w:rFonts w:eastAsia="MS Mincho"/>
          <w:sz w:val="24"/>
          <w:szCs w:val="24"/>
          <w:lang w:eastAsia="ja-JP"/>
        </w:rPr>
        <w:t xml:space="preserve"> </w:t>
      </w:r>
    </w:p>
    <w:p w:rsidR="0007673B" w:rsidRPr="00DC1774" w:rsidRDefault="0007673B" w:rsidP="0007673B">
      <w:pPr>
        <w:tabs>
          <w:tab w:val="left" w:pos="0"/>
          <w:tab w:val="left" w:pos="993"/>
          <w:tab w:val="left" w:pos="1134"/>
        </w:tabs>
        <w:ind w:firstLine="709"/>
        <w:jc w:val="both"/>
        <w:rPr>
          <w:rFonts w:eastAsia="MS Mincho"/>
          <w:sz w:val="24"/>
          <w:szCs w:val="24"/>
          <w:lang w:eastAsia="ja-JP"/>
        </w:rPr>
      </w:pPr>
      <w:r w:rsidRPr="00DC1774">
        <w:rPr>
          <w:rFonts w:eastAsia="MS Mincho"/>
          <w:sz w:val="24"/>
          <w:szCs w:val="24"/>
          <w:lang w:eastAsia="ja-JP"/>
        </w:rPr>
        <w:t>Приложение № 3. Критерии Конкурса</w:t>
      </w:r>
      <w:r w:rsidR="00BE0567">
        <w:rPr>
          <w:rFonts w:eastAsia="MS Mincho"/>
          <w:sz w:val="24"/>
          <w:szCs w:val="24"/>
          <w:lang w:eastAsia="ja-JP"/>
        </w:rPr>
        <w:t>.</w:t>
      </w:r>
    </w:p>
    <w:p w:rsidR="0007673B" w:rsidRPr="00DC1774" w:rsidRDefault="0007673B" w:rsidP="0007673B">
      <w:pPr>
        <w:tabs>
          <w:tab w:val="left" w:pos="0"/>
          <w:tab w:val="left" w:pos="993"/>
          <w:tab w:val="left" w:pos="1134"/>
        </w:tabs>
        <w:ind w:firstLine="709"/>
        <w:jc w:val="both"/>
        <w:rPr>
          <w:rFonts w:eastAsia="MS Mincho"/>
          <w:sz w:val="24"/>
          <w:szCs w:val="24"/>
          <w:lang w:eastAsia="ja-JP"/>
        </w:rPr>
      </w:pPr>
      <w:r w:rsidRPr="00DC1774">
        <w:rPr>
          <w:rFonts w:eastAsia="MS Mincho"/>
          <w:sz w:val="24"/>
          <w:szCs w:val="24"/>
          <w:lang w:eastAsia="ja-JP"/>
        </w:rPr>
        <w:t xml:space="preserve">Приложение № 4. </w:t>
      </w:r>
      <w:r w:rsidRPr="00DC1774">
        <w:rPr>
          <w:rFonts w:eastAsia="MS Mincho"/>
          <w:color w:val="000000" w:themeColor="text1"/>
          <w:sz w:val="24"/>
          <w:szCs w:val="24"/>
          <w:lang w:eastAsia="ja-JP"/>
        </w:rPr>
        <w:t xml:space="preserve">Задание </w:t>
      </w:r>
      <w:r w:rsidRPr="00DC1774">
        <w:rPr>
          <w:rFonts w:eastAsia="MS Mincho"/>
          <w:sz w:val="24"/>
          <w:szCs w:val="24"/>
          <w:lang w:eastAsia="ja-JP"/>
        </w:rPr>
        <w:t xml:space="preserve">и перечень мероприятий по реконструкции и эксплуатации </w:t>
      </w:r>
      <w:r>
        <w:rPr>
          <w:rFonts w:eastAsia="MS Mincho"/>
          <w:sz w:val="24"/>
          <w:szCs w:val="24"/>
          <w:lang w:eastAsia="ja-JP"/>
        </w:rPr>
        <w:t>Объекта</w:t>
      </w:r>
      <w:r w:rsidRPr="00DC1774">
        <w:rPr>
          <w:rFonts w:eastAsia="MS Mincho"/>
          <w:sz w:val="24"/>
          <w:szCs w:val="24"/>
          <w:lang w:eastAsia="ja-JP"/>
        </w:rPr>
        <w:t xml:space="preserve"> Соглашения</w:t>
      </w:r>
      <w:r w:rsidR="00BE0567">
        <w:rPr>
          <w:rFonts w:eastAsia="MS Mincho"/>
          <w:sz w:val="24"/>
          <w:szCs w:val="24"/>
          <w:lang w:eastAsia="ja-JP"/>
        </w:rPr>
        <w:t>.</w:t>
      </w:r>
    </w:p>
    <w:p w:rsidR="0007673B" w:rsidRDefault="0007673B" w:rsidP="0007673B">
      <w:pPr>
        <w:tabs>
          <w:tab w:val="left" w:pos="0"/>
          <w:tab w:val="left" w:pos="993"/>
          <w:tab w:val="left" w:pos="1134"/>
        </w:tabs>
        <w:ind w:firstLine="709"/>
        <w:jc w:val="both"/>
        <w:rPr>
          <w:rFonts w:eastAsia="MS Mincho"/>
          <w:sz w:val="24"/>
          <w:szCs w:val="24"/>
          <w:lang w:eastAsia="ja-JP"/>
        </w:rPr>
      </w:pPr>
      <w:r w:rsidRPr="00DC1774">
        <w:rPr>
          <w:rFonts w:eastAsia="MS Mincho"/>
          <w:sz w:val="24"/>
          <w:szCs w:val="24"/>
          <w:lang w:eastAsia="ja-JP"/>
        </w:rPr>
        <w:t xml:space="preserve">Приложение № 5. </w:t>
      </w:r>
      <w:bookmarkEnd w:id="41"/>
      <w:bookmarkEnd w:id="42"/>
      <w:bookmarkEnd w:id="43"/>
      <w:r w:rsidRPr="00DC1774">
        <w:rPr>
          <w:rFonts w:eastAsia="MS Mincho"/>
          <w:sz w:val="24"/>
          <w:szCs w:val="24"/>
          <w:lang w:eastAsia="ja-JP"/>
        </w:rPr>
        <w:t>Проект Концессионного соглашения.</w:t>
      </w:r>
    </w:p>
    <w:p w:rsidR="0007673B" w:rsidRDefault="0007673B" w:rsidP="0007673B">
      <w:pPr>
        <w:tabs>
          <w:tab w:val="left" w:pos="0"/>
          <w:tab w:val="left" w:pos="993"/>
          <w:tab w:val="left" w:pos="1134"/>
        </w:tabs>
        <w:ind w:firstLine="709"/>
        <w:jc w:val="both"/>
        <w:rPr>
          <w:rFonts w:eastAsia="MS Mincho"/>
          <w:sz w:val="24"/>
          <w:szCs w:val="24"/>
          <w:lang w:eastAsia="ja-JP"/>
        </w:rPr>
      </w:pPr>
    </w:p>
    <w:p w:rsidR="0007673B" w:rsidRPr="0056507B" w:rsidRDefault="0007673B" w:rsidP="0007673B">
      <w:pPr>
        <w:ind w:firstLine="709"/>
        <w:jc w:val="center"/>
        <w:rPr>
          <w:b/>
          <w:color w:val="000000"/>
          <w:sz w:val="24"/>
          <w:szCs w:val="24"/>
        </w:rPr>
      </w:pPr>
      <w:r w:rsidRPr="0056507B">
        <w:rPr>
          <w:b/>
          <w:color w:val="000000"/>
          <w:sz w:val="24"/>
          <w:szCs w:val="24"/>
        </w:rPr>
        <w:t xml:space="preserve">27. Образцы форм и документов </w:t>
      </w:r>
      <w:r w:rsidRPr="0056507B">
        <w:rPr>
          <w:b/>
          <w:color w:val="000000"/>
          <w:spacing w:val="-1"/>
          <w:sz w:val="24"/>
          <w:szCs w:val="24"/>
        </w:rPr>
        <w:t>для заполнения участниками открытого конкурса</w:t>
      </w:r>
    </w:p>
    <w:p w:rsidR="0007673B" w:rsidRDefault="0007673B" w:rsidP="0007673B">
      <w:pPr>
        <w:shd w:val="clear" w:color="auto" w:fill="FFFFFF"/>
        <w:ind w:firstLine="709"/>
        <w:jc w:val="center"/>
        <w:rPr>
          <w:b/>
          <w:color w:val="000000"/>
          <w:sz w:val="24"/>
          <w:szCs w:val="24"/>
        </w:rPr>
      </w:pPr>
      <w:r w:rsidRPr="00714168">
        <w:rPr>
          <w:b/>
          <w:color w:val="000000"/>
          <w:sz w:val="24"/>
          <w:szCs w:val="24"/>
        </w:rPr>
        <w:t>Форма № 1. «Опись документов, представляемых для участия в предварительном отборе открытого конкурса»</w:t>
      </w:r>
    </w:p>
    <w:p w:rsidR="00BE0567" w:rsidRPr="00714168" w:rsidRDefault="00BE0567" w:rsidP="0007673B">
      <w:pPr>
        <w:shd w:val="clear" w:color="auto" w:fill="FFFFFF"/>
        <w:ind w:firstLine="709"/>
        <w:jc w:val="center"/>
        <w:rPr>
          <w:b/>
          <w:color w:val="000000"/>
          <w:sz w:val="24"/>
          <w:szCs w:val="24"/>
        </w:rPr>
      </w:pPr>
    </w:p>
    <w:p w:rsidR="0007673B" w:rsidRPr="00DC1774" w:rsidRDefault="0007673B" w:rsidP="0007673B">
      <w:pPr>
        <w:shd w:val="clear" w:color="auto" w:fill="FFFFFF"/>
        <w:ind w:firstLine="709"/>
        <w:jc w:val="center"/>
        <w:rPr>
          <w:color w:val="000000"/>
          <w:sz w:val="24"/>
          <w:szCs w:val="24"/>
        </w:rPr>
      </w:pPr>
      <w:r w:rsidRPr="00DC1774">
        <w:rPr>
          <w:color w:val="000000"/>
          <w:sz w:val="24"/>
          <w:szCs w:val="24"/>
        </w:rPr>
        <w:t>ОПИСЬ ДОКУМЕНТОВ</w:t>
      </w:r>
    </w:p>
    <w:p w:rsidR="0007673B" w:rsidRPr="00432C92" w:rsidRDefault="0007673B" w:rsidP="0007673B">
      <w:pPr>
        <w:shd w:val="clear" w:color="auto" w:fill="FFFFFF"/>
        <w:ind w:firstLine="709"/>
        <w:jc w:val="both"/>
        <w:rPr>
          <w:color w:val="000000"/>
          <w:sz w:val="24"/>
          <w:szCs w:val="24"/>
        </w:rPr>
      </w:pPr>
      <w:r w:rsidRPr="00432C92">
        <w:rPr>
          <w:color w:val="000000"/>
          <w:sz w:val="24"/>
          <w:szCs w:val="24"/>
        </w:rPr>
        <w:t xml:space="preserve">Представляемых для участия в предварительном отборе открытого конкурса на право заключения концессионного соглашения в отношении гидротехнического сооружения </w:t>
      </w:r>
      <w:r w:rsidR="006229D9" w:rsidRPr="006229D9">
        <w:rPr>
          <w:bCs/>
          <w:color w:val="000000"/>
          <w:sz w:val="24"/>
          <w:szCs w:val="24"/>
        </w:rPr>
        <w:t>– мелиоративная система с кадастровым номером 26:02:000000:9237</w:t>
      </w:r>
      <w:r w:rsidR="006229D9">
        <w:rPr>
          <w:bCs/>
          <w:color w:val="000000"/>
          <w:sz w:val="24"/>
          <w:szCs w:val="24"/>
        </w:rPr>
        <w:t xml:space="preserve">, </w:t>
      </w:r>
      <w:r w:rsidRPr="00432C92">
        <w:rPr>
          <w:color w:val="000000"/>
          <w:sz w:val="24"/>
          <w:szCs w:val="24"/>
        </w:rPr>
        <w:t>находящегося в собственности Ипатовского муниципального округа Ставропольского края</w:t>
      </w:r>
      <w:r w:rsidR="00916A6A">
        <w:rPr>
          <w:color w:val="000000"/>
          <w:sz w:val="24"/>
          <w:szCs w:val="24"/>
        </w:rPr>
        <w:t>.</w:t>
      </w:r>
    </w:p>
    <w:p w:rsidR="0007673B" w:rsidRDefault="0007673B" w:rsidP="0007673B">
      <w:pPr>
        <w:shd w:val="clear" w:color="auto" w:fill="FFFFFF"/>
        <w:ind w:firstLine="709"/>
        <w:jc w:val="both"/>
        <w:rPr>
          <w:color w:val="000000"/>
          <w:sz w:val="24"/>
          <w:szCs w:val="24"/>
        </w:rPr>
      </w:pPr>
      <w:r w:rsidRPr="00DC1774">
        <w:rPr>
          <w:color w:val="000000"/>
          <w:sz w:val="24"/>
          <w:szCs w:val="24"/>
        </w:rPr>
        <w:t>Заявка на участие в открытом конкурсе подается в запечатанном конверте, на котором указывается полное название открытого конкурса. Заявитель открытого конкурса указывает на таком конверте свои реквизиты.</w:t>
      </w:r>
    </w:p>
    <w:p w:rsidR="00916A6A" w:rsidRPr="00DC1774" w:rsidRDefault="00916A6A" w:rsidP="0007673B">
      <w:pPr>
        <w:shd w:val="clear" w:color="auto" w:fill="FFFFFF"/>
        <w:ind w:firstLine="709"/>
        <w:jc w:val="both"/>
        <w:rPr>
          <w:color w:val="000000"/>
          <w:sz w:val="24"/>
          <w:szCs w:val="24"/>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30"/>
        <w:gridCol w:w="1668"/>
      </w:tblGrid>
      <w:tr w:rsidR="0007673B" w:rsidRPr="00432C92" w:rsidTr="004F1FED">
        <w:tc>
          <w:tcPr>
            <w:tcW w:w="675" w:type="dxa"/>
          </w:tcPr>
          <w:p w:rsidR="0007673B" w:rsidRPr="00432C92" w:rsidRDefault="0007673B" w:rsidP="004F1FED">
            <w:pPr>
              <w:shd w:val="clear" w:color="auto" w:fill="FFFFFF"/>
              <w:jc w:val="center"/>
              <w:rPr>
                <w:sz w:val="22"/>
                <w:szCs w:val="22"/>
              </w:rPr>
            </w:pPr>
            <w:r w:rsidRPr="00432C92">
              <w:rPr>
                <w:color w:val="000000"/>
                <w:sz w:val="22"/>
                <w:szCs w:val="22"/>
              </w:rPr>
              <w:t xml:space="preserve">№ </w:t>
            </w:r>
            <w:r w:rsidRPr="00432C92">
              <w:rPr>
                <w:color w:val="000000"/>
                <w:spacing w:val="-11"/>
                <w:sz w:val="22"/>
                <w:szCs w:val="22"/>
              </w:rPr>
              <w:t>п/п</w:t>
            </w:r>
          </w:p>
        </w:tc>
        <w:tc>
          <w:tcPr>
            <w:tcW w:w="7230" w:type="dxa"/>
          </w:tcPr>
          <w:p w:rsidR="0007673B" w:rsidRPr="00432C92" w:rsidRDefault="0007673B" w:rsidP="004F1FED">
            <w:pPr>
              <w:shd w:val="clear" w:color="auto" w:fill="FFFFFF"/>
              <w:jc w:val="center"/>
              <w:rPr>
                <w:sz w:val="22"/>
                <w:szCs w:val="22"/>
              </w:rPr>
            </w:pPr>
            <w:r w:rsidRPr="00432C92">
              <w:rPr>
                <w:color w:val="000000"/>
                <w:spacing w:val="-5"/>
                <w:sz w:val="22"/>
                <w:szCs w:val="22"/>
              </w:rPr>
              <w:t>Наименование</w:t>
            </w:r>
          </w:p>
        </w:tc>
        <w:tc>
          <w:tcPr>
            <w:tcW w:w="1668" w:type="dxa"/>
          </w:tcPr>
          <w:p w:rsidR="0007673B" w:rsidRPr="00432C92" w:rsidRDefault="0007673B" w:rsidP="004F1FED">
            <w:pPr>
              <w:shd w:val="clear" w:color="auto" w:fill="FFFFFF"/>
              <w:jc w:val="center"/>
              <w:rPr>
                <w:sz w:val="22"/>
                <w:szCs w:val="22"/>
              </w:rPr>
            </w:pPr>
            <w:r w:rsidRPr="00432C92">
              <w:rPr>
                <w:color w:val="000000"/>
                <w:spacing w:val="-4"/>
                <w:sz w:val="22"/>
                <w:szCs w:val="22"/>
              </w:rPr>
              <w:t xml:space="preserve">Количество </w:t>
            </w:r>
            <w:r w:rsidRPr="00432C92">
              <w:rPr>
                <w:color w:val="000000"/>
                <w:spacing w:val="-5"/>
                <w:sz w:val="22"/>
                <w:szCs w:val="22"/>
              </w:rPr>
              <w:t>страниц</w:t>
            </w:r>
          </w:p>
        </w:tc>
      </w:tr>
      <w:tr w:rsidR="0007673B" w:rsidRPr="00432C92" w:rsidTr="004F1FED">
        <w:trPr>
          <w:trHeight w:val="273"/>
        </w:trPr>
        <w:tc>
          <w:tcPr>
            <w:tcW w:w="675" w:type="dxa"/>
            <w:vAlign w:val="center"/>
          </w:tcPr>
          <w:p w:rsidR="0007673B" w:rsidRPr="00432C92" w:rsidRDefault="0007673B" w:rsidP="00DA798F">
            <w:pPr>
              <w:jc w:val="center"/>
              <w:rPr>
                <w:color w:val="000000"/>
                <w:sz w:val="22"/>
                <w:szCs w:val="22"/>
              </w:rPr>
            </w:pPr>
            <w:r w:rsidRPr="00432C92">
              <w:rPr>
                <w:color w:val="000000"/>
                <w:sz w:val="22"/>
                <w:szCs w:val="22"/>
              </w:rPr>
              <w:t>1</w:t>
            </w:r>
            <w:r w:rsidR="00DA798F">
              <w:rPr>
                <w:color w:val="000000"/>
                <w:sz w:val="22"/>
                <w:szCs w:val="22"/>
              </w:rPr>
              <w:t>.</w:t>
            </w:r>
          </w:p>
        </w:tc>
        <w:tc>
          <w:tcPr>
            <w:tcW w:w="7230" w:type="dxa"/>
            <w:vAlign w:val="center"/>
          </w:tcPr>
          <w:p w:rsidR="0007673B" w:rsidRPr="00432C92" w:rsidRDefault="0007673B" w:rsidP="004F1FED">
            <w:pPr>
              <w:pStyle w:val="ab"/>
              <w:shd w:val="clear" w:color="auto" w:fill="FFFFFF"/>
              <w:suppressAutoHyphens w:val="0"/>
              <w:ind w:left="0"/>
              <w:jc w:val="both"/>
              <w:rPr>
                <w:color w:val="000000"/>
                <w:sz w:val="22"/>
                <w:szCs w:val="22"/>
              </w:rPr>
            </w:pPr>
            <w:r w:rsidRPr="00432C92">
              <w:rPr>
                <w:color w:val="000000"/>
                <w:sz w:val="22"/>
                <w:szCs w:val="22"/>
              </w:rPr>
              <w:t xml:space="preserve">Заявка на участие в открытом конкурсе. </w:t>
            </w:r>
          </w:p>
          <w:p w:rsidR="0007673B" w:rsidRPr="00432C92" w:rsidRDefault="0007673B" w:rsidP="004F1FED">
            <w:pPr>
              <w:shd w:val="clear" w:color="auto" w:fill="FFFFFF"/>
              <w:jc w:val="both"/>
              <w:rPr>
                <w:color w:val="000000"/>
                <w:sz w:val="22"/>
                <w:szCs w:val="22"/>
                <w:highlight w:val="yellow"/>
              </w:rPr>
            </w:pPr>
            <w:r w:rsidRPr="00432C92">
              <w:rPr>
                <w:color w:val="000000"/>
                <w:sz w:val="22"/>
                <w:szCs w:val="22"/>
              </w:rPr>
              <w:t xml:space="preserve">Анкета участника открытого конкурса. </w:t>
            </w:r>
          </w:p>
        </w:tc>
        <w:tc>
          <w:tcPr>
            <w:tcW w:w="1668" w:type="dxa"/>
            <w:vAlign w:val="center"/>
          </w:tcPr>
          <w:p w:rsidR="0007673B" w:rsidRPr="00432C92" w:rsidRDefault="0007673B" w:rsidP="004F1FED">
            <w:pPr>
              <w:jc w:val="center"/>
              <w:rPr>
                <w:color w:val="000000"/>
                <w:sz w:val="22"/>
                <w:szCs w:val="22"/>
                <w:highlight w:val="yellow"/>
              </w:rPr>
            </w:pPr>
          </w:p>
        </w:tc>
      </w:tr>
      <w:tr w:rsidR="0007673B" w:rsidRPr="00432C92" w:rsidTr="004F1FED">
        <w:tc>
          <w:tcPr>
            <w:tcW w:w="675" w:type="dxa"/>
          </w:tcPr>
          <w:p w:rsidR="0007673B" w:rsidRPr="00432C92" w:rsidRDefault="0007673B" w:rsidP="00DA798F">
            <w:pPr>
              <w:jc w:val="center"/>
              <w:rPr>
                <w:color w:val="000000"/>
                <w:sz w:val="22"/>
                <w:szCs w:val="22"/>
              </w:rPr>
            </w:pPr>
            <w:r w:rsidRPr="00432C92">
              <w:rPr>
                <w:color w:val="000000"/>
                <w:sz w:val="22"/>
                <w:szCs w:val="22"/>
              </w:rPr>
              <w:t>2</w:t>
            </w:r>
            <w:r w:rsidR="00DA798F">
              <w:rPr>
                <w:color w:val="000000"/>
                <w:sz w:val="22"/>
                <w:szCs w:val="22"/>
              </w:rPr>
              <w:t>.</w:t>
            </w:r>
          </w:p>
        </w:tc>
        <w:tc>
          <w:tcPr>
            <w:tcW w:w="7230" w:type="dxa"/>
          </w:tcPr>
          <w:p w:rsidR="0007673B" w:rsidRPr="00432C92" w:rsidRDefault="0007673B" w:rsidP="004F1FED">
            <w:pPr>
              <w:pStyle w:val="ab"/>
              <w:shd w:val="clear" w:color="auto" w:fill="FFFFFF"/>
              <w:suppressAutoHyphens w:val="0"/>
              <w:ind w:left="0"/>
              <w:jc w:val="both"/>
              <w:rPr>
                <w:color w:val="000000"/>
                <w:spacing w:val="-6"/>
                <w:sz w:val="22"/>
                <w:szCs w:val="22"/>
                <w:highlight w:val="yellow"/>
              </w:rPr>
            </w:pPr>
            <w:r w:rsidRPr="00432C92">
              <w:rPr>
                <w:color w:val="000000"/>
                <w:sz w:val="22"/>
                <w:szCs w:val="22"/>
              </w:rPr>
              <w:t>Выписка из Единого государственного реестра юридических лиц – для юридических лиц (оригинал или нотариально заверенная копия); или надлежащим образом заверенный перевод на русский язык документов о государственной регистрации юридического лица в соответствии законодательством соответствующего государства – для иностранных лиц.</w:t>
            </w:r>
          </w:p>
        </w:tc>
        <w:tc>
          <w:tcPr>
            <w:tcW w:w="1668" w:type="dxa"/>
          </w:tcPr>
          <w:p w:rsidR="0007673B" w:rsidRPr="00432C92" w:rsidRDefault="0007673B" w:rsidP="004F1FED">
            <w:pPr>
              <w:rPr>
                <w:color w:val="000000"/>
                <w:sz w:val="22"/>
                <w:szCs w:val="22"/>
                <w:highlight w:val="yellow"/>
              </w:rPr>
            </w:pPr>
          </w:p>
        </w:tc>
      </w:tr>
      <w:tr w:rsidR="0007673B" w:rsidRPr="00432C92" w:rsidTr="004F1FED">
        <w:tc>
          <w:tcPr>
            <w:tcW w:w="675" w:type="dxa"/>
          </w:tcPr>
          <w:p w:rsidR="0007673B" w:rsidRPr="00432C92" w:rsidRDefault="0007673B" w:rsidP="00DA798F">
            <w:pPr>
              <w:jc w:val="center"/>
              <w:rPr>
                <w:color w:val="000000"/>
                <w:sz w:val="22"/>
                <w:szCs w:val="22"/>
              </w:rPr>
            </w:pPr>
            <w:r w:rsidRPr="00432C92">
              <w:rPr>
                <w:color w:val="000000"/>
                <w:sz w:val="22"/>
                <w:szCs w:val="22"/>
              </w:rPr>
              <w:t>3</w:t>
            </w:r>
            <w:r w:rsidR="00DA798F">
              <w:rPr>
                <w:color w:val="000000"/>
                <w:sz w:val="22"/>
                <w:szCs w:val="22"/>
              </w:rPr>
              <w:t>.</w:t>
            </w:r>
          </w:p>
        </w:tc>
        <w:tc>
          <w:tcPr>
            <w:tcW w:w="7230" w:type="dxa"/>
          </w:tcPr>
          <w:p w:rsidR="0007673B" w:rsidRPr="00432C92" w:rsidRDefault="0007673B" w:rsidP="004F1FED">
            <w:pPr>
              <w:pStyle w:val="ab"/>
              <w:shd w:val="clear" w:color="auto" w:fill="FFFFFF"/>
              <w:suppressAutoHyphens w:val="0"/>
              <w:ind w:left="0"/>
              <w:jc w:val="both"/>
              <w:rPr>
                <w:color w:val="000000"/>
                <w:spacing w:val="-6"/>
                <w:sz w:val="22"/>
                <w:szCs w:val="22"/>
                <w:highlight w:val="yellow"/>
              </w:rPr>
            </w:pPr>
            <w:r w:rsidRPr="00432C92">
              <w:rPr>
                <w:color w:val="000000"/>
                <w:sz w:val="22"/>
                <w:szCs w:val="22"/>
              </w:rPr>
              <w:t>Выписка из Единого государственного реестра индивидуальных предпринимателей – для индивидуальных предпринимателей (оригинал или нотариально заверенная копия), или копия документа, удостоверяющего личность - для физических лиц; или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соответствии с законодательством соответствующего государства – для иностранных лиц.</w:t>
            </w:r>
          </w:p>
        </w:tc>
        <w:tc>
          <w:tcPr>
            <w:tcW w:w="1668" w:type="dxa"/>
          </w:tcPr>
          <w:p w:rsidR="0007673B" w:rsidRPr="00432C92" w:rsidRDefault="0007673B" w:rsidP="004F1FED">
            <w:pPr>
              <w:rPr>
                <w:color w:val="000000"/>
                <w:sz w:val="22"/>
                <w:szCs w:val="22"/>
                <w:highlight w:val="yellow"/>
              </w:rPr>
            </w:pPr>
          </w:p>
        </w:tc>
      </w:tr>
      <w:tr w:rsidR="0007673B" w:rsidRPr="00432C92" w:rsidTr="004F1FED">
        <w:tc>
          <w:tcPr>
            <w:tcW w:w="675" w:type="dxa"/>
          </w:tcPr>
          <w:p w:rsidR="0007673B" w:rsidRPr="00432C92" w:rsidRDefault="0007673B" w:rsidP="00DA798F">
            <w:pPr>
              <w:jc w:val="center"/>
              <w:rPr>
                <w:color w:val="000000"/>
                <w:sz w:val="22"/>
                <w:szCs w:val="22"/>
              </w:rPr>
            </w:pPr>
            <w:r w:rsidRPr="00432C92">
              <w:rPr>
                <w:color w:val="000000"/>
                <w:sz w:val="22"/>
                <w:szCs w:val="22"/>
              </w:rPr>
              <w:t>4</w:t>
            </w:r>
            <w:r w:rsidR="00DA798F">
              <w:rPr>
                <w:color w:val="000000"/>
                <w:sz w:val="22"/>
                <w:szCs w:val="22"/>
              </w:rPr>
              <w:t>.</w:t>
            </w:r>
          </w:p>
        </w:tc>
        <w:tc>
          <w:tcPr>
            <w:tcW w:w="7230" w:type="dxa"/>
          </w:tcPr>
          <w:p w:rsidR="0007673B" w:rsidRPr="00432C92" w:rsidRDefault="0007673B" w:rsidP="004F1FED">
            <w:pPr>
              <w:pStyle w:val="ab"/>
              <w:shd w:val="clear" w:color="auto" w:fill="FFFFFF"/>
              <w:suppressAutoHyphens w:val="0"/>
              <w:ind w:left="0"/>
              <w:jc w:val="both"/>
              <w:rPr>
                <w:color w:val="000000"/>
                <w:spacing w:val="-6"/>
                <w:sz w:val="22"/>
                <w:szCs w:val="22"/>
                <w:highlight w:val="yellow"/>
              </w:rPr>
            </w:pPr>
            <w:r w:rsidRPr="00432C92">
              <w:rPr>
                <w:color w:val="000000"/>
                <w:sz w:val="22"/>
                <w:szCs w:val="22"/>
              </w:rPr>
              <w:t xml:space="preserve">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 или доверенность уполномоченное лицо, имеющее право подписи и представления интересов организации – участника конкурса. </w:t>
            </w:r>
          </w:p>
        </w:tc>
        <w:tc>
          <w:tcPr>
            <w:tcW w:w="1668" w:type="dxa"/>
          </w:tcPr>
          <w:p w:rsidR="0007673B" w:rsidRPr="00432C92" w:rsidRDefault="0007673B" w:rsidP="004F1FED">
            <w:pPr>
              <w:rPr>
                <w:color w:val="000000"/>
                <w:sz w:val="22"/>
                <w:szCs w:val="22"/>
                <w:highlight w:val="yellow"/>
              </w:rPr>
            </w:pPr>
          </w:p>
        </w:tc>
      </w:tr>
      <w:tr w:rsidR="0007673B" w:rsidRPr="00432C92" w:rsidTr="004F1FED">
        <w:tc>
          <w:tcPr>
            <w:tcW w:w="675" w:type="dxa"/>
          </w:tcPr>
          <w:p w:rsidR="0007673B" w:rsidRPr="00432C92" w:rsidRDefault="0007673B" w:rsidP="00DA798F">
            <w:pPr>
              <w:jc w:val="center"/>
              <w:rPr>
                <w:color w:val="000000"/>
                <w:sz w:val="22"/>
                <w:szCs w:val="22"/>
              </w:rPr>
            </w:pPr>
            <w:r w:rsidRPr="00432C92">
              <w:rPr>
                <w:color w:val="000000"/>
                <w:sz w:val="22"/>
                <w:szCs w:val="22"/>
              </w:rPr>
              <w:t>5</w:t>
            </w:r>
            <w:r w:rsidR="00DA798F">
              <w:rPr>
                <w:color w:val="000000"/>
                <w:sz w:val="22"/>
                <w:szCs w:val="22"/>
              </w:rPr>
              <w:t>.</w:t>
            </w:r>
          </w:p>
        </w:tc>
        <w:tc>
          <w:tcPr>
            <w:tcW w:w="7230" w:type="dxa"/>
          </w:tcPr>
          <w:p w:rsidR="0007673B" w:rsidRPr="00432C92" w:rsidRDefault="0007673B" w:rsidP="004F1FED">
            <w:pPr>
              <w:pStyle w:val="ab"/>
              <w:shd w:val="clear" w:color="auto" w:fill="FFFFFF"/>
              <w:suppressAutoHyphens w:val="0"/>
              <w:ind w:left="0"/>
              <w:jc w:val="both"/>
              <w:rPr>
                <w:color w:val="000000"/>
                <w:spacing w:val="-4"/>
                <w:sz w:val="22"/>
                <w:szCs w:val="22"/>
                <w:highlight w:val="yellow"/>
              </w:rPr>
            </w:pPr>
            <w:r w:rsidRPr="00432C92">
              <w:rPr>
                <w:color w:val="000000"/>
                <w:sz w:val="22"/>
                <w:szCs w:val="22"/>
              </w:rPr>
              <w:t>Копии учредительных документов, свидетельств о регистрации.</w:t>
            </w:r>
          </w:p>
        </w:tc>
        <w:tc>
          <w:tcPr>
            <w:tcW w:w="1668" w:type="dxa"/>
          </w:tcPr>
          <w:p w:rsidR="0007673B" w:rsidRPr="00432C92" w:rsidRDefault="0007673B" w:rsidP="004F1FED">
            <w:pPr>
              <w:rPr>
                <w:color w:val="000000"/>
                <w:sz w:val="22"/>
                <w:szCs w:val="22"/>
                <w:highlight w:val="yellow"/>
              </w:rPr>
            </w:pPr>
          </w:p>
        </w:tc>
      </w:tr>
      <w:tr w:rsidR="0007673B" w:rsidRPr="00432C92" w:rsidTr="004F1FED">
        <w:tc>
          <w:tcPr>
            <w:tcW w:w="675" w:type="dxa"/>
          </w:tcPr>
          <w:p w:rsidR="0007673B" w:rsidRPr="00432C92" w:rsidRDefault="0007673B" w:rsidP="00DA798F">
            <w:pPr>
              <w:jc w:val="center"/>
              <w:rPr>
                <w:color w:val="000000"/>
                <w:sz w:val="22"/>
                <w:szCs w:val="22"/>
              </w:rPr>
            </w:pPr>
            <w:r w:rsidRPr="00432C92">
              <w:rPr>
                <w:color w:val="000000"/>
                <w:sz w:val="22"/>
                <w:szCs w:val="22"/>
              </w:rPr>
              <w:t>6</w:t>
            </w:r>
            <w:r w:rsidR="00DA798F">
              <w:rPr>
                <w:color w:val="000000"/>
                <w:sz w:val="22"/>
                <w:szCs w:val="22"/>
              </w:rPr>
              <w:t>.</w:t>
            </w:r>
          </w:p>
        </w:tc>
        <w:tc>
          <w:tcPr>
            <w:tcW w:w="7230" w:type="dxa"/>
          </w:tcPr>
          <w:p w:rsidR="0007673B" w:rsidRPr="00432C92" w:rsidRDefault="0007673B" w:rsidP="004F1FED">
            <w:pPr>
              <w:pStyle w:val="ab"/>
              <w:shd w:val="clear" w:color="auto" w:fill="FFFFFF"/>
              <w:suppressAutoHyphens w:val="0"/>
              <w:ind w:left="0"/>
              <w:jc w:val="both"/>
              <w:rPr>
                <w:color w:val="000000"/>
                <w:spacing w:val="-4"/>
                <w:sz w:val="22"/>
                <w:szCs w:val="22"/>
                <w:highlight w:val="yellow"/>
              </w:rPr>
            </w:pPr>
            <w:r w:rsidRPr="00432C92">
              <w:rPr>
                <w:color w:val="000000"/>
                <w:sz w:val="22"/>
                <w:szCs w:val="22"/>
              </w:rPr>
              <w:t>Документ, подтверждающий отсутствие проводимой в отношении участника открытого конкурса процедуры ликвидации либо процедуры банкротства.</w:t>
            </w:r>
          </w:p>
        </w:tc>
        <w:tc>
          <w:tcPr>
            <w:tcW w:w="1668" w:type="dxa"/>
          </w:tcPr>
          <w:p w:rsidR="0007673B" w:rsidRPr="00432C92" w:rsidRDefault="0007673B" w:rsidP="004F1FED">
            <w:pPr>
              <w:rPr>
                <w:color w:val="000000"/>
                <w:sz w:val="22"/>
                <w:szCs w:val="22"/>
                <w:highlight w:val="yellow"/>
              </w:rPr>
            </w:pPr>
          </w:p>
        </w:tc>
      </w:tr>
      <w:tr w:rsidR="0007673B" w:rsidRPr="00432C92" w:rsidTr="004F1FED">
        <w:tc>
          <w:tcPr>
            <w:tcW w:w="675" w:type="dxa"/>
          </w:tcPr>
          <w:p w:rsidR="0007673B" w:rsidRPr="00432C92" w:rsidRDefault="0007673B" w:rsidP="00DA798F">
            <w:pPr>
              <w:jc w:val="center"/>
              <w:rPr>
                <w:color w:val="000000"/>
                <w:sz w:val="22"/>
                <w:szCs w:val="22"/>
              </w:rPr>
            </w:pPr>
            <w:r w:rsidRPr="00432C92">
              <w:rPr>
                <w:color w:val="000000"/>
                <w:sz w:val="22"/>
                <w:szCs w:val="22"/>
              </w:rPr>
              <w:lastRenderedPageBreak/>
              <w:t>7</w:t>
            </w:r>
            <w:r w:rsidR="00DA798F">
              <w:rPr>
                <w:color w:val="000000"/>
                <w:sz w:val="22"/>
                <w:szCs w:val="22"/>
              </w:rPr>
              <w:t>.</w:t>
            </w:r>
          </w:p>
        </w:tc>
        <w:tc>
          <w:tcPr>
            <w:tcW w:w="7230" w:type="dxa"/>
          </w:tcPr>
          <w:p w:rsidR="0007673B" w:rsidRPr="00432C92" w:rsidRDefault="0007673B" w:rsidP="004F1FED">
            <w:pPr>
              <w:pStyle w:val="ab"/>
              <w:shd w:val="clear" w:color="auto" w:fill="FFFFFF"/>
              <w:suppressAutoHyphens w:val="0"/>
              <w:ind w:left="0"/>
              <w:jc w:val="both"/>
              <w:rPr>
                <w:color w:val="000000"/>
                <w:spacing w:val="-5"/>
                <w:sz w:val="22"/>
                <w:szCs w:val="22"/>
                <w:highlight w:val="yellow"/>
              </w:rPr>
            </w:pPr>
            <w:r w:rsidRPr="00432C92">
              <w:rPr>
                <w:color w:val="000000"/>
                <w:sz w:val="22"/>
                <w:szCs w:val="22"/>
              </w:rPr>
              <w:t>Документ, подтверждающий отсутствие приостановки деятельности участника открытого конкурса в порядке, предусмотренном Кодексом Российской Федерации об административных правонарушениях, на день рассмотрения заявки на участие в открытом конкурсе.</w:t>
            </w:r>
          </w:p>
        </w:tc>
        <w:tc>
          <w:tcPr>
            <w:tcW w:w="1668" w:type="dxa"/>
          </w:tcPr>
          <w:p w:rsidR="0007673B" w:rsidRPr="00432C92" w:rsidRDefault="0007673B" w:rsidP="004F1FED">
            <w:pPr>
              <w:rPr>
                <w:color w:val="000000"/>
                <w:sz w:val="22"/>
                <w:szCs w:val="22"/>
                <w:highlight w:val="yellow"/>
              </w:rPr>
            </w:pPr>
          </w:p>
        </w:tc>
      </w:tr>
      <w:tr w:rsidR="0007673B" w:rsidRPr="00432C92" w:rsidTr="004F1FED">
        <w:tc>
          <w:tcPr>
            <w:tcW w:w="675" w:type="dxa"/>
          </w:tcPr>
          <w:p w:rsidR="0007673B" w:rsidRPr="00432C92" w:rsidRDefault="0007673B" w:rsidP="00DA798F">
            <w:pPr>
              <w:jc w:val="center"/>
              <w:rPr>
                <w:color w:val="000000"/>
                <w:sz w:val="22"/>
                <w:szCs w:val="22"/>
              </w:rPr>
            </w:pPr>
            <w:r w:rsidRPr="00432C92">
              <w:rPr>
                <w:color w:val="000000"/>
                <w:sz w:val="22"/>
                <w:szCs w:val="22"/>
              </w:rPr>
              <w:t>8</w:t>
            </w:r>
            <w:r w:rsidR="00DA798F">
              <w:rPr>
                <w:color w:val="000000"/>
                <w:sz w:val="22"/>
                <w:szCs w:val="22"/>
              </w:rPr>
              <w:t>.</w:t>
            </w:r>
          </w:p>
        </w:tc>
        <w:tc>
          <w:tcPr>
            <w:tcW w:w="7230" w:type="dxa"/>
          </w:tcPr>
          <w:p w:rsidR="0007673B" w:rsidRPr="00432C92" w:rsidRDefault="0007673B" w:rsidP="004F1FED">
            <w:pPr>
              <w:pStyle w:val="ab"/>
              <w:shd w:val="clear" w:color="auto" w:fill="FFFFFF"/>
              <w:suppressAutoHyphens w:val="0"/>
              <w:ind w:left="0"/>
              <w:jc w:val="both"/>
              <w:rPr>
                <w:color w:val="000000"/>
                <w:sz w:val="22"/>
                <w:szCs w:val="22"/>
              </w:rPr>
            </w:pPr>
            <w:r w:rsidRPr="00432C92">
              <w:rPr>
                <w:color w:val="000000"/>
                <w:sz w:val="22"/>
                <w:szCs w:val="22"/>
              </w:rPr>
              <w:t>Другие документы, предоставленные по усмотрению участником открытого конкурса.</w:t>
            </w:r>
          </w:p>
        </w:tc>
        <w:tc>
          <w:tcPr>
            <w:tcW w:w="1668" w:type="dxa"/>
          </w:tcPr>
          <w:p w:rsidR="0007673B" w:rsidRPr="00432C92" w:rsidRDefault="0007673B" w:rsidP="004F1FED">
            <w:pPr>
              <w:rPr>
                <w:color w:val="000000"/>
                <w:sz w:val="22"/>
                <w:szCs w:val="22"/>
              </w:rPr>
            </w:pPr>
          </w:p>
        </w:tc>
      </w:tr>
    </w:tbl>
    <w:p w:rsidR="0007673B" w:rsidRDefault="0007673B" w:rsidP="0007673B">
      <w:pPr>
        <w:shd w:val="clear" w:color="auto" w:fill="FFFFFF"/>
        <w:spacing w:line="307" w:lineRule="exact"/>
        <w:rPr>
          <w:color w:val="000000"/>
          <w:spacing w:val="-5"/>
          <w:sz w:val="24"/>
          <w:szCs w:val="24"/>
        </w:rPr>
      </w:pPr>
    </w:p>
    <w:p w:rsidR="00DA798F" w:rsidRPr="00D35E8C" w:rsidRDefault="00DA798F" w:rsidP="0007673B">
      <w:pPr>
        <w:shd w:val="clear" w:color="auto" w:fill="FFFFFF"/>
        <w:spacing w:line="307" w:lineRule="exact"/>
        <w:rPr>
          <w:color w:val="000000"/>
          <w:spacing w:val="-5"/>
          <w:sz w:val="24"/>
          <w:szCs w:val="24"/>
        </w:rPr>
      </w:pPr>
    </w:p>
    <w:p w:rsidR="0007673B" w:rsidRPr="00D35E8C" w:rsidRDefault="0007673B" w:rsidP="0007673B">
      <w:pPr>
        <w:shd w:val="clear" w:color="auto" w:fill="FFFFFF"/>
        <w:spacing w:line="307" w:lineRule="exact"/>
        <w:rPr>
          <w:color w:val="000000"/>
          <w:spacing w:val="-5"/>
          <w:sz w:val="24"/>
          <w:szCs w:val="24"/>
        </w:rPr>
      </w:pPr>
      <w:r w:rsidRPr="00D35E8C">
        <w:rPr>
          <w:color w:val="000000"/>
          <w:spacing w:val="-5"/>
          <w:sz w:val="24"/>
          <w:szCs w:val="24"/>
        </w:rPr>
        <w:t>Участник конкурса:</w:t>
      </w:r>
      <w:r w:rsidRPr="00D35E8C">
        <w:rPr>
          <w:color w:val="000000"/>
          <w:spacing w:val="-5"/>
          <w:sz w:val="24"/>
          <w:szCs w:val="24"/>
        </w:rPr>
        <w:br/>
        <w:t xml:space="preserve">Руководитель </w:t>
      </w:r>
      <w:r w:rsidRPr="00D35E8C">
        <w:rPr>
          <w:color w:val="000000"/>
          <w:spacing w:val="-5"/>
          <w:sz w:val="24"/>
          <w:szCs w:val="24"/>
          <w:u w:val="single"/>
        </w:rPr>
        <w:t xml:space="preserve">                                                                                                       </w:t>
      </w:r>
      <w:r w:rsidRPr="00D35E8C">
        <w:rPr>
          <w:color w:val="000000"/>
          <w:spacing w:val="-5"/>
          <w:sz w:val="24"/>
          <w:szCs w:val="24"/>
        </w:rPr>
        <w:t>(Ф.И.О.)</w:t>
      </w:r>
    </w:p>
    <w:p w:rsidR="0007673B" w:rsidRPr="00DA798F" w:rsidRDefault="0007673B" w:rsidP="0007673B">
      <w:pPr>
        <w:shd w:val="clear" w:color="auto" w:fill="FFFFFF"/>
        <w:spacing w:line="307" w:lineRule="exact"/>
        <w:ind w:hanging="10"/>
        <w:rPr>
          <w:color w:val="000000"/>
          <w:spacing w:val="-5"/>
          <w:sz w:val="20"/>
        </w:rPr>
      </w:pPr>
      <w:r w:rsidRPr="00DA798F">
        <w:rPr>
          <w:color w:val="000000"/>
          <w:spacing w:val="-5"/>
          <w:sz w:val="20"/>
        </w:rPr>
        <w:t xml:space="preserve">                                                              </w:t>
      </w:r>
      <w:r w:rsidR="00DA798F">
        <w:rPr>
          <w:color w:val="000000"/>
          <w:spacing w:val="-5"/>
          <w:sz w:val="20"/>
        </w:rPr>
        <w:t xml:space="preserve">              </w:t>
      </w:r>
      <w:r w:rsidRPr="00DA798F">
        <w:rPr>
          <w:color w:val="000000"/>
          <w:spacing w:val="-5"/>
          <w:sz w:val="20"/>
        </w:rPr>
        <w:t>(подпись)</w:t>
      </w:r>
    </w:p>
    <w:p w:rsidR="0007673B" w:rsidRPr="00D35E8C" w:rsidRDefault="0007673B" w:rsidP="0007673B">
      <w:pPr>
        <w:shd w:val="clear" w:color="auto" w:fill="FFFFFF"/>
        <w:spacing w:line="307" w:lineRule="exact"/>
        <w:ind w:hanging="10"/>
        <w:rPr>
          <w:color w:val="000000"/>
          <w:spacing w:val="-5"/>
          <w:sz w:val="24"/>
          <w:szCs w:val="24"/>
        </w:rPr>
      </w:pPr>
      <w:r w:rsidRPr="00D35E8C">
        <w:rPr>
          <w:color w:val="000000"/>
          <w:spacing w:val="-5"/>
          <w:sz w:val="24"/>
          <w:szCs w:val="24"/>
        </w:rPr>
        <w:t>м.п.</w:t>
      </w:r>
    </w:p>
    <w:p w:rsidR="0007673B" w:rsidRDefault="0007673B" w:rsidP="0007673B">
      <w:pPr>
        <w:shd w:val="clear" w:color="auto" w:fill="FFFFFF"/>
        <w:spacing w:line="307" w:lineRule="exact"/>
        <w:ind w:hanging="10"/>
        <w:rPr>
          <w:color w:val="000000"/>
          <w:spacing w:val="-5"/>
          <w:sz w:val="24"/>
          <w:szCs w:val="24"/>
        </w:rPr>
      </w:pPr>
    </w:p>
    <w:p w:rsidR="0007673B" w:rsidRDefault="0007673B" w:rsidP="0007673B">
      <w:pPr>
        <w:shd w:val="clear" w:color="auto" w:fill="FFFFFF"/>
        <w:spacing w:line="307" w:lineRule="exact"/>
        <w:ind w:hanging="10"/>
        <w:rPr>
          <w:color w:val="000000"/>
          <w:spacing w:val="-5"/>
          <w:sz w:val="24"/>
          <w:szCs w:val="24"/>
        </w:rPr>
      </w:pPr>
    </w:p>
    <w:p w:rsidR="0007673B" w:rsidRDefault="0007673B" w:rsidP="0007673B">
      <w:pPr>
        <w:shd w:val="clear" w:color="auto" w:fill="FFFFFF"/>
        <w:spacing w:line="307" w:lineRule="exact"/>
        <w:ind w:hanging="10"/>
        <w:rPr>
          <w:color w:val="000000"/>
          <w:spacing w:val="-5"/>
          <w:sz w:val="24"/>
          <w:szCs w:val="24"/>
        </w:rPr>
      </w:pPr>
    </w:p>
    <w:p w:rsidR="0007673B" w:rsidRDefault="0007673B" w:rsidP="0007673B">
      <w:pPr>
        <w:shd w:val="clear" w:color="auto" w:fill="FFFFFF"/>
        <w:spacing w:line="307" w:lineRule="exact"/>
        <w:rPr>
          <w:color w:val="000000"/>
          <w:spacing w:val="-5"/>
          <w:sz w:val="24"/>
          <w:szCs w:val="24"/>
        </w:rPr>
      </w:pPr>
    </w:p>
    <w:p w:rsidR="00BE0567" w:rsidRDefault="00BE0567" w:rsidP="0007673B">
      <w:pPr>
        <w:shd w:val="clear" w:color="auto" w:fill="FFFFFF"/>
        <w:spacing w:line="307" w:lineRule="exact"/>
        <w:rPr>
          <w:color w:val="000000"/>
          <w:spacing w:val="-5"/>
          <w:sz w:val="24"/>
          <w:szCs w:val="24"/>
        </w:rPr>
      </w:pPr>
    </w:p>
    <w:p w:rsidR="00BE0567" w:rsidRDefault="00BE0567" w:rsidP="0007673B">
      <w:pPr>
        <w:shd w:val="clear" w:color="auto" w:fill="FFFFFF"/>
        <w:spacing w:line="307" w:lineRule="exact"/>
        <w:rPr>
          <w:color w:val="000000"/>
          <w:spacing w:val="-5"/>
          <w:sz w:val="24"/>
          <w:szCs w:val="24"/>
        </w:rPr>
      </w:pPr>
    </w:p>
    <w:p w:rsidR="00BE0567" w:rsidRDefault="00BE0567" w:rsidP="0007673B">
      <w:pPr>
        <w:shd w:val="clear" w:color="auto" w:fill="FFFFFF"/>
        <w:spacing w:line="307" w:lineRule="exact"/>
        <w:rPr>
          <w:color w:val="000000"/>
          <w:spacing w:val="-5"/>
          <w:sz w:val="24"/>
          <w:szCs w:val="24"/>
        </w:rPr>
      </w:pPr>
    </w:p>
    <w:p w:rsidR="00BE0567" w:rsidRDefault="00BE0567" w:rsidP="0007673B">
      <w:pPr>
        <w:shd w:val="clear" w:color="auto" w:fill="FFFFFF"/>
        <w:spacing w:line="307" w:lineRule="exact"/>
        <w:rPr>
          <w:color w:val="000000"/>
          <w:spacing w:val="-5"/>
          <w:sz w:val="24"/>
          <w:szCs w:val="24"/>
        </w:rPr>
      </w:pPr>
    </w:p>
    <w:p w:rsidR="00BE0567" w:rsidRDefault="00BE0567" w:rsidP="0007673B">
      <w:pPr>
        <w:shd w:val="clear" w:color="auto" w:fill="FFFFFF"/>
        <w:spacing w:line="307" w:lineRule="exact"/>
        <w:rPr>
          <w:color w:val="000000"/>
          <w:spacing w:val="-5"/>
          <w:sz w:val="24"/>
          <w:szCs w:val="24"/>
        </w:rPr>
      </w:pPr>
    </w:p>
    <w:p w:rsidR="00BE0567" w:rsidRDefault="00BE0567" w:rsidP="0007673B">
      <w:pPr>
        <w:shd w:val="clear" w:color="auto" w:fill="FFFFFF"/>
        <w:spacing w:line="307" w:lineRule="exact"/>
        <w:rPr>
          <w:color w:val="000000"/>
          <w:spacing w:val="-5"/>
          <w:sz w:val="24"/>
          <w:szCs w:val="24"/>
        </w:rPr>
      </w:pPr>
    </w:p>
    <w:p w:rsidR="00BE0567" w:rsidRDefault="00BE0567" w:rsidP="0007673B">
      <w:pPr>
        <w:shd w:val="clear" w:color="auto" w:fill="FFFFFF"/>
        <w:spacing w:line="307" w:lineRule="exact"/>
        <w:rPr>
          <w:color w:val="000000"/>
          <w:spacing w:val="-5"/>
          <w:sz w:val="24"/>
          <w:szCs w:val="24"/>
        </w:rPr>
      </w:pPr>
    </w:p>
    <w:p w:rsidR="00BE0567" w:rsidRDefault="00BE0567" w:rsidP="0007673B">
      <w:pPr>
        <w:shd w:val="clear" w:color="auto" w:fill="FFFFFF"/>
        <w:spacing w:line="307" w:lineRule="exact"/>
        <w:rPr>
          <w:color w:val="000000"/>
          <w:spacing w:val="-5"/>
          <w:sz w:val="24"/>
          <w:szCs w:val="24"/>
        </w:rPr>
      </w:pPr>
    </w:p>
    <w:p w:rsidR="00BE0567" w:rsidRDefault="00BE0567" w:rsidP="0007673B">
      <w:pPr>
        <w:shd w:val="clear" w:color="auto" w:fill="FFFFFF"/>
        <w:spacing w:line="307" w:lineRule="exact"/>
        <w:rPr>
          <w:color w:val="000000"/>
          <w:spacing w:val="-5"/>
          <w:sz w:val="24"/>
          <w:szCs w:val="24"/>
        </w:rPr>
      </w:pPr>
    </w:p>
    <w:p w:rsidR="00BE0567" w:rsidRDefault="00BE0567" w:rsidP="0007673B">
      <w:pPr>
        <w:shd w:val="clear" w:color="auto" w:fill="FFFFFF"/>
        <w:spacing w:line="307" w:lineRule="exact"/>
        <w:rPr>
          <w:color w:val="000000"/>
          <w:spacing w:val="-5"/>
          <w:sz w:val="24"/>
          <w:szCs w:val="24"/>
        </w:rPr>
      </w:pPr>
    </w:p>
    <w:p w:rsidR="00BE0567" w:rsidRDefault="00BE0567" w:rsidP="0007673B">
      <w:pPr>
        <w:shd w:val="clear" w:color="auto" w:fill="FFFFFF"/>
        <w:spacing w:line="307" w:lineRule="exact"/>
        <w:rPr>
          <w:color w:val="000000"/>
          <w:spacing w:val="-5"/>
          <w:sz w:val="24"/>
          <w:szCs w:val="24"/>
        </w:rPr>
      </w:pPr>
    </w:p>
    <w:p w:rsidR="00BE0567" w:rsidRDefault="00BE0567" w:rsidP="0007673B">
      <w:pPr>
        <w:shd w:val="clear" w:color="auto" w:fill="FFFFFF"/>
        <w:spacing w:line="307" w:lineRule="exact"/>
        <w:rPr>
          <w:color w:val="000000"/>
          <w:spacing w:val="-5"/>
          <w:sz w:val="24"/>
          <w:szCs w:val="24"/>
        </w:rPr>
      </w:pPr>
    </w:p>
    <w:p w:rsidR="00BE0567" w:rsidRDefault="00BE0567" w:rsidP="0007673B">
      <w:pPr>
        <w:shd w:val="clear" w:color="auto" w:fill="FFFFFF"/>
        <w:spacing w:line="307" w:lineRule="exact"/>
        <w:rPr>
          <w:color w:val="000000"/>
          <w:spacing w:val="-5"/>
          <w:sz w:val="24"/>
          <w:szCs w:val="24"/>
        </w:rPr>
      </w:pPr>
    </w:p>
    <w:p w:rsidR="00BE0567" w:rsidRDefault="00BE0567" w:rsidP="0007673B">
      <w:pPr>
        <w:shd w:val="clear" w:color="auto" w:fill="FFFFFF"/>
        <w:spacing w:line="307" w:lineRule="exact"/>
        <w:rPr>
          <w:color w:val="000000"/>
          <w:spacing w:val="-5"/>
          <w:sz w:val="24"/>
          <w:szCs w:val="24"/>
        </w:rPr>
      </w:pPr>
    </w:p>
    <w:p w:rsidR="00BE0567" w:rsidRDefault="00BE0567" w:rsidP="0007673B">
      <w:pPr>
        <w:shd w:val="clear" w:color="auto" w:fill="FFFFFF"/>
        <w:spacing w:line="307" w:lineRule="exact"/>
        <w:rPr>
          <w:color w:val="000000"/>
          <w:spacing w:val="-5"/>
          <w:sz w:val="24"/>
          <w:szCs w:val="24"/>
        </w:rPr>
      </w:pPr>
    </w:p>
    <w:p w:rsidR="00BE0567" w:rsidRDefault="00BE0567" w:rsidP="0007673B">
      <w:pPr>
        <w:shd w:val="clear" w:color="auto" w:fill="FFFFFF"/>
        <w:spacing w:line="307" w:lineRule="exact"/>
        <w:rPr>
          <w:color w:val="000000"/>
          <w:spacing w:val="-5"/>
          <w:sz w:val="24"/>
          <w:szCs w:val="24"/>
        </w:rPr>
      </w:pPr>
    </w:p>
    <w:p w:rsidR="00BE0567" w:rsidRDefault="00BE0567" w:rsidP="0007673B">
      <w:pPr>
        <w:shd w:val="clear" w:color="auto" w:fill="FFFFFF"/>
        <w:spacing w:line="307" w:lineRule="exact"/>
        <w:rPr>
          <w:color w:val="000000"/>
          <w:spacing w:val="-5"/>
          <w:sz w:val="24"/>
          <w:szCs w:val="24"/>
        </w:rPr>
      </w:pPr>
    </w:p>
    <w:p w:rsidR="00BE0567" w:rsidRDefault="00BE0567" w:rsidP="0007673B">
      <w:pPr>
        <w:shd w:val="clear" w:color="auto" w:fill="FFFFFF"/>
        <w:spacing w:line="307" w:lineRule="exact"/>
        <w:rPr>
          <w:color w:val="000000"/>
          <w:spacing w:val="-5"/>
          <w:sz w:val="24"/>
          <w:szCs w:val="24"/>
        </w:rPr>
      </w:pPr>
    </w:p>
    <w:p w:rsidR="00BE0567" w:rsidRDefault="00BE0567" w:rsidP="0007673B">
      <w:pPr>
        <w:shd w:val="clear" w:color="auto" w:fill="FFFFFF"/>
        <w:spacing w:line="307" w:lineRule="exact"/>
        <w:rPr>
          <w:color w:val="000000"/>
          <w:spacing w:val="-5"/>
          <w:sz w:val="24"/>
          <w:szCs w:val="24"/>
        </w:rPr>
      </w:pPr>
    </w:p>
    <w:p w:rsidR="00BE0567" w:rsidRDefault="00BE0567" w:rsidP="0007673B">
      <w:pPr>
        <w:shd w:val="clear" w:color="auto" w:fill="FFFFFF"/>
        <w:spacing w:line="307" w:lineRule="exact"/>
        <w:rPr>
          <w:color w:val="000000"/>
          <w:spacing w:val="-5"/>
          <w:sz w:val="24"/>
          <w:szCs w:val="24"/>
        </w:rPr>
      </w:pPr>
    </w:p>
    <w:p w:rsidR="00BE0567" w:rsidRDefault="00BE0567" w:rsidP="0007673B">
      <w:pPr>
        <w:shd w:val="clear" w:color="auto" w:fill="FFFFFF"/>
        <w:spacing w:line="307" w:lineRule="exact"/>
        <w:rPr>
          <w:color w:val="000000"/>
          <w:spacing w:val="-5"/>
          <w:sz w:val="24"/>
          <w:szCs w:val="24"/>
        </w:rPr>
      </w:pPr>
    </w:p>
    <w:p w:rsidR="00BE0567" w:rsidRDefault="00BE0567" w:rsidP="0007673B">
      <w:pPr>
        <w:shd w:val="clear" w:color="auto" w:fill="FFFFFF"/>
        <w:spacing w:line="307" w:lineRule="exact"/>
        <w:rPr>
          <w:color w:val="000000"/>
          <w:spacing w:val="-5"/>
          <w:sz w:val="24"/>
          <w:szCs w:val="24"/>
        </w:rPr>
      </w:pPr>
    </w:p>
    <w:p w:rsidR="00BE0567" w:rsidRDefault="00BE0567" w:rsidP="0007673B">
      <w:pPr>
        <w:shd w:val="clear" w:color="auto" w:fill="FFFFFF"/>
        <w:spacing w:line="307" w:lineRule="exact"/>
        <w:rPr>
          <w:color w:val="000000"/>
          <w:spacing w:val="-5"/>
          <w:sz w:val="24"/>
          <w:szCs w:val="24"/>
        </w:rPr>
      </w:pPr>
    </w:p>
    <w:p w:rsidR="00BE0567" w:rsidRDefault="00BE0567" w:rsidP="0007673B">
      <w:pPr>
        <w:shd w:val="clear" w:color="auto" w:fill="FFFFFF"/>
        <w:spacing w:line="307" w:lineRule="exact"/>
        <w:rPr>
          <w:color w:val="000000"/>
          <w:spacing w:val="-5"/>
          <w:sz w:val="24"/>
          <w:szCs w:val="24"/>
        </w:rPr>
      </w:pPr>
    </w:p>
    <w:p w:rsidR="00BE0567" w:rsidRDefault="00BE0567" w:rsidP="0007673B">
      <w:pPr>
        <w:shd w:val="clear" w:color="auto" w:fill="FFFFFF"/>
        <w:spacing w:line="307" w:lineRule="exact"/>
        <w:rPr>
          <w:color w:val="000000"/>
          <w:spacing w:val="-5"/>
          <w:sz w:val="24"/>
          <w:szCs w:val="24"/>
        </w:rPr>
      </w:pPr>
    </w:p>
    <w:p w:rsidR="00BE0567" w:rsidRDefault="00BE0567" w:rsidP="0007673B">
      <w:pPr>
        <w:shd w:val="clear" w:color="auto" w:fill="FFFFFF"/>
        <w:spacing w:line="307" w:lineRule="exact"/>
        <w:rPr>
          <w:color w:val="000000"/>
          <w:spacing w:val="-5"/>
          <w:sz w:val="24"/>
          <w:szCs w:val="24"/>
        </w:rPr>
      </w:pPr>
    </w:p>
    <w:p w:rsidR="00BE0567" w:rsidRDefault="00BE0567" w:rsidP="0007673B">
      <w:pPr>
        <w:shd w:val="clear" w:color="auto" w:fill="FFFFFF"/>
        <w:spacing w:line="307" w:lineRule="exact"/>
        <w:rPr>
          <w:color w:val="000000"/>
          <w:spacing w:val="-5"/>
          <w:sz w:val="24"/>
          <w:szCs w:val="24"/>
        </w:rPr>
      </w:pPr>
    </w:p>
    <w:p w:rsidR="00BE0567" w:rsidRDefault="00BE0567" w:rsidP="0007673B">
      <w:pPr>
        <w:shd w:val="clear" w:color="auto" w:fill="FFFFFF"/>
        <w:spacing w:line="307" w:lineRule="exact"/>
        <w:rPr>
          <w:color w:val="000000"/>
          <w:spacing w:val="-5"/>
          <w:sz w:val="24"/>
          <w:szCs w:val="24"/>
        </w:rPr>
      </w:pPr>
    </w:p>
    <w:p w:rsidR="00BE0567" w:rsidRDefault="00BE0567" w:rsidP="0007673B">
      <w:pPr>
        <w:shd w:val="clear" w:color="auto" w:fill="FFFFFF"/>
        <w:spacing w:line="307" w:lineRule="exact"/>
        <w:rPr>
          <w:color w:val="000000"/>
          <w:spacing w:val="-5"/>
          <w:sz w:val="24"/>
          <w:szCs w:val="24"/>
        </w:rPr>
      </w:pPr>
    </w:p>
    <w:p w:rsidR="00BE0567" w:rsidRDefault="00BE0567" w:rsidP="0007673B">
      <w:pPr>
        <w:shd w:val="clear" w:color="auto" w:fill="FFFFFF"/>
        <w:spacing w:line="307" w:lineRule="exact"/>
        <w:rPr>
          <w:color w:val="000000"/>
          <w:spacing w:val="-5"/>
          <w:sz w:val="24"/>
          <w:szCs w:val="24"/>
        </w:rPr>
      </w:pPr>
    </w:p>
    <w:p w:rsidR="00BE0567" w:rsidRDefault="00BE0567" w:rsidP="0007673B">
      <w:pPr>
        <w:shd w:val="clear" w:color="auto" w:fill="FFFFFF"/>
        <w:spacing w:line="307" w:lineRule="exact"/>
        <w:rPr>
          <w:color w:val="000000"/>
          <w:spacing w:val="-5"/>
          <w:sz w:val="24"/>
          <w:szCs w:val="24"/>
        </w:rPr>
      </w:pPr>
    </w:p>
    <w:p w:rsidR="00BE0567" w:rsidRDefault="00BE0567" w:rsidP="0007673B">
      <w:pPr>
        <w:shd w:val="clear" w:color="auto" w:fill="FFFFFF"/>
        <w:spacing w:line="307" w:lineRule="exact"/>
        <w:rPr>
          <w:color w:val="000000"/>
          <w:spacing w:val="-5"/>
          <w:sz w:val="24"/>
          <w:szCs w:val="24"/>
        </w:rPr>
      </w:pPr>
    </w:p>
    <w:p w:rsidR="00BE0567" w:rsidRDefault="00BE0567" w:rsidP="0007673B">
      <w:pPr>
        <w:shd w:val="clear" w:color="auto" w:fill="FFFFFF"/>
        <w:spacing w:line="307" w:lineRule="exact"/>
        <w:rPr>
          <w:color w:val="000000"/>
          <w:spacing w:val="-5"/>
          <w:sz w:val="24"/>
          <w:szCs w:val="24"/>
        </w:rPr>
      </w:pPr>
    </w:p>
    <w:p w:rsidR="00BE0567" w:rsidRDefault="00BE0567" w:rsidP="0007673B">
      <w:pPr>
        <w:shd w:val="clear" w:color="auto" w:fill="FFFFFF"/>
        <w:spacing w:line="307" w:lineRule="exact"/>
        <w:rPr>
          <w:color w:val="000000"/>
          <w:spacing w:val="-5"/>
          <w:sz w:val="24"/>
          <w:szCs w:val="24"/>
        </w:rPr>
      </w:pPr>
    </w:p>
    <w:p w:rsidR="00BE0567" w:rsidRDefault="00BE0567" w:rsidP="0007673B">
      <w:pPr>
        <w:shd w:val="clear" w:color="auto" w:fill="FFFFFF"/>
        <w:spacing w:line="307" w:lineRule="exact"/>
        <w:rPr>
          <w:color w:val="000000"/>
          <w:spacing w:val="-5"/>
          <w:sz w:val="24"/>
          <w:szCs w:val="24"/>
        </w:rPr>
      </w:pPr>
    </w:p>
    <w:p w:rsidR="0007673B" w:rsidRDefault="0007673B" w:rsidP="00916A6A">
      <w:pPr>
        <w:shd w:val="clear" w:color="auto" w:fill="FFFFFF"/>
        <w:jc w:val="center"/>
        <w:rPr>
          <w:color w:val="000000"/>
          <w:spacing w:val="-5"/>
          <w:sz w:val="24"/>
          <w:szCs w:val="24"/>
        </w:rPr>
      </w:pPr>
      <w:r w:rsidRPr="00D35E8C">
        <w:rPr>
          <w:color w:val="000000"/>
          <w:spacing w:val="-5"/>
          <w:sz w:val="24"/>
          <w:szCs w:val="24"/>
        </w:rPr>
        <w:lastRenderedPageBreak/>
        <w:t>Форма № 2. «Заявка на участие в открытом конкурсе»</w:t>
      </w:r>
    </w:p>
    <w:p w:rsidR="0007673B" w:rsidRPr="00D35E8C" w:rsidRDefault="0007673B" w:rsidP="0007673B">
      <w:pPr>
        <w:shd w:val="clear" w:color="auto" w:fill="FFFFFF"/>
        <w:jc w:val="center"/>
        <w:rPr>
          <w:color w:val="000000"/>
          <w:spacing w:val="-5"/>
          <w:sz w:val="24"/>
          <w:szCs w:val="24"/>
        </w:rPr>
      </w:pPr>
    </w:p>
    <w:p w:rsidR="0007673B" w:rsidRDefault="0007673B" w:rsidP="0007673B">
      <w:pPr>
        <w:shd w:val="clear" w:color="auto" w:fill="FFFFFF"/>
        <w:jc w:val="both"/>
        <w:rPr>
          <w:color w:val="000000"/>
          <w:spacing w:val="3"/>
          <w:sz w:val="24"/>
          <w:szCs w:val="24"/>
        </w:rPr>
      </w:pPr>
      <w:r w:rsidRPr="00D35E8C">
        <w:rPr>
          <w:color w:val="000000"/>
          <w:spacing w:val="3"/>
          <w:sz w:val="24"/>
          <w:szCs w:val="24"/>
        </w:rPr>
        <w:t>Дата, исх. номер.</w:t>
      </w:r>
      <w:r w:rsidRPr="00D35E8C">
        <w:rPr>
          <w:sz w:val="24"/>
          <w:szCs w:val="24"/>
        </w:rPr>
        <w:t xml:space="preserve">                                                                                  </w:t>
      </w:r>
      <w:r w:rsidR="00DA798F">
        <w:rPr>
          <w:sz w:val="24"/>
          <w:szCs w:val="24"/>
        </w:rPr>
        <w:t xml:space="preserve">     </w:t>
      </w:r>
      <w:r w:rsidRPr="00D35E8C">
        <w:rPr>
          <w:sz w:val="24"/>
          <w:szCs w:val="24"/>
        </w:rPr>
        <w:t xml:space="preserve"> </w:t>
      </w:r>
      <w:r w:rsidRPr="00D35E8C">
        <w:rPr>
          <w:color w:val="000000"/>
          <w:spacing w:val="3"/>
          <w:sz w:val="24"/>
          <w:szCs w:val="24"/>
        </w:rPr>
        <w:t xml:space="preserve">В Конкурсную комиссию </w:t>
      </w:r>
    </w:p>
    <w:p w:rsidR="0007673B" w:rsidRPr="00D35E8C" w:rsidRDefault="0007673B" w:rsidP="0007673B">
      <w:pPr>
        <w:shd w:val="clear" w:color="auto" w:fill="FFFFFF"/>
        <w:jc w:val="both"/>
        <w:rPr>
          <w:color w:val="000000"/>
          <w:spacing w:val="3"/>
          <w:sz w:val="24"/>
          <w:szCs w:val="24"/>
        </w:rPr>
      </w:pPr>
    </w:p>
    <w:p w:rsidR="0007673B" w:rsidRPr="00D35E8C" w:rsidRDefault="0007673B" w:rsidP="0007673B">
      <w:pPr>
        <w:shd w:val="clear" w:color="auto" w:fill="FFFFFF"/>
        <w:jc w:val="center"/>
        <w:rPr>
          <w:sz w:val="24"/>
          <w:szCs w:val="24"/>
        </w:rPr>
      </w:pPr>
      <w:r w:rsidRPr="00D35E8C">
        <w:rPr>
          <w:color w:val="000000"/>
          <w:spacing w:val="5"/>
          <w:sz w:val="24"/>
          <w:szCs w:val="24"/>
        </w:rPr>
        <w:t>ЗАЯВКА НА УЧАСТИЕ В ОТКРЫТОМ КОНКУРСЕ</w:t>
      </w:r>
    </w:p>
    <w:p w:rsidR="0007673B" w:rsidRDefault="0007673B" w:rsidP="00B2604F">
      <w:pPr>
        <w:shd w:val="clear" w:color="auto" w:fill="FFFFFF"/>
        <w:jc w:val="both"/>
        <w:rPr>
          <w:sz w:val="24"/>
          <w:szCs w:val="24"/>
        </w:rPr>
      </w:pPr>
      <w:r w:rsidRPr="00B2604F">
        <w:rPr>
          <w:spacing w:val="4"/>
          <w:sz w:val="24"/>
          <w:szCs w:val="24"/>
        </w:rPr>
        <w:t xml:space="preserve">на право заключения концессионного соглашения </w:t>
      </w:r>
      <w:r w:rsidRPr="00B2604F">
        <w:rPr>
          <w:sz w:val="24"/>
          <w:szCs w:val="24"/>
        </w:rPr>
        <w:t xml:space="preserve">в отношении гидротехнического сооружения </w:t>
      </w:r>
      <w:r w:rsidR="006229D9" w:rsidRPr="00B2604F">
        <w:rPr>
          <w:bCs/>
          <w:sz w:val="24"/>
          <w:szCs w:val="24"/>
        </w:rPr>
        <w:t xml:space="preserve">– мелиоративная система с кадастровым номером 26:02:000000:9237, </w:t>
      </w:r>
      <w:r w:rsidRPr="00B2604F">
        <w:rPr>
          <w:sz w:val="24"/>
          <w:szCs w:val="24"/>
        </w:rPr>
        <w:t>находящегося в собственности Ипатовского муниципального округа Ставропольского края</w:t>
      </w:r>
    </w:p>
    <w:p w:rsidR="00B2604F" w:rsidRPr="00B2604F" w:rsidRDefault="00B2604F" w:rsidP="00B2604F">
      <w:pPr>
        <w:shd w:val="clear" w:color="auto" w:fill="FFFFFF"/>
        <w:jc w:val="both"/>
        <w:rPr>
          <w:sz w:val="24"/>
          <w:szCs w:val="24"/>
        </w:rPr>
      </w:pPr>
    </w:p>
    <w:p w:rsidR="0007673B" w:rsidRPr="00D35E8C" w:rsidRDefault="0007673B" w:rsidP="00B2604F">
      <w:pPr>
        <w:shd w:val="clear" w:color="auto" w:fill="FFFFFF"/>
        <w:ind w:firstLine="708"/>
        <w:jc w:val="both"/>
        <w:rPr>
          <w:sz w:val="24"/>
          <w:szCs w:val="24"/>
        </w:rPr>
      </w:pPr>
      <w:r w:rsidRPr="00D35E8C">
        <w:rPr>
          <w:color w:val="000000"/>
          <w:spacing w:val="3"/>
          <w:sz w:val="24"/>
          <w:szCs w:val="24"/>
        </w:rPr>
        <w:t xml:space="preserve">1. Изучив конкурсную документацию открытого конкурса на право </w:t>
      </w:r>
      <w:r w:rsidRPr="00D35E8C">
        <w:rPr>
          <w:color w:val="000000"/>
          <w:spacing w:val="5"/>
          <w:sz w:val="24"/>
          <w:szCs w:val="24"/>
        </w:rPr>
        <w:t xml:space="preserve">заключения вышеупомянутого концессионного соглашения, а также </w:t>
      </w:r>
      <w:r w:rsidRPr="00D35E8C">
        <w:rPr>
          <w:color w:val="000000"/>
          <w:spacing w:val="4"/>
          <w:sz w:val="24"/>
          <w:szCs w:val="24"/>
        </w:rPr>
        <w:t>применимые к данному открытому конкурсу нормативные правовые акты</w:t>
      </w:r>
    </w:p>
    <w:p w:rsidR="0007673B" w:rsidRDefault="0007673B" w:rsidP="0007673B">
      <w:pPr>
        <w:shd w:val="clear" w:color="auto" w:fill="FFFFFF"/>
        <w:jc w:val="both"/>
        <w:rPr>
          <w:color w:val="000000"/>
          <w:sz w:val="24"/>
          <w:szCs w:val="24"/>
        </w:rPr>
      </w:pPr>
      <w:r>
        <w:rPr>
          <w:color w:val="000000"/>
          <w:sz w:val="24"/>
          <w:szCs w:val="24"/>
        </w:rPr>
        <w:t>_____________________________________________________________________________</w:t>
      </w:r>
      <w:r w:rsidR="00B2604F">
        <w:rPr>
          <w:color w:val="000000"/>
          <w:sz w:val="24"/>
          <w:szCs w:val="24"/>
        </w:rPr>
        <w:t>,</w:t>
      </w:r>
    </w:p>
    <w:p w:rsidR="0007673B" w:rsidRPr="00DA798F" w:rsidRDefault="0007673B" w:rsidP="0007673B">
      <w:pPr>
        <w:shd w:val="clear" w:color="auto" w:fill="FFFFFF"/>
        <w:jc w:val="both"/>
        <w:rPr>
          <w:sz w:val="20"/>
        </w:rPr>
      </w:pPr>
      <w:r w:rsidRPr="00DA798F">
        <w:rPr>
          <w:color w:val="000000"/>
          <w:sz w:val="20"/>
        </w:rPr>
        <w:t xml:space="preserve">                             </w:t>
      </w:r>
      <w:r w:rsidR="00DA798F">
        <w:rPr>
          <w:color w:val="000000"/>
          <w:sz w:val="20"/>
        </w:rPr>
        <w:t xml:space="preserve">                          </w:t>
      </w:r>
      <w:r w:rsidRPr="00DA798F">
        <w:rPr>
          <w:color w:val="000000"/>
          <w:sz w:val="20"/>
        </w:rPr>
        <w:t>(наименование заявителя открытого конкурса)</w:t>
      </w:r>
    </w:p>
    <w:p w:rsidR="0007673B" w:rsidRPr="00D35E8C" w:rsidRDefault="0007673B" w:rsidP="0007673B">
      <w:pPr>
        <w:shd w:val="clear" w:color="auto" w:fill="FFFFFF"/>
        <w:tabs>
          <w:tab w:val="left" w:leader="underscore" w:pos="8707"/>
        </w:tabs>
        <w:jc w:val="both"/>
        <w:rPr>
          <w:sz w:val="24"/>
          <w:szCs w:val="24"/>
        </w:rPr>
      </w:pPr>
      <w:r w:rsidRPr="00D35E8C">
        <w:rPr>
          <w:color w:val="000000"/>
          <w:spacing w:val="1"/>
          <w:sz w:val="24"/>
          <w:szCs w:val="24"/>
        </w:rPr>
        <w:t>в лице</w:t>
      </w:r>
      <w:r>
        <w:rPr>
          <w:color w:val="000000"/>
          <w:sz w:val="24"/>
          <w:szCs w:val="24"/>
        </w:rPr>
        <w:t>_______________________________________________________________________</w:t>
      </w:r>
    </w:p>
    <w:p w:rsidR="0007673B" w:rsidRPr="00DA798F" w:rsidRDefault="0007673B" w:rsidP="0007673B">
      <w:pPr>
        <w:shd w:val="clear" w:color="auto" w:fill="FFFFFF"/>
        <w:jc w:val="both"/>
        <w:rPr>
          <w:sz w:val="20"/>
        </w:rPr>
      </w:pPr>
      <w:r w:rsidRPr="00DA798F">
        <w:rPr>
          <w:color w:val="000000"/>
          <w:spacing w:val="-1"/>
          <w:sz w:val="20"/>
        </w:rPr>
        <w:t xml:space="preserve">                                                                     </w:t>
      </w:r>
      <w:r w:rsidR="00DA798F">
        <w:rPr>
          <w:color w:val="000000"/>
          <w:spacing w:val="-1"/>
          <w:sz w:val="20"/>
        </w:rPr>
        <w:t xml:space="preserve">         </w:t>
      </w:r>
      <w:r w:rsidRPr="00DA798F">
        <w:rPr>
          <w:color w:val="000000"/>
          <w:spacing w:val="-1"/>
          <w:sz w:val="20"/>
        </w:rPr>
        <w:t>(реквизиты лица)</w:t>
      </w:r>
    </w:p>
    <w:p w:rsidR="0007673B" w:rsidRPr="00D35E8C" w:rsidRDefault="0007673B" w:rsidP="00B2604F">
      <w:pPr>
        <w:shd w:val="clear" w:color="auto" w:fill="FFFFFF"/>
        <w:jc w:val="both"/>
        <w:rPr>
          <w:sz w:val="24"/>
          <w:szCs w:val="24"/>
        </w:rPr>
      </w:pPr>
      <w:r w:rsidRPr="00D35E8C">
        <w:rPr>
          <w:color w:val="000000"/>
          <w:spacing w:val="5"/>
          <w:sz w:val="24"/>
          <w:szCs w:val="24"/>
        </w:rPr>
        <w:t xml:space="preserve">сообщает о согласии участвовать в открытом конкурсе на условиях, </w:t>
      </w:r>
      <w:r w:rsidRPr="00D35E8C">
        <w:rPr>
          <w:color w:val="000000"/>
          <w:spacing w:val="4"/>
          <w:sz w:val="24"/>
          <w:szCs w:val="24"/>
        </w:rPr>
        <w:t>установленных в конкурсной документации, и направляет настоящую заявку на участие в открытом конкурсе.</w:t>
      </w:r>
    </w:p>
    <w:p w:rsidR="0007673B" w:rsidRPr="00D35E8C" w:rsidRDefault="0007673B" w:rsidP="0007673B">
      <w:pPr>
        <w:widowControl w:val="0"/>
        <w:shd w:val="clear" w:color="auto" w:fill="FFFFFF"/>
        <w:tabs>
          <w:tab w:val="left" w:pos="984"/>
        </w:tabs>
        <w:autoSpaceDE w:val="0"/>
        <w:autoSpaceDN w:val="0"/>
        <w:adjustRightInd w:val="0"/>
        <w:ind w:firstLine="709"/>
        <w:jc w:val="both"/>
        <w:rPr>
          <w:color w:val="000000"/>
          <w:spacing w:val="-10"/>
          <w:sz w:val="24"/>
          <w:szCs w:val="24"/>
        </w:rPr>
      </w:pPr>
      <w:r>
        <w:rPr>
          <w:color w:val="000000"/>
          <w:spacing w:val="5"/>
          <w:sz w:val="24"/>
          <w:szCs w:val="24"/>
        </w:rPr>
        <w:t xml:space="preserve">2. </w:t>
      </w:r>
      <w:r w:rsidRPr="00D35E8C">
        <w:rPr>
          <w:color w:val="000000"/>
          <w:spacing w:val="5"/>
          <w:sz w:val="24"/>
          <w:szCs w:val="24"/>
        </w:rPr>
        <w:t>Мы ознакомлены с условиями, содержащимися в конкурсной</w:t>
      </w:r>
      <w:r>
        <w:rPr>
          <w:color w:val="000000"/>
          <w:spacing w:val="5"/>
          <w:sz w:val="24"/>
          <w:szCs w:val="24"/>
        </w:rPr>
        <w:t xml:space="preserve"> </w:t>
      </w:r>
      <w:r w:rsidRPr="00D35E8C">
        <w:rPr>
          <w:color w:val="000000"/>
          <w:spacing w:val="4"/>
          <w:sz w:val="24"/>
          <w:szCs w:val="24"/>
        </w:rPr>
        <w:t>документации, и гарантируем их выполнение в соответствии с требованиями</w:t>
      </w:r>
      <w:r>
        <w:rPr>
          <w:color w:val="000000"/>
          <w:spacing w:val="4"/>
          <w:sz w:val="24"/>
          <w:szCs w:val="24"/>
        </w:rPr>
        <w:t xml:space="preserve"> </w:t>
      </w:r>
      <w:r w:rsidRPr="00D35E8C">
        <w:rPr>
          <w:color w:val="000000"/>
          <w:spacing w:val="4"/>
          <w:sz w:val="24"/>
          <w:szCs w:val="24"/>
        </w:rPr>
        <w:t>конкурсной документации.</w:t>
      </w:r>
    </w:p>
    <w:p w:rsidR="0007673B" w:rsidRPr="00B2604F" w:rsidRDefault="00B2604F" w:rsidP="00B2604F">
      <w:pPr>
        <w:pStyle w:val="ab"/>
        <w:widowControl w:val="0"/>
        <w:shd w:val="clear" w:color="auto" w:fill="FFFFFF"/>
        <w:tabs>
          <w:tab w:val="left" w:pos="984"/>
        </w:tabs>
        <w:autoSpaceDE w:val="0"/>
        <w:autoSpaceDN w:val="0"/>
        <w:adjustRightInd w:val="0"/>
        <w:jc w:val="both"/>
        <w:rPr>
          <w:color w:val="000000"/>
          <w:spacing w:val="-11"/>
        </w:rPr>
      </w:pPr>
      <w:r>
        <w:rPr>
          <w:color w:val="000000"/>
          <w:spacing w:val="4"/>
        </w:rPr>
        <w:t>3.</w:t>
      </w:r>
      <w:r w:rsidR="00916A6A">
        <w:rPr>
          <w:color w:val="000000"/>
          <w:spacing w:val="4"/>
        </w:rPr>
        <w:t xml:space="preserve"> </w:t>
      </w:r>
      <w:r w:rsidR="0007673B" w:rsidRPr="00B2604F">
        <w:rPr>
          <w:color w:val="000000"/>
          <w:spacing w:val="4"/>
        </w:rPr>
        <w:t>Нам разъяснено и понятно, что:</w:t>
      </w:r>
    </w:p>
    <w:p w:rsidR="0007673B" w:rsidRPr="00DA798F" w:rsidRDefault="0007673B" w:rsidP="00B2604F">
      <w:pPr>
        <w:pStyle w:val="ab"/>
        <w:shd w:val="clear" w:color="auto" w:fill="FFFFFF"/>
        <w:ind w:left="0" w:firstLine="709"/>
        <w:jc w:val="both"/>
        <w:rPr>
          <w:color w:val="auto"/>
        </w:rPr>
      </w:pPr>
      <w:r w:rsidRPr="00DA798F">
        <w:rPr>
          <w:color w:val="auto"/>
          <w:spacing w:val="5"/>
        </w:rPr>
        <w:t>заключение концессионного соглашения в целях осуществления</w:t>
      </w:r>
      <w:r w:rsidRPr="00DA798F">
        <w:rPr>
          <w:color w:val="auto"/>
          <w:spacing w:val="4"/>
        </w:rPr>
        <w:t xml:space="preserve"> </w:t>
      </w:r>
      <w:r w:rsidRPr="00DA798F">
        <w:rPr>
          <w:color w:val="auto"/>
        </w:rPr>
        <w:t xml:space="preserve"> забора воды, регулирование и распределение ее по орошаемой площади </w:t>
      </w:r>
      <w:r w:rsidRPr="00DA798F">
        <w:rPr>
          <w:color w:val="auto"/>
          <w:spacing w:val="5"/>
        </w:rPr>
        <w:t>является для победителя открытого конкурса обязательным;</w:t>
      </w:r>
    </w:p>
    <w:p w:rsidR="0007673B" w:rsidRPr="00D35E8C" w:rsidRDefault="0007673B" w:rsidP="0007673B">
      <w:pPr>
        <w:shd w:val="clear" w:color="auto" w:fill="FFFFFF"/>
        <w:ind w:firstLine="691"/>
        <w:jc w:val="both"/>
        <w:rPr>
          <w:sz w:val="24"/>
          <w:szCs w:val="24"/>
        </w:rPr>
      </w:pPr>
      <w:r w:rsidRPr="00D35E8C">
        <w:rPr>
          <w:color w:val="000000"/>
          <w:spacing w:val="5"/>
          <w:sz w:val="24"/>
          <w:szCs w:val="24"/>
        </w:rPr>
        <w:t xml:space="preserve">участник открытого конкурса, признанный конкурсной комиссией победителем открытого конкурса, не вправе отказаться от заключения </w:t>
      </w:r>
      <w:r w:rsidRPr="00D35E8C">
        <w:rPr>
          <w:color w:val="000000"/>
          <w:spacing w:val="4"/>
          <w:sz w:val="24"/>
          <w:szCs w:val="24"/>
        </w:rPr>
        <w:t xml:space="preserve">концессионного соглашения в срок, установленный конкурсной документацией, </w:t>
      </w:r>
      <w:r w:rsidRPr="00D35E8C">
        <w:rPr>
          <w:color w:val="000000"/>
          <w:spacing w:val="5"/>
          <w:sz w:val="24"/>
          <w:szCs w:val="24"/>
        </w:rPr>
        <w:t xml:space="preserve">и на условиях, предложенных им в настоящей заявке на участие в открытом </w:t>
      </w:r>
      <w:r w:rsidRPr="00D35E8C">
        <w:rPr>
          <w:color w:val="000000"/>
          <w:spacing w:val="1"/>
          <w:sz w:val="24"/>
          <w:szCs w:val="24"/>
        </w:rPr>
        <w:t>конкурсе.</w:t>
      </w:r>
    </w:p>
    <w:p w:rsidR="0007673B" w:rsidRPr="00D35E8C" w:rsidRDefault="0007673B" w:rsidP="0007673B">
      <w:pPr>
        <w:widowControl w:val="0"/>
        <w:numPr>
          <w:ilvl w:val="0"/>
          <w:numId w:val="4"/>
        </w:numPr>
        <w:shd w:val="clear" w:color="auto" w:fill="FFFFFF"/>
        <w:tabs>
          <w:tab w:val="left" w:pos="984"/>
        </w:tabs>
        <w:autoSpaceDE w:val="0"/>
        <w:autoSpaceDN w:val="0"/>
        <w:adjustRightInd w:val="0"/>
        <w:ind w:firstLine="710"/>
        <w:jc w:val="both"/>
        <w:rPr>
          <w:color w:val="000000"/>
          <w:spacing w:val="-6"/>
          <w:sz w:val="24"/>
          <w:szCs w:val="24"/>
        </w:rPr>
      </w:pPr>
      <w:r w:rsidRPr="00D35E8C">
        <w:rPr>
          <w:color w:val="000000"/>
          <w:spacing w:val="5"/>
          <w:sz w:val="24"/>
          <w:szCs w:val="24"/>
        </w:rPr>
        <w:t>Неотъемлемым приложением к настоящей заявке на участие в</w:t>
      </w:r>
      <w:r>
        <w:rPr>
          <w:color w:val="000000"/>
          <w:spacing w:val="5"/>
          <w:sz w:val="24"/>
          <w:szCs w:val="24"/>
        </w:rPr>
        <w:t xml:space="preserve"> </w:t>
      </w:r>
      <w:r w:rsidRPr="00D35E8C">
        <w:rPr>
          <w:color w:val="000000"/>
          <w:spacing w:val="4"/>
          <w:sz w:val="24"/>
          <w:szCs w:val="24"/>
        </w:rPr>
        <w:t>открытом конкурсе является доверенность (по форме приложения № 1 к</w:t>
      </w:r>
      <w:r>
        <w:rPr>
          <w:color w:val="000000"/>
          <w:spacing w:val="4"/>
          <w:sz w:val="24"/>
          <w:szCs w:val="24"/>
        </w:rPr>
        <w:t xml:space="preserve"> </w:t>
      </w:r>
      <w:r w:rsidRPr="00D35E8C">
        <w:rPr>
          <w:color w:val="000000"/>
          <w:spacing w:val="5"/>
          <w:sz w:val="24"/>
          <w:szCs w:val="24"/>
        </w:rPr>
        <w:t>настоящей форме) на 1-м листе.</w:t>
      </w:r>
    </w:p>
    <w:p w:rsidR="0007673B" w:rsidRPr="00D35E8C" w:rsidRDefault="0007673B" w:rsidP="0007673B">
      <w:pPr>
        <w:widowControl w:val="0"/>
        <w:numPr>
          <w:ilvl w:val="0"/>
          <w:numId w:val="4"/>
        </w:numPr>
        <w:shd w:val="clear" w:color="auto" w:fill="FFFFFF"/>
        <w:tabs>
          <w:tab w:val="left" w:pos="984"/>
        </w:tabs>
        <w:autoSpaceDE w:val="0"/>
        <w:autoSpaceDN w:val="0"/>
        <w:adjustRightInd w:val="0"/>
        <w:ind w:firstLine="710"/>
        <w:jc w:val="both"/>
        <w:rPr>
          <w:color w:val="000000"/>
          <w:spacing w:val="-11"/>
          <w:sz w:val="24"/>
          <w:szCs w:val="24"/>
        </w:rPr>
      </w:pPr>
      <w:r w:rsidRPr="00D35E8C">
        <w:rPr>
          <w:color w:val="000000"/>
          <w:spacing w:val="3"/>
          <w:sz w:val="24"/>
          <w:szCs w:val="24"/>
        </w:rPr>
        <w:t>Настоящим гарантируем достоверность информации, представленной</w:t>
      </w:r>
      <w:r>
        <w:rPr>
          <w:color w:val="000000"/>
          <w:spacing w:val="3"/>
          <w:sz w:val="24"/>
          <w:szCs w:val="24"/>
        </w:rPr>
        <w:t xml:space="preserve"> </w:t>
      </w:r>
      <w:r w:rsidRPr="00D35E8C">
        <w:rPr>
          <w:color w:val="000000"/>
          <w:spacing w:val="5"/>
          <w:sz w:val="24"/>
          <w:szCs w:val="24"/>
        </w:rPr>
        <w:t>нами в заявке на участие в открытом конкурсе, и подтверждаем право</w:t>
      </w:r>
      <w:r>
        <w:rPr>
          <w:color w:val="000000"/>
          <w:spacing w:val="5"/>
          <w:sz w:val="24"/>
          <w:szCs w:val="24"/>
        </w:rPr>
        <w:t xml:space="preserve"> </w:t>
      </w:r>
      <w:r w:rsidRPr="00D35E8C">
        <w:rPr>
          <w:color w:val="000000"/>
          <w:spacing w:val="4"/>
          <w:sz w:val="24"/>
          <w:szCs w:val="24"/>
        </w:rPr>
        <w:t>конкурсной комиссии:</w:t>
      </w:r>
    </w:p>
    <w:p w:rsidR="0007673B" w:rsidRPr="00D35E8C" w:rsidRDefault="0007673B" w:rsidP="0007673B">
      <w:pPr>
        <w:widowControl w:val="0"/>
        <w:numPr>
          <w:ilvl w:val="0"/>
          <w:numId w:val="1"/>
        </w:numPr>
        <w:shd w:val="clear" w:color="auto" w:fill="FFFFFF"/>
        <w:tabs>
          <w:tab w:val="left" w:pos="878"/>
        </w:tabs>
        <w:autoSpaceDE w:val="0"/>
        <w:autoSpaceDN w:val="0"/>
        <w:adjustRightInd w:val="0"/>
        <w:ind w:firstLine="710"/>
        <w:jc w:val="both"/>
        <w:rPr>
          <w:color w:val="000000"/>
          <w:sz w:val="24"/>
          <w:szCs w:val="24"/>
        </w:rPr>
      </w:pPr>
      <w:r w:rsidRPr="00D35E8C">
        <w:rPr>
          <w:color w:val="000000"/>
          <w:spacing w:val="4"/>
          <w:sz w:val="24"/>
          <w:szCs w:val="24"/>
        </w:rPr>
        <w:t xml:space="preserve">запрашивать в уполномоченных органах власти и у упомянутых в нашей </w:t>
      </w:r>
      <w:r w:rsidRPr="00D35E8C">
        <w:rPr>
          <w:color w:val="000000"/>
          <w:spacing w:val="5"/>
          <w:sz w:val="24"/>
          <w:szCs w:val="24"/>
        </w:rPr>
        <w:t>заявке юридических и физических лиц информацию, уточняющую</w:t>
      </w:r>
      <w:r>
        <w:rPr>
          <w:color w:val="000000"/>
          <w:spacing w:val="5"/>
          <w:sz w:val="24"/>
          <w:szCs w:val="24"/>
        </w:rPr>
        <w:t xml:space="preserve"> </w:t>
      </w:r>
      <w:r w:rsidRPr="00D35E8C">
        <w:rPr>
          <w:color w:val="000000"/>
          <w:spacing w:val="4"/>
          <w:sz w:val="24"/>
          <w:szCs w:val="24"/>
        </w:rPr>
        <w:t>представленные нами в ней сведения;</w:t>
      </w:r>
    </w:p>
    <w:p w:rsidR="0007673B" w:rsidRPr="00D35E8C" w:rsidRDefault="0007673B" w:rsidP="0007673B">
      <w:pPr>
        <w:widowControl w:val="0"/>
        <w:numPr>
          <w:ilvl w:val="0"/>
          <w:numId w:val="1"/>
        </w:numPr>
        <w:shd w:val="clear" w:color="auto" w:fill="FFFFFF"/>
        <w:tabs>
          <w:tab w:val="left" w:pos="878"/>
        </w:tabs>
        <w:autoSpaceDE w:val="0"/>
        <w:autoSpaceDN w:val="0"/>
        <w:adjustRightInd w:val="0"/>
        <w:ind w:firstLine="710"/>
        <w:jc w:val="both"/>
        <w:rPr>
          <w:color w:val="000000"/>
          <w:sz w:val="24"/>
          <w:szCs w:val="24"/>
        </w:rPr>
      </w:pPr>
      <w:r w:rsidRPr="00D35E8C">
        <w:rPr>
          <w:color w:val="000000"/>
          <w:spacing w:val="4"/>
          <w:sz w:val="24"/>
          <w:szCs w:val="24"/>
        </w:rPr>
        <w:t>затребовать у нас представления в срок, установленный в конкурсной</w:t>
      </w:r>
      <w:r>
        <w:rPr>
          <w:color w:val="000000"/>
          <w:spacing w:val="4"/>
          <w:sz w:val="24"/>
          <w:szCs w:val="24"/>
        </w:rPr>
        <w:t xml:space="preserve"> </w:t>
      </w:r>
      <w:r w:rsidRPr="00D35E8C">
        <w:rPr>
          <w:color w:val="000000"/>
          <w:spacing w:val="5"/>
          <w:sz w:val="24"/>
          <w:szCs w:val="24"/>
        </w:rPr>
        <w:t>документации, и в письменном (устном) виде разъяснений положений</w:t>
      </w:r>
      <w:r>
        <w:rPr>
          <w:color w:val="000000"/>
          <w:spacing w:val="5"/>
          <w:sz w:val="24"/>
          <w:szCs w:val="24"/>
        </w:rPr>
        <w:t xml:space="preserve"> </w:t>
      </w:r>
      <w:r w:rsidRPr="00D35E8C">
        <w:rPr>
          <w:color w:val="000000"/>
          <w:spacing w:val="4"/>
          <w:sz w:val="24"/>
          <w:szCs w:val="24"/>
        </w:rPr>
        <w:t>документов и материалов, содержащихся в составе нашей заявки на участие в</w:t>
      </w:r>
      <w:r>
        <w:rPr>
          <w:color w:val="000000"/>
          <w:spacing w:val="4"/>
          <w:sz w:val="24"/>
          <w:szCs w:val="24"/>
        </w:rPr>
        <w:t xml:space="preserve"> </w:t>
      </w:r>
      <w:r w:rsidRPr="00D35E8C">
        <w:rPr>
          <w:color w:val="000000"/>
          <w:spacing w:val="4"/>
          <w:sz w:val="24"/>
          <w:szCs w:val="24"/>
        </w:rPr>
        <w:t>открытом конкурсе.</w:t>
      </w:r>
    </w:p>
    <w:p w:rsidR="0007673B" w:rsidRPr="00D35E8C" w:rsidRDefault="0007673B" w:rsidP="0007673B">
      <w:pPr>
        <w:widowControl w:val="0"/>
        <w:numPr>
          <w:ilvl w:val="0"/>
          <w:numId w:val="4"/>
        </w:numPr>
        <w:shd w:val="clear" w:color="auto" w:fill="FFFFFF"/>
        <w:tabs>
          <w:tab w:val="left" w:pos="984"/>
          <w:tab w:val="left" w:leader="underscore" w:pos="8942"/>
        </w:tabs>
        <w:autoSpaceDE w:val="0"/>
        <w:autoSpaceDN w:val="0"/>
        <w:adjustRightInd w:val="0"/>
        <w:ind w:firstLine="709"/>
        <w:jc w:val="both"/>
        <w:rPr>
          <w:color w:val="000000"/>
          <w:sz w:val="24"/>
          <w:szCs w:val="24"/>
        </w:rPr>
      </w:pPr>
      <w:r w:rsidRPr="00D35E8C">
        <w:rPr>
          <w:color w:val="000000"/>
          <w:spacing w:val="5"/>
          <w:sz w:val="24"/>
          <w:szCs w:val="24"/>
        </w:rPr>
        <w:t>Сообщаем, что для оперативного уведомления нас по вопросам</w:t>
      </w:r>
      <w:r>
        <w:rPr>
          <w:color w:val="000000"/>
          <w:spacing w:val="5"/>
          <w:sz w:val="24"/>
          <w:szCs w:val="24"/>
        </w:rPr>
        <w:t xml:space="preserve"> </w:t>
      </w:r>
      <w:r w:rsidRPr="00D35E8C">
        <w:rPr>
          <w:color w:val="000000"/>
          <w:spacing w:val="4"/>
          <w:sz w:val="24"/>
          <w:szCs w:val="24"/>
        </w:rPr>
        <w:t>организационного характера и взаимодействия с конкурсной комиссией нами</w:t>
      </w:r>
      <w:r>
        <w:rPr>
          <w:color w:val="000000"/>
          <w:spacing w:val="4"/>
          <w:sz w:val="24"/>
          <w:szCs w:val="24"/>
        </w:rPr>
        <w:t xml:space="preserve"> </w:t>
      </w:r>
      <w:r w:rsidRPr="00D35E8C">
        <w:rPr>
          <w:color w:val="000000"/>
          <w:spacing w:val="4"/>
          <w:sz w:val="24"/>
          <w:szCs w:val="24"/>
        </w:rPr>
        <w:t>уполномочен</w:t>
      </w:r>
      <w:r w:rsidRPr="00D35E8C">
        <w:rPr>
          <w:color w:val="000000"/>
          <w:sz w:val="24"/>
          <w:szCs w:val="24"/>
        </w:rPr>
        <w:t xml:space="preserve"> ___________________________________________________________________</w:t>
      </w:r>
      <w:r>
        <w:rPr>
          <w:color w:val="000000"/>
          <w:sz w:val="24"/>
          <w:szCs w:val="24"/>
        </w:rPr>
        <w:t>__________</w:t>
      </w:r>
    </w:p>
    <w:p w:rsidR="0007673B" w:rsidRPr="00DA798F" w:rsidRDefault="0007673B" w:rsidP="0007673B">
      <w:pPr>
        <w:shd w:val="clear" w:color="auto" w:fill="FFFFFF"/>
        <w:tabs>
          <w:tab w:val="left" w:pos="984"/>
          <w:tab w:val="left" w:leader="underscore" w:pos="8942"/>
        </w:tabs>
        <w:jc w:val="center"/>
        <w:rPr>
          <w:color w:val="000000"/>
          <w:sz w:val="20"/>
        </w:rPr>
      </w:pPr>
      <w:r w:rsidRPr="00DA798F">
        <w:rPr>
          <w:color w:val="000000"/>
          <w:sz w:val="20"/>
        </w:rPr>
        <w:t>(контактная информация об уполномоченном лице)</w:t>
      </w:r>
    </w:p>
    <w:p w:rsidR="0007673B" w:rsidRPr="00D35E8C" w:rsidRDefault="0007673B" w:rsidP="0007673B">
      <w:pPr>
        <w:shd w:val="clear" w:color="auto" w:fill="FFFFFF"/>
        <w:ind w:firstLine="715"/>
        <w:jc w:val="both"/>
        <w:rPr>
          <w:sz w:val="24"/>
          <w:szCs w:val="24"/>
        </w:rPr>
      </w:pPr>
      <w:r w:rsidRPr="00D35E8C">
        <w:rPr>
          <w:color w:val="000000"/>
          <w:spacing w:val="3"/>
          <w:sz w:val="24"/>
          <w:szCs w:val="24"/>
        </w:rPr>
        <w:t xml:space="preserve">Все сведения о проведении открытого конкурса просим сообщать </w:t>
      </w:r>
      <w:r w:rsidRPr="00D35E8C">
        <w:rPr>
          <w:color w:val="000000"/>
          <w:spacing w:val="5"/>
          <w:sz w:val="24"/>
          <w:szCs w:val="24"/>
        </w:rPr>
        <w:t>указанному уполномоченному лицу.</w:t>
      </w:r>
    </w:p>
    <w:p w:rsidR="0007673B" w:rsidRPr="00D35E8C" w:rsidRDefault="0007673B" w:rsidP="0007673B">
      <w:pPr>
        <w:shd w:val="clear" w:color="auto" w:fill="FFFFFF"/>
        <w:tabs>
          <w:tab w:val="left" w:pos="984"/>
          <w:tab w:val="left" w:leader="underscore" w:pos="6806"/>
          <w:tab w:val="left" w:leader="underscore" w:pos="8232"/>
        </w:tabs>
        <w:ind w:firstLine="709"/>
        <w:jc w:val="both"/>
        <w:rPr>
          <w:sz w:val="24"/>
          <w:szCs w:val="24"/>
        </w:rPr>
      </w:pPr>
      <w:r w:rsidRPr="00D35E8C">
        <w:rPr>
          <w:color w:val="000000"/>
          <w:spacing w:val="-11"/>
          <w:sz w:val="24"/>
          <w:szCs w:val="24"/>
        </w:rPr>
        <w:t xml:space="preserve">7. </w:t>
      </w:r>
      <w:r w:rsidRPr="00D35E8C">
        <w:rPr>
          <w:color w:val="000000"/>
          <w:spacing w:val="3"/>
          <w:sz w:val="24"/>
          <w:szCs w:val="24"/>
        </w:rPr>
        <w:t>Юридический и фактический адреса</w:t>
      </w:r>
      <w:r w:rsidRPr="00D35E8C">
        <w:rPr>
          <w:color w:val="000000"/>
          <w:sz w:val="24"/>
          <w:szCs w:val="24"/>
        </w:rPr>
        <w:t>, факс,</w:t>
      </w:r>
      <w:r w:rsidRPr="00D35E8C">
        <w:rPr>
          <w:sz w:val="24"/>
          <w:szCs w:val="24"/>
        </w:rPr>
        <w:t xml:space="preserve"> </w:t>
      </w:r>
      <w:r w:rsidRPr="00D35E8C">
        <w:rPr>
          <w:color w:val="000000"/>
          <w:spacing w:val="4"/>
          <w:sz w:val="24"/>
          <w:szCs w:val="24"/>
        </w:rPr>
        <w:t>банковские</w:t>
      </w:r>
      <w:r w:rsidRPr="00D35E8C">
        <w:rPr>
          <w:sz w:val="24"/>
          <w:szCs w:val="24"/>
        </w:rPr>
        <w:t xml:space="preserve"> </w:t>
      </w:r>
      <w:r w:rsidRPr="00D35E8C">
        <w:rPr>
          <w:color w:val="000000"/>
          <w:spacing w:val="1"/>
          <w:sz w:val="24"/>
          <w:szCs w:val="24"/>
        </w:rPr>
        <w:t>реквизиты: ____________________________________________________________________</w:t>
      </w:r>
      <w:r>
        <w:rPr>
          <w:color w:val="000000"/>
          <w:spacing w:val="1"/>
          <w:sz w:val="24"/>
          <w:szCs w:val="24"/>
        </w:rPr>
        <w:t>_________</w:t>
      </w:r>
    </w:p>
    <w:p w:rsidR="0007673B" w:rsidRPr="00D35E8C" w:rsidRDefault="0007673B" w:rsidP="0007673B">
      <w:pPr>
        <w:shd w:val="clear" w:color="auto" w:fill="FFFFFF"/>
        <w:tabs>
          <w:tab w:val="left" w:leader="underscore" w:pos="8981"/>
        </w:tabs>
        <w:ind w:firstLine="709"/>
        <w:jc w:val="both"/>
        <w:rPr>
          <w:color w:val="000000"/>
          <w:spacing w:val="3"/>
          <w:sz w:val="24"/>
          <w:szCs w:val="24"/>
        </w:rPr>
      </w:pPr>
      <w:r w:rsidRPr="00D35E8C">
        <w:rPr>
          <w:color w:val="000000"/>
          <w:spacing w:val="5"/>
          <w:sz w:val="24"/>
          <w:szCs w:val="24"/>
        </w:rPr>
        <w:t>8. Адрес электронной почты: ________________________________________</w:t>
      </w:r>
      <w:r>
        <w:rPr>
          <w:color w:val="000000"/>
          <w:spacing w:val="5"/>
          <w:sz w:val="24"/>
          <w:szCs w:val="24"/>
        </w:rPr>
        <w:t>____</w:t>
      </w:r>
    </w:p>
    <w:p w:rsidR="0007673B" w:rsidRPr="00D35E8C" w:rsidRDefault="0007673B" w:rsidP="0007673B">
      <w:pPr>
        <w:shd w:val="clear" w:color="auto" w:fill="FFFFFF"/>
        <w:tabs>
          <w:tab w:val="left" w:leader="underscore" w:pos="8981"/>
        </w:tabs>
        <w:ind w:firstLine="709"/>
        <w:jc w:val="both"/>
        <w:rPr>
          <w:color w:val="000000"/>
          <w:spacing w:val="3"/>
          <w:sz w:val="24"/>
          <w:szCs w:val="24"/>
        </w:rPr>
      </w:pPr>
      <w:r w:rsidRPr="00D35E8C">
        <w:rPr>
          <w:color w:val="000000"/>
          <w:spacing w:val="3"/>
          <w:sz w:val="24"/>
          <w:szCs w:val="24"/>
        </w:rPr>
        <w:t>Корреспонденцию в наш адрес просим направлять по адресу:</w:t>
      </w:r>
    </w:p>
    <w:p w:rsidR="0007673B" w:rsidRPr="00D35E8C" w:rsidRDefault="0007673B" w:rsidP="0007673B">
      <w:pPr>
        <w:shd w:val="clear" w:color="auto" w:fill="FFFFFF"/>
        <w:tabs>
          <w:tab w:val="left" w:leader="underscore" w:pos="8981"/>
        </w:tabs>
        <w:ind w:hanging="142"/>
        <w:jc w:val="both"/>
        <w:rPr>
          <w:color w:val="000000"/>
          <w:spacing w:val="3"/>
          <w:sz w:val="24"/>
          <w:szCs w:val="24"/>
        </w:rPr>
      </w:pPr>
      <w:r w:rsidRPr="00D35E8C">
        <w:rPr>
          <w:color w:val="000000"/>
          <w:spacing w:val="3"/>
          <w:sz w:val="24"/>
          <w:szCs w:val="24"/>
        </w:rPr>
        <w:t>__________________________________________________________________</w:t>
      </w:r>
      <w:r>
        <w:rPr>
          <w:color w:val="000000"/>
          <w:spacing w:val="3"/>
          <w:sz w:val="24"/>
          <w:szCs w:val="24"/>
        </w:rPr>
        <w:t>___________</w:t>
      </w:r>
    </w:p>
    <w:p w:rsidR="0007673B" w:rsidRPr="00D35E8C" w:rsidRDefault="0007673B" w:rsidP="0007673B">
      <w:pPr>
        <w:shd w:val="clear" w:color="auto" w:fill="FFFFFF"/>
        <w:tabs>
          <w:tab w:val="left" w:leader="underscore" w:pos="8981"/>
        </w:tabs>
        <w:ind w:firstLine="709"/>
        <w:jc w:val="both"/>
        <w:rPr>
          <w:color w:val="000000"/>
          <w:spacing w:val="3"/>
          <w:sz w:val="24"/>
          <w:szCs w:val="24"/>
        </w:rPr>
      </w:pPr>
      <w:r w:rsidRPr="00D35E8C">
        <w:rPr>
          <w:color w:val="000000"/>
          <w:spacing w:val="3"/>
          <w:sz w:val="24"/>
          <w:szCs w:val="24"/>
        </w:rPr>
        <w:t xml:space="preserve">9. К настоящей заявке на участие в открытом конкурсе прилагаются </w:t>
      </w:r>
      <w:r w:rsidRPr="00D35E8C">
        <w:rPr>
          <w:color w:val="000000"/>
          <w:spacing w:val="6"/>
          <w:sz w:val="24"/>
          <w:szCs w:val="24"/>
        </w:rPr>
        <w:t>документы согласно описи на</w:t>
      </w:r>
      <w:r w:rsidRPr="00D35E8C">
        <w:rPr>
          <w:color w:val="000000"/>
          <w:sz w:val="24"/>
          <w:szCs w:val="24"/>
        </w:rPr>
        <w:t xml:space="preserve"> </w:t>
      </w:r>
      <w:r w:rsidRPr="00D35E8C">
        <w:rPr>
          <w:color w:val="000000"/>
          <w:spacing w:val="1"/>
          <w:sz w:val="24"/>
          <w:szCs w:val="24"/>
        </w:rPr>
        <w:t>листах.</w:t>
      </w:r>
    </w:p>
    <w:p w:rsidR="0007673B" w:rsidRPr="00D35E8C" w:rsidRDefault="0007673B" w:rsidP="0007673B">
      <w:pPr>
        <w:shd w:val="clear" w:color="auto" w:fill="FFFFFF"/>
        <w:ind w:firstLine="709"/>
        <w:jc w:val="both"/>
        <w:rPr>
          <w:color w:val="000000"/>
          <w:spacing w:val="-5"/>
          <w:sz w:val="24"/>
          <w:szCs w:val="24"/>
        </w:rPr>
      </w:pPr>
    </w:p>
    <w:p w:rsidR="0007673B" w:rsidRDefault="0007673B" w:rsidP="0007673B">
      <w:pPr>
        <w:shd w:val="clear" w:color="auto" w:fill="FFFFFF"/>
        <w:ind w:hanging="10"/>
        <w:jc w:val="both"/>
        <w:rPr>
          <w:color w:val="000000"/>
          <w:spacing w:val="-5"/>
          <w:sz w:val="24"/>
          <w:szCs w:val="24"/>
        </w:rPr>
      </w:pPr>
      <w:r w:rsidRPr="00D35E8C">
        <w:rPr>
          <w:color w:val="000000"/>
          <w:spacing w:val="-5"/>
          <w:sz w:val="24"/>
          <w:szCs w:val="24"/>
        </w:rPr>
        <w:t>Участник конкурса:</w:t>
      </w:r>
    </w:p>
    <w:p w:rsidR="0007673B" w:rsidRPr="00D35E8C" w:rsidRDefault="0007673B" w:rsidP="0007673B">
      <w:pPr>
        <w:shd w:val="clear" w:color="auto" w:fill="FFFFFF"/>
        <w:ind w:hanging="10"/>
        <w:jc w:val="both"/>
        <w:rPr>
          <w:color w:val="000000"/>
          <w:spacing w:val="-5"/>
          <w:sz w:val="24"/>
          <w:szCs w:val="24"/>
        </w:rPr>
      </w:pPr>
      <w:r w:rsidRPr="00D35E8C">
        <w:rPr>
          <w:color w:val="000000"/>
          <w:spacing w:val="-5"/>
          <w:sz w:val="24"/>
          <w:szCs w:val="24"/>
        </w:rPr>
        <w:t>Руководитель _________________          _________________</w:t>
      </w:r>
      <w:r>
        <w:rPr>
          <w:color w:val="000000"/>
          <w:spacing w:val="-5"/>
          <w:sz w:val="24"/>
          <w:szCs w:val="24"/>
        </w:rPr>
        <w:t>____________</w:t>
      </w:r>
      <w:r w:rsidRPr="00D35E8C">
        <w:rPr>
          <w:color w:val="000000"/>
          <w:spacing w:val="-5"/>
          <w:sz w:val="24"/>
          <w:szCs w:val="24"/>
        </w:rPr>
        <w:t>__________ (Ф.И.О.)</w:t>
      </w:r>
    </w:p>
    <w:p w:rsidR="0007673B" w:rsidRPr="00D35E8C" w:rsidRDefault="0007673B" w:rsidP="0007673B">
      <w:pPr>
        <w:shd w:val="clear" w:color="auto" w:fill="FFFFFF"/>
        <w:jc w:val="both"/>
        <w:rPr>
          <w:color w:val="000000"/>
          <w:spacing w:val="-5"/>
          <w:sz w:val="24"/>
          <w:szCs w:val="24"/>
        </w:rPr>
      </w:pPr>
      <w:r w:rsidRPr="00D35E8C">
        <w:rPr>
          <w:color w:val="000000"/>
          <w:spacing w:val="-5"/>
          <w:sz w:val="24"/>
          <w:szCs w:val="24"/>
        </w:rPr>
        <w:t>(подпись и печать)</w:t>
      </w:r>
    </w:p>
    <w:p w:rsidR="0007673B" w:rsidRPr="00D35E8C" w:rsidRDefault="0007673B" w:rsidP="0007673B">
      <w:pPr>
        <w:shd w:val="clear" w:color="auto" w:fill="FFFFFF"/>
        <w:ind w:hanging="10"/>
        <w:jc w:val="both"/>
        <w:rPr>
          <w:color w:val="000000"/>
          <w:spacing w:val="-5"/>
          <w:sz w:val="24"/>
          <w:szCs w:val="24"/>
        </w:rPr>
      </w:pPr>
      <w:r w:rsidRPr="00D35E8C">
        <w:rPr>
          <w:color w:val="000000"/>
          <w:spacing w:val="-5"/>
          <w:sz w:val="24"/>
          <w:szCs w:val="24"/>
        </w:rPr>
        <w:t>м.п.</w:t>
      </w:r>
    </w:p>
    <w:p w:rsidR="0007673B" w:rsidRPr="00D35E8C" w:rsidRDefault="0007673B" w:rsidP="0007673B">
      <w:pPr>
        <w:shd w:val="clear" w:color="auto" w:fill="FFFFFF"/>
        <w:ind w:hanging="10"/>
        <w:jc w:val="both"/>
        <w:rPr>
          <w:color w:val="000000"/>
          <w:spacing w:val="-5"/>
          <w:sz w:val="24"/>
          <w:szCs w:val="24"/>
        </w:rPr>
      </w:pPr>
      <w:r w:rsidRPr="00D35E8C">
        <w:rPr>
          <w:color w:val="000000"/>
          <w:spacing w:val="-5"/>
          <w:sz w:val="24"/>
          <w:szCs w:val="24"/>
        </w:rPr>
        <w:lastRenderedPageBreak/>
        <w:t>для юридического лица</w:t>
      </w:r>
    </w:p>
    <w:p w:rsidR="0007673B" w:rsidRPr="00D35E8C" w:rsidRDefault="0007673B" w:rsidP="0007673B">
      <w:pPr>
        <w:shd w:val="clear" w:color="auto" w:fill="FFFFFF"/>
        <w:ind w:hanging="10"/>
        <w:jc w:val="both"/>
        <w:rPr>
          <w:color w:val="000000"/>
          <w:spacing w:val="-5"/>
          <w:sz w:val="24"/>
          <w:szCs w:val="24"/>
        </w:rPr>
      </w:pPr>
      <w:r w:rsidRPr="00D35E8C">
        <w:rPr>
          <w:color w:val="000000"/>
          <w:spacing w:val="-5"/>
          <w:sz w:val="24"/>
          <w:szCs w:val="24"/>
        </w:rPr>
        <w:t>Главный бухгалтер ____________________________________</w:t>
      </w:r>
      <w:r>
        <w:rPr>
          <w:color w:val="000000"/>
          <w:spacing w:val="-5"/>
          <w:sz w:val="24"/>
          <w:szCs w:val="24"/>
        </w:rPr>
        <w:t>____________</w:t>
      </w:r>
      <w:r w:rsidRPr="00D35E8C">
        <w:rPr>
          <w:color w:val="000000"/>
          <w:spacing w:val="-5"/>
          <w:sz w:val="24"/>
          <w:szCs w:val="24"/>
        </w:rPr>
        <w:t>_________(Ф.И.О.)</w:t>
      </w:r>
    </w:p>
    <w:p w:rsidR="0007673B" w:rsidRPr="00D35E8C" w:rsidRDefault="0007673B" w:rsidP="0007673B">
      <w:pPr>
        <w:shd w:val="clear" w:color="auto" w:fill="FFFFFF"/>
        <w:ind w:hanging="10"/>
        <w:jc w:val="both"/>
        <w:rPr>
          <w:color w:val="000000"/>
          <w:spacing w:val="-5"/>
          <w:sz w:val="24"/>
          <w:szCs w:val="24"/>
        </w:rPr>
      </w:pPr>
    </w:p>
    <w:p w:rsidR="0007673B" w:rsidRDefault="0007673B" w:rsidP="0007673B">
      <w:pPr>
        <w:shd w:val="clear" w:color="auto" w:fill="FFFFFF"/>
        <w:jc w:val="center"/>
        <w:rPr>
          <w:color w:val="000000"/>
          <w:spacing w:val="3"/>
          <w:sz w:val="26"/>
          <w:szCs w:val="26"/>
        </w:rPr>
      </w:pPr>
    </w:p>
    <w:p w:rsidR="0007673B" w:rsidRDefault="0007673B" w:rsidP="0007673B">
      <w:pPr>
        <w:shd w:val="clear" w:color="auto" w:fill="FFFFFF"/>
        <w:jc w:val="center"/>
        <w:rPr>
          <w:color w:val="000000"/>
          <w:spacing w:val="3"/>
          <w:sz w:val="26"/>
          <w:szCs w:val="26"/>
        </w:rPr>
      </w:pPr>
    </w:p>
    <w:p w:rsidR="0007673B" w:rsidRDefault="0007673B" w:rsidP="0007673B">
      <w:pPr>
        <w:shd w:val="clear" w:color="auto" w:fill="FFFFFF"/>
        <w:jc w:val="center"/>
        <w:rPr>
          <w:color w:val="000000"/>
          <w:spacing w:val="3"/>
          <w:sz w:val="26"/>
          <w:szCs w:val="26"/>
        </w:rPr>
      </w:pPr>
    </w:p>
    <w:p w:rsidR="0007673B" w:rsidRDefault="0007673B" w:rsidP="0007673B">
      <w:pPr>
        <w:shd w:val="clear" w:color="auto" w:fill="FFFFFF"/>
        <w:jc w:val="center"/>
        <w:rPr>
          <w:color w:val="000000"/>
          <w:spacing w:val="3"/>
          <w:sz w:val="26"/>
          <w:szCs w:val="26"/>
        </w:rPr>
      </w:pPr>
    </w:p>
    <w:p w:rsidR="0007673B" w:rsidRDefault="0007673B" w:rsidP="0007673B">
      <w:pPr>
        <w:shd w:val="clear" w:color="auto" w:fill="FFFFFF"/>
        <w:jc w:val="center"/>
        <w:rPr>
          <w:color w:val="000000"/>
          <w:spacing w:val="3"/>
          <w:sz w:val="26"/>
          <w:szCs w:val="26"/>
        </w:rPr>
      </w:pPr>
    </w:p>
    <w:p w:rsidR="0007673B" w:rsidRDefault="0007673B" w:rsidP="0007673B">
      <w:pPr>
        <w:shd w:val="clear" w:color="auto" w:fill="FFFFFF"/>
        <w:jc w:val="center"/>
        <w:rPr>
          <w:color w:val="000000"/>
          <w:spacing w:val="3"/>
          <w:sz w:val="26"/>
          <w:szCs w:val="26"/>
        </w:rPr>
      </w:pPr>
    </w:p>
    <w:p w:rsidR="0007673B" w:rsidRDefault="0007673B" w:rsidP="0007673B">
      <w:pPr>
        <w:shd w:val="clear" w:color="auto" w:fill="FFFFFF"/>
        <w:jc w:val="center"/>
        <w:rPr>
          <w:color w:val="000000"/>
          <w:spacing w:val="3"/>
          <w:sz w:val="26"/>
          <w:szCs w:val="26"/>
        </w:rPr>
      </w:pPr>
    </w:p>
    <w:p w:rsidR="0007673B" w:rsidRDefault="0007673B" w:rsidP="0007673B">
      <w:pPr>
        <w:shd w:val="clear" w:color="auto" w:fill="FFFFFF"/>
        <w:jc w:val="center"/>
        <w:rPr>
          <w:color w:val="000000"/>
          <w:spacing w:val="3"/>
          <w:sz w:val="26"/>
          <w:szCs w:val="26"/>
        </w:rPr>
      </w:pPr>
    </w:p>
    <w:p w:rsidR="0007673B" w:rsidRDefault="0007673B" w:rsidP="0007673B">
      <w:pPr>
        <w:shd w:val="clear" w:color="auto" w:fill="FFFFFF"/>
        <w:jc w:val="center"/>
        <w:rPr>
          <w:color w:val="000000"/>
          <w:spacing w:val="3"/>
          <w:sz w:val="26"/>
          <w:szCs w:val="26"/>
        </w:rPr>
      </w:pPr>
    </w:p>
    <w:p w:rsidR="0007673B" w:rsidRDefault="0007673B" w:rsidP="0007673B">
      <w:pPr>
        <w:shd w:val="clear" w:color="auto" w:fill="FFFFFF"/>
        <w:jc w:val="center"/>
        <w:rPr>
          <w:color w:val="000000"/>
          <w:spacing w:val="3"/>
          <w:sz w:val="26"/>
          <w:szCs w:val="26"/>
        </w:rPr>
      </w:pPr>
    </w:p>
    <w:p w:rsidR="0007673B" w:rsidRDefault="0007673B" w:rsidP="0007673B">
      <w:pPr>
        <w:shd w:val="clear" w:color="auto" w:fill="FFFFFF"/>
        <w:jc w:val="center"/>
        <w:rPr>
          <w:color w:val="000000"/>
          <w:spacing w:val="3"/>
          <w:sz w:val="26"/>
          <w:szCs w:val="26"/>
        </w:rPr>
      </w:pPr>
    </w:p>
    <w:p w:rsidR="0007673B" w:rsidRDefault="0007673B" w:rsidP="0007673B">
      <w:pPr>
        <w:shd w:val="clear" w:color="auto" w:fill="FFFFFF"/>
        <w:jc w:val="center"/>
        <w:rPr>
          <w:color w:val="000000"/>
          <w:spacing w:val="3"/>
          <w:sz w:val="26"/>
          <w:szCs w:val="26"/>
        </w:rPr>
      </w:pPr>
    </w:p>
    <w:p w:rsidR="0007673B" w:rsidRDefault="0007673B" w:rsidP="0007673B">
      <w:pPr>
        <w:shd w:val="clear" w:color="auto" w:fill="FFFFFF"/>
        <w:jc w:val="center"/>
        <w:rPr>
          <w:color w:val="000000"/>
          <w:spacing w:val="3"/>
          <w:sz w:val="26"/>
          <w:szCs w:val="26"/>
        </w:rPr>
      </w:pPr>
    </w:p>
    <w:p w:rsidR="0007673B" w:rsidRDefault="0007673B" w:rsidP="0007673B">
      <w:pPr>
        <w:shd w:val="clear" w:color="auto" w:fill="FFFFFF"/>
        <w:jc w:val="center"/>
        <w:rPr>
          <w:color w:val="000000"/>
          <w:spacing w:val="3"/>
          <w:sz w:val="26"/>
          <w:szCs w:val="26"/>
        </w:rPr>
      </w:pPr>
    </w:p>
    <w:p w:rsidR="0007673B" w:rsidRDefault="0007673B" w:rsidP="0007673B">
      <w:pPr>
        <w:shd w:val="clear" w:color="auto" w:fill="FFFFFF"/>
        <w:jc w:val="center"/>
        <w:rPr>
          <w:color w:val="000000"/>
          <w:spacing w:val="3"/>
          <w:sz w:val="26"/>
          <w:szCs w:val="26"/>
        </w:rPr>
      </w:pPr>
    </w:p>
    <w:p w:rsidR="0007673B" w:rsidRDefault="0007673B" w:rsidP="0007673B">
      <w:pPr>
        <w:shd w:val="clear" w:color="auto" w:fill="FFFFFF"/>
        <w:jc w:val="center"/>
        <w:rPr>
          <w:color w:val="000000"/>
          <w:spacing w:val="3"/>
          <w:sz w:val="26"/>
          <w:szCs w:val="26"/>
        </w:rPr>
      </w:pPr>
    </w:p>
    <w:p w:rsidR="0007673B" w:rsidRDefault="0007673B" w:rsidP="0007673B">
      <w:pPr>
        <w:shd w:val="clear" w:color="auto" w:fill="FFFFFF"/>
        <w:jc w:val="center"/>
        <w:rPr>
          <w:color w:val="000000"/>
          <w:spacing w:val="3"/>
          <w:sz w:val="26"/>
          <w:szCs w:val="26"/>
        </w:rPr>
      </w:pPr>
    </w:p>
    <w:p w:rsidR="0007673B" w:rsidRDefault="0007673B" w:rsidP="0007673B">
      <w:pPr>
        <w:shd w:val="clear" w:color="auto" w:fill="FFFFFF"/>
        <w:jc w:val="center"/>
        <w:rPr>
          <w:color w:val="000000"/>
          <w:spacing w:val="3"/>
          <w:sz w:val="26"/>
          <w:szCs w:val="26"/>
        </w:rPr>
      </w:pPr>
    </w:p>
    <w:p w:rsidR="0007673B" w:rsidRDefault="0007673B" w:rsidP="0007673B">
      <w:pPr>
        <w:shd w:val="clear" w:color="auto" w:fill="FFFFFF"/>
        <w:jc w:val="center"/>
        <w:rPr>
          <w:color w:val="000000"/>
          <w:spacing w:val="3"/>
          <w:sz w:val="26"/>
          <w:szCs w:val="26"/>
        </w:rPr>
      </w:pPr>
    </w:p>
    <w:p w:rsidR="0007673B" w:rsidRDefault="0007673B" w:rsidP="0007673B">
      <w:pPr>
        <w:shd w:val="clear" w:color="auto" w:fill="FFFFFF"/>
        <w:jc w:val="center"/>
        <w:rPr>
          <w:color w:val="000000"/>
          <w:spacing w:val="3"/>
          <w:sz w:val="26"/>
          <w:szCs w:val="26"/>
        </w:rPr>
      </w:pPr>
    </w:p>
    <w:p w:rsidR="0007673B" w:rsidRDefault="0007673B" w:rsidP="0007673B">
      <w:pPr>
        <w:shd w:val="clear" w:color="auto" w:fill="FFFFFF"/>
        <w:jc w:val="center"/>
        <w:rPr>
          <w:color w:val="000000"/>
          <w:spacing w:val="3"/>
          <w:sz w:val="26"/>
          <w:szCs w:val="26"/>
        </w:rPr>
      </w:pPr>
    </w:p>
    <w:p w:rsidR="0007673B" w:rsidRDefault="0007673B" w:rsidP="0007673B">
      <w:pPr>
        <w:shd w:val="clear" w:color="auto" w:fill="FFFFFF"/>
        <w:jc w:val="center"/>
        <w:rPr>
          <w:color w:val="000000"/>
          <w:spacing w:val="3"/>
          <w:sz w:val="26"/>
          <w:szCs w:val="26"/>
        </w:rPr>
      </w:pPr>
    </w:p>
    <w:p w:rsidR="0007673B" w:rsidRDefault="0007673B" w:rsidP="0007673B">
      <w:pPr>
        <w:shd w:val="clear" w:color="auto" w:fill="FFFFFF"/>
        <w:jc w:val="center"/>
        <w:rPr>
          <w:color w:val="000000"/>
          <w:spacing w:val="3"/>
          <w:sz w:val="26"/>
          <w:szCs w:val="26"/>
        </w:rPr>
      </w:pPr>
    </w:p>
    <w:p w:rsidR="0007673B" w:rsidRDefault="0007673B" w:rsidP="0007673B">
      <w:pPr>
        <w:shd w:val="clear" w:color="auto" w:fill="FFFFFF"/>
        <w:jc w:val="center"/>
        <w:rPr>
          <w:color w:val="000000"/>
          <w:spacing w:val="3"/>
          <w:sz w:val="26"/>
          <w:szCs w:val="26"/>
        </w:rPr>
      </w:pPr>
    </w:p>
    <w:p w:rsidR="0007673B" w:rsidRDefault="0007673B" w:rsidP="0007673B">
      <w:pPr>
        <w:shd w:val="clear" w:color="auto" w:fill="FFFFFF"/>
        <w:jc w:val="center"/>
        <w:rPr>
          <w:color w:val="000000"/>
          <w:spacing w:val="3"/>
          <w:sz w:val="26"/>
          <w:szCs w:val="26"/>
        </w:rPr>
      </w:pPr>
    </w:p>
    <w:p w:rsidR="0007673B" w:rsidRDefault="0007673B" w:rsidP="0007673B">
      <w:pPr>
        <w:shd w:val="clear" w:color="auto" w:fill="FFFFFF"/>
        <w:jc w:val="center"/>
        <w:rPr>
          <w:color w:val="000000"/>
          <w:spacing w:val="3"/>
          <w:sz w:val="26"/>
          <w:szCs w:val="26"/>
        </w:rPr>
      </w:pPr>
    </w:p>
    <w:p w:rsidR="0007673B" w:rsidRDefault="0007673B" w:rsidP="0007673B">
      <w:pPr>
        <w:shd w:val="clear" w:color="auto" w:fill="FFFFFF"/>
        <w:jc w:val="center"/>
        <w:rPr>
          <w:color w:val="000000"/>
          <w:spacing w:val="3"/>
          <w:sz w:val="26"/>
          <w:szCs w:val="26"/>
        </w:rPr>
      </w:pPr>
    </w:p>
    <w:p w:rsidR="0007673B" w:rsidRDefault="0007673B" w:rsidP="0007673B">
      <w:pPr>
        <w:shd w:val="clear" w:color="auto" w:fill="FFFFFF"/>
        <w:jc w:val="center"/>
        <w:rPr>
          <w:color w:val="000000"/>
          <w:spacing w:val="3"/>
          <w:sz w:val="26"/>
          <w:szCs w:val="26"/>
        </w:rPr>
      </w:pPr>
    </w:p>
    <w:p w:rsidR="0007673B" w:rsidRDefault="0007673B" w:rsidP="0007673B">
      <w:pPr>
        <w:shd w:val="clear" w:color="auto" w:fill="FFFFFF"/>
        <w:jc w:val="center"/>
        <w:rPr>
          <w:color w:val="000000"/>
          <w:spacing w:val="3"/>
          <w:sz w:val="26"/>
          <w:szCs w:val="26"/>
        </w:rPr>
      </w:pPr>
    </w:p>
    <w:p w:rsidR="0007673B" w:rsidRDefault="0007673B" w:rsidP="0007673B">
      <w:pPr>
        <w:shd w:val="clear" w:color="auto" w:fill="FFFFFF"/>
        <w:jc w:val="center"/>
        <w:rPr>
          <w:color w:val="000000"/>
          <w:spacing w:val="3"/>
          <w:sz w:val="26"/>
          <w:szCs w:val="26"/>
        </w:rPr>
      </w:pPr>
    </w:p>
    <w:p w:rsidR="0007673B" w:rsidRDefault="0007673B" w:rsidP="0007673B">
      <w:pPr>
        <w:shd w:val="clear" w:color="auto" w:fill="FFFFFF"/>
        <w:jc w:val="center"/>
        <w:rPr>
          <w:color w:val="000000"/>
          <w:spacing w:val="3"/>
          <w:sz w:val="26"/>
          <w:szCs w:val="26"/>
        </w:rPr>
      </w:pPr>
    </w:p>
    <w:p w:rsidR="00B2604F" w:rsidRDefault="00B2604F" w:rsidP="0007673B">
      <w:pPr>
        <w:shd w:val="clear" w:color="auto" w:fill="FFFFFF"/>
        <w:jc w:val="center"/>
        <w:rPr>
          <w:color w:val="000000"/>
          <w:spacing w:val="3"/>
          <w:sz w:val="26"/>
          <w:szCs w:val="26"/>
        </w:rPr>
      </w:pPr>
    </w:p>
    <w:p w:rsidR="00B2604F" w:rsidRDefault="00B2604F" w:rsidP="0007673B">
      <w:pPr>
        <w:shd w:val="clear" w:color="auto" w:fill="FFFFFF"/>
        <w:jc w:val="center"/>
        <w:rPr>
          <w:color w:val="000000"/>
          <w:spacing w:val="3"/>
          <w:sz w:val="26"/>
          <w:szCs w:val="26"/>
        </w:rPr>
      </w:pPr>
    </w:p>
    <w:p w:rsidR="00B2604F" w:rsidRDefault="00B2604F" w:rsidP="0007673B">
      <w:pPr>
        <w:shd w:val="clear" w:color="auto" w:fill="FFFFFF"/>
        <w:jc w:val="center"/>
        <w:rPr>
          <w:color w:val="000000"/>
          <w:spacing w:val="3"/>
          <w:sz w:val="26"/>
          <w:szCs w:val="26"/>
        </w:rPr>
      </w:pPr>
    </w:p>
    <w:p w:rsidR="00B2604F" w:rsidRDefault="00B2604F" w:rsidP="0007673B">
      <w:pPr>
        <w:shd w:val="clear" w:color="auto" w:fill="FFFFFF"/>
        <w:jc w:val="center"/>
        <w:rPr>
          <w:color w:val="000000"/>
          <w:spacing w:val="3"/>
          <w:sz w:val="26"/>
          <w:szCs w:val="26"/>
        </w:rPr>
      </w:pPr>
    </w:p>
    <w:p w:rsidR="00B2604F" w:rsidRDefault="00B2604F" w:rsidP="0007673B">
      <w:pPr>
        <w:shd w:val="clear" w:color="auto" w:fill="FFFFFF"/>
        <w:jc w:val="center"/>
        <w:rPr>
          <w:color w:val="000000"/>
          <w:spacing w:val="3"/>
          <w:sz w:val="26"/>
          <w:szCs w:val="26"/>
        </w:rPr>
      </w:pPr>
    </w:p>
    <w:p w:rsidR="00B2604F" w:rsidRDefault="00B2604F" w:rsidP="0007673B">
      <w:pPr>
        <w:shd w:val="clear" w:color="auto" w:fill="FFFFFF"/>
        <w:jc w:val="center"/>
        <w:rPr>
          <w:color w:val="000000"/>
          <w:spacing w:val="3"/>
          <w:sz w:val="26"/>
          <w:szCs w:val="26"/>
        </w:rPr>
      </w:pPr>
    </w:p>
    <w:p w:rsidR="00B2604F" w:rsidRDefault="00B2604F" w:rsidP="0007673B">
      <w:pPr>
        <w:shd w:val="clear" w:color="auto" w:fill="FFFFFF"/>
        <w:jc w:val="center"/>
        <w:rPr>
          <w:color w:val="000000"/>
          <w:spacing w:val="3"/>
          <w:sz w:val="26"/>
          <w:szCs w:val="26"/>
        </w:rPr>
      </w:pPr>
    </w:p>
    <w:p w:rsidR="00B2604F" w:rsidRDefault="00B2604F" w:rsidP="0007673B">
      <w:pPr>
        <w:shd w:val="clear" w:color="auto" w:fill="FFFFFF"/>
        <w:jc w:val="center"/>
        <w:rPr>
          <w:color w:val="000000"/>
          <w:spacing w:val="3"/>
          <w:sz w:val="26"/>
          <w:szCs w:val="26"/>
        </w:rPr>
      </w:pPr>
    </w:p>
    <w:p w:rsidR="00B2604F" w:rsidRDefault="00B2604F" w:rsidP="0007673B">
      <w:pPr>
        <w:shd w:val="clear" w:color="auto" w:fill="FFFFFF"/>
        <w:jc w:val="center"/>
        <w:rPr>
          <w:color w:val="000000"/>
          <w:spacing w:val="3"/>
          <w:sz w:val="26"/>
          <w:szCs w:val="26"/>
        </w:rPr>
      </w:pPr>
    </w:p>
    <w:p w:rsidR="00B2604F" w:rsidRDefault="00B2604F" w:rsidP="0007673B">
      <w:pPr>
        <w:shd w:val="clear" w:color="auto" w:fill="FFFFFF"/>
        <w:jc w:val="center"/>
        <w:rPr>
          <w:color w:val="000000"/>
          <w:spacing w:val="3"/>
          <w:sz w:val="26"/>
          <w:szCs w:val="26"/>
        </w:rPr>
      </w:pPr>
    </w:p>
    <w:p w:rsidR="00B2604F" w:rsidRDefault="00B2604F" w:rsidP="0007673B">
      <w:pPr>
        <w:shd w:val="clear" w:color="auto" w:fill="FFFFFF"/>
        <w:jc w:val="center"/>
        <w:rPr>
          <w:color w:val="000000"/>
          <w:spacing w:val="3"/>
          <w:sz w:val="26"/>
          <w:szCs w:val="26"/>
        </w:rPr>
      </w:pPr>
    </w:p>
    <w:p w:rsidR="00B2604F" w:rsidRDefault="00B2604F" w:rsidP="0007673B">
      <w:pPr>
        <w:shd w:val="clear" w:color="auto" w:fill="FFFFFF"/>
        <w:jc w:val="center"/>
        <w:rPr>
          <w:color w:val="000000"/>
          <w:spacing w:val="3"/>
          <w:sz w:val="26"/>
          <w:szCs w:val="26"/>
        </w:rPr>
      </w:pPr>
    </w:p>
    <w:p w:rsidR="00B2604F" w:rsidRDefault="00B2604F" w:rsidP="0007673B">
      <w:pPr>
        <w:shd w:val="clear" w:color="auto" w:fill="FFFFFF"/>
        <w:jc w:val="center"/>
        <w:rPr>
          <w:color w:val="000000"/>
          <w:spacing w:val="3"/>
          <w:sz w:val="26"/>
          <w:szCs w:val="26"/>
        </w:rPr>
      </w:pPr>
    </w:p>
    <w:p w:rsidR="00DA798F" w:rsidRDefault="00DA798F" w:rsidP="0007673B">
      <w:pPr>
        <w:shd w:val="clear" w:color="auto" w:fill="FFFFFF"/>
        <w:jc w:val="center"/>
        <w:rPr>
          <w:color w:val="000000"/>
          <w:spacing w:val="3"/>
          <w:sz w:val="26"/>
          <w:szCs w:val="26"/>
        </w:rPr>
      </w:pPr>
    </w:p>
    <w:p w:rsidR="00DA798F" w:rsidRDefault="00DA798F" w:rsidP="0007673B">
      <w:pPr>
        <w:shd w:val="clear" w:color="auto" w:fill="FFFFFF"/>
        <w:jc w:val="center"/>
        <w:rPr>
          <w:color w:val="000000"/>
          <w:spacing w:val="3"/>
          <w:sz w:val="26"/>
          <w:szCs w:val="26"/>
        </w:rPr>
      </w:pPr>
    </w:p>
    <w:p w:rsidR="0007673B" w:rsidRDefault="0007673B" w:rsidP="0007673B">
      <w:pPr>
        <w:shd w:val="clear" w:color="auto" w:fill="FFFFFF"/>
        <w:jc w:val="center"/>
        <w:rPr>
          <w:color w:val="000000"/>
          <w:spacing w:val="3"/>
          <w:sz w:val="26"/>
          <w:szCs w:val="26"/>
        </w:rPr>
      </w:pPr>
    </w:p>
    <w:p w:rsidR="0007673B" w:rsidRPr="00D35E8C" w:rsidRDefault="0007673B" w:rsidP="0007673B">
      <w:pPr>
        <w:shd w:val="clear" w:color="auto" w:fill="FFFFFF"/>
        <w:rPr>
          <w:color w:val="000000"/>
          <w:spacing w:val="3"/>
          <w:sz w:val="26"/>
          <w:szCs w:val="26"/>
        </w:rPr>
      </w:pPr>
    </w:p>
    <w:p w:rsidR="0007673B" w:rsidRPr="00A77740" w:rsidRDefault="0007673B" w:rsidP="0007673B">
      <w:pPr>
        <w:shd w:val="clear" w:color="auto" w:fill="FFFFFF"/>
        <w:jc w:val="right"/>
        <w:rPr>
          <w:b/>
          <w:color w:val="000000"/>
          <w:spacing w:val="3"/>
          <w:sz w:val="24"/>
          <w:szCs w:val="24"/>
        </w:rPr>
      </w:pPr>
      <w:r w:rsidRPr="00A77740">
        <w:rPr>
          <w:b/>
          <w:color w:val="000000"/>
          <w:spacing w:val="3"/>
          <w:sz w:val="24"/>
          <w:szCs w:val="24"/>
        </w:rPr>
        <w:lastRenderedPageBreak/>
        <w:t>Приложение № 1</w:t>
      </w:r>
    </w:p>
    <w:p w:rsidR="0007673B" w:rsidRPr="00A77740" w:rsidRDefault="0007673B" w:rsidP="0007673B">
      <w:pPr>
        <w:shd w:val="clear" w:color="auto" w:fill="FFFFFF"/>
        <w:ind w:firstLine="709"/>
        <w:jc w:val="right"/>
        <w:rPr>
          <w:b/>
          <w:color w:val="000000"/>
          <w:spacing w:val="3"/>
          <w:sz w:val="24"/>
          <w:szCs w:val="24"/>
        </w:rPr>
      </w:pPr>
      <w:r w:rsidRPr="00A77740">
        <w:rPr>
          <w:b/>
          <w:color w:val="000000"/>
          <w:spacing w:val="3"/>
          <w:sz w:val="24"/>
          <w:szCs w:val="24"/>
        </w:rPr>
        <w:t xml:space="preserve">к форме № 2 </w:t>
      </w:r>
    </w:p>
    <w:p w:rsidR="0007673B" w:rsidRPr="00D35E8C" w:rsidRDefault="0007673B" w:rsidP="0007673B">
      <w:pPr>
        <w:shd w:val="clear" w:color="auto" w:fill="FFFFFF"/>
        <w:ind w:firstLine="709"/>
        <w:jc w:val="center"/>
        <w:rPr>
          <w:color w:val="000000"/>
          <w:spacing w:val="2"/>
          <w:sz w:val="24"/>
          <w:szCs w:val="24"/>
        </w:rPr>
      </w:pPr>
    </w:p>
    <w:p w:rsidR="0007673B" w:rsidRPr="00A77740" w:rsidRDefault="0007673B" w:rsidP="0007673B">
      <w:pPr>
        <w:shd w:val="clear" w:color="auto" w:fill="FFFFFF"/>
        <w:jc w:val="center"/>
        <w:rPr>
          <w:b/>
          <w:sz w:val="24"/>
          <w:szCs w:val="24"/>
        </w:rPr>
      </w:pPr>
      <w:r w:rsidRPr="00A77740">
        <w:rPr>
          <w:b/>
          <w:color w:val="000000"/>
          <w:spacing w:val="2"/>
          <w:sz w:val="24"/>
          <w:szCs w:val="24"/>
        </w:rPr>
        <w:t>«Заявка на участие в открытом конкурсе»</w:t>
      </w:r>
    </w:p>
    <w:p w:rsidR="00DA798F" w:rsidRDefault="00DA798F" w:rsidP="0007673B">
      <w:pPr>
        <w:shd w:val="clear" w:color="auto" w:fill="FFFFFF"/>
        <w:rPr>
          <w:color w:val="000000"/>
          <w:spacing w:val="2"/>
          <w:sz w:val="24"/>
          <w:szCs w:val="24"/>
        </w:rPr>
      </w:pPr>
    </w:p>
    <w:p w:rsidR="0007673B" w:rsidRDefault="0007673B" w:rsidP="0007673B">
      <w:pPr>
        <w:shd w:val="clear" w:color="auto" w:fill="FFFFFF"/>
        <w:rPr>
          <w:color w:val="000000"/>
          <w:spacing w:val="2"/>
          <w:sz w:val="24"/>
          <w:szCs w:val="24"/>
        </w:rPr>
      </w:pPr>
      <w:r w:rsidRPr="00D35E8C">
        <w:rPr>
          <w:color w:val="000000"/>
          <w:spacing w:val="2"/>
          <w:sz w:val="24"/>
          <w:szCs w:val="24"/>
        </w:rPr>
        <w:t xml:space="preserve">Дата, исх. </w:t>
      </w:r>
      <w:r w:rsidR="00DA798F" w:rsidRPr="00D35E8C">
        <w:rPr>
          <w:color w:val="000000"/>
          <w:spacing w:val="2"/>
          <w:sz w:val="24"/>
          <w:szCs w:val="24"/>
        </w:rPr>
        <w:t>Н</w:t>
      </w:r>
      <w:r w:rsidRPr="00D35E8C">
        <w:rPr>
          <w:color w:val="000000"/>
          <w:spacing w:val="2"/>
          <w:sz w:val="24"/>
          <w:szCs w:val="24"/>
        </w:rPr>
        <w:t>омер</w:t>
      </w:r>
    </w:p>
    <w:p w:rsidR="00DA798F" w:rsidRDefault="00DA798F" w:rsidP="0007673B">
      <w:pPr>
        <w:shd w:val="clear" w:color="auto" w:fill="FFFFFF"/>
        <w:rPr>
          <w:color w:val="000000"/>
          <w:spacing w:val="2"/>
          <w:sz w:val="24"/>
          <w:szCs w:val="24"/>
        </w:rPr>
      </w:pPr>
    </w:p>
    <w:p w:rsidR="00DA798F" w:rsidRPr="00D35E8C" w:rsidRDefault="00DA798F" w:rsidP="0007673B">
      <w:pPr>
        <w:shd w:val="clear" w:color="auto" w:fill="FFFFFF"/>
        <w:rPr>
          <w:sz w:val="24"/>
          <w:szCs w:val="24"/>
        </w:rPr>
      </w:pPr>
    </w:p>
    <w:p w:rsidR="0007673B" w:rsidRPr="00D35E8C" w:rsidRDefault="0007673B" w:rsidP="0007673B">
      <w:pPr>
        <w:shd w:val="clear" w:color="auto" w:fill="FFFFFF"/>
        <w:jc w:val="center"/>
        <w:rPr>
          <w:sz w:val="24"/>
          <w:szCs w:val="24"/>
        </w:rPr>
      </w:pPr>
      <w:r w:rsidRPr="00D35E8C">
        <w:rPr>
          <w:color w:val="000000"/>
          <w:spacing w:val="16"/>
          <w:sz w:val="24"/>
          <w:szCs w:val="24"/>
        </w:rPr>
        <w:t>ДОВЕРЕННОСТЬ №</w:t>
      </w:r>
    </w:p>
    <w:p w:rsidR="0007673B" w:rsidRPr="00D35E8C" w:rsidRDefault="0007673B" w:rsidP="0007673B">
      <w:pPr>
        <w:shd w:val="clear" w:color="auto" w:fill="FFFFFF"/>
        <w:rPr>
          <w:color w:val="000000"/>
          <w:sz w:val="24"/>
          <w:szCs w:val="24"/>
        </w:rPr>
      </w:pPr>
      <w:r w:rsidRPr="00D35E8C">
        <w:rPr>
          <w:color w:val="000000"/>
          <w:sz w:val="24"/>
          <w:szCs w:val="24"/>
        </w:rPr>
        <w:t>_____________________________________________________________________________</w:t>
      </w:r>
    </w:p>
    <w:p w:rsidR="0007673B" w:rsidRPr="00D35E8C" w:rsidRDefault="0007673B" w:rsidP="0007673B">
      <w:pPr>
        <w:shd w:val="clear" w:color="auto" w:fill="FFFFFF"/>
        <w:jc w:val="center"/>
        <w:rPr>
          <w:color w:val="000000"/>
          <w:sz w:val="24"/>
          <w:szCs w:val="24"/>
        </w:rPr>
      </w:pPr>
      <w:r w:rsidRPr="00D35E8C">
        <w:rPr>
          <w:color w:val="000000"/>
          <w:sz w:val="24"/>
          <w:szCs w:val="24"/>
        </w:rPr>
        <w:t>(прописью: число, месяц и год выдачи доверенности)</w:t>
      </w:r>
    </w:p>
    <w:p w:rsidR="0007673B" w:rsidRPr="00D35E8C" w:rsidRDefault="0007673B" w:rsidP="0007673B">
      <w:pPr>
        <w:shd w:val="clear" w:color="auto" w:fill="FFFFFF"/>
        <w:rPr>
          <w:color w:val="000000"/>
          <w:spacing w:val="-1"/>
          <w:sz w:val="24"/>
          <w:szCs w:val="24"/>
        </w:rPr>
      </w:pPr>
      <w:r w:rsidRPr="00D35E8C">
        <w:rPr>
          <w:color w:val="000000"/>
          <w:spacing w:val="-1"/>
          <w:sz w:val="24"/>
          <w:szCs w:val="24"/>
        </w:rPr>
        <w:t>Юридическое лицо — участник конкурса:</w:t>
      </w:r>
    </w:p>
    <w:p w:rsidR="0007673B" w:rsidRPr="00D35E8C" w:rsidRDefault="0007673B" w:rsidP="0007673B">
      <w:pPr>
        <w:shd w:val="clear" w:color="auto" w:fill="FFFFFF"/>
        <w:rPr>
          <w:color w:val="000000"/>
          <w:spacing w:val="-1"/>
          <w:sz w:val="24"/>
          <w:szCs w:val="24"/>
        </w:rPr>
      </w:pPr>
      <w:r w:rsidRPr="00D35E8C">
        <w:rPr>
          <w:color w:val="000000"/>
          <w:spacing w:val="-1"/>
          <w:sz w:val="24"/>
          <w:szCs w:val="24"/>
        </w:rPr>
        <w:t>______________________________________________________________________________</w:t>
      </w:r>
    </w:p>
    <w:p w:rsidR="0007673B" w:rsidRPr="00D35E8C" w:rsidRDefault="0007673B" w:rsidP="0007673B">
      <w:pPr>
        <w:shd w:val="clear" w:color="auto" w:fill="FFFFFF"/>
        <w:jc w:val="center"/>
        <w:rPr>
          <w:sz w:val="24"/>
          <w:szCs w:val="24"/>
        </w:rPr>
      </w:pPr>
      <w:r w:rsidRPr="00D35E8C">
        <w:rPr>
          <w:sz w:val="24"/>
          <w:szCs w:val="24"/>
        </w:rPr>
        <w:t>(наименование юридического лица)</w:t>
      </w:r>
    </w:p>
    <w:p w:rsidR="0007673B" w:rsidRPr="00D35E8C" w:rsidRDefault="0007673B" w:rsidP="0007673B">
      <w:pPr>
        <w:shd w:val="clear" w:color="auto" w:fill="FFFFFF"/>
        <w:rPr>
          <w:sz w:val="24"/>
          <w:szCs w:val="24"/>
        </w:rPr>
      </w:pPr>
      <w:r w:rsidRPr="00D35E8C">
        <w:rPr>
          <w:color w:val="000000"/>
          <w:spacing w:val="3"/>
          <w:sz w:val="24"/>
          <w:szCs w:val="24"/>
        </w:rPr>
        <w:t>Доверяет ____________________________________________________________________</w:t>
      </w:r>
      <w:r>
        <w:rPr>
          <w:color w:val="000000"/>
          <w:spacing w:val="3"/>
          <w:sz w:val="24"/>
          <w:szCs w:val="24"/>
        </w:rPr>
        <w:t>_______</w:t>
      </w:r>
    </w:p>
    <w:p w:rsidR="0007673B" w:rsidRPr="00D35E8C" w:rsidRDefault="0007673B" w:rsidP="0007673B">
      <w:pPr>
        <w:shd w:val="clear" w:color="auto" w:fill="FFFFFF"/>
        <w:rPr>
          <w:sz w:val="24"/>
          <w:szCs w:val="24"/>
        </w:rPr>
      </w:pPr>
      <w:r w:rsidRPr="00D35E8C">
        <w:rPr>
          <w:color w:val="000000"/>
          <w:sz w:val="24"/>
          <w:szCs w:val="24"/>
        </w:rPr>
        <w:t xml:space="preserve">               (фамилия, имя, отчество, должность)</w:t>
      </w:r>
    </w:p>
    <w:p w:rsidR="0007673B" w:rsidRPr="00D35E8C" w:rsidRDefault="0007673B" w:rsidP="0007673B">
      <w:pPr>
        <w:shd w:val="clear" w:color="auto" w:fill="FFFFFF"/>
        <w:tabs>
          <w:tab w:val="left" w:leader="underscore" w:pos="2544"/>
          <w:tab w:val="left" w:leader="underscore" w:pos="4094"/>
          <w:tab w:val="left" w:leader="underscore" w:pos="5784"/>
        </w:tabs>
        <w:rPr>
          <w:sz w:val="24"/>
          <w:szCs w:val="24"/>
        </w:rPr>
      </w:pPr>
      <w:r w:rsidRPr="00D35E8C">
        <w:rPr>
          <w:color w:val="000000"/>
          <w:spacing w:val="4"/>
          <w:sz w:val="24"/>
          <w:szCs w:val="24"/>
        </w:rPr>
        <w:t>паспорт серии</w:t>
      </w:r>
      <w:r w:rsidRPr="00D35E8C">
        <w:rPr>
          <w:color w:val="000000"/>
          <w:sz w:val="24"/>
          <w:szCs w:val="24"/>
        </w:rPr>
        <w:tab/>
        <w:t>№</w:t>
      </w:r>
      <w:r w:rsidRPr="00D35E8C">
        <w:rPr>
          <w:color w:val="000000"/>
          <w:sz w:val="24"/>
          <w:szCs w:val="24"/>
        </w:rPr>
        <w:tab/>
      </w:r>
      <w:r w:rsidRPr="00D35E8C">
        <w:rPr>
          <w:color w:val="000000"/>
          <w:spacing w:val="2"/>
          <w:sz w:val="24"/>
          <w:szCs w:val="24"/>
        </w:rPr>
        <w:t>выдан</w:t>
      </w:r>
      <w:r w:rsidRPr="00D35E8C">
        <w:rPr>
          <w:color w:val="000000"/>
          <w:sz w:val="24"/>
          <w:szCs w:val="24"/>
        </w:rPr>
        <w:tab/>
      </w:r>
      <w:r>
        <w:rPr>
          <w:color w:val="000000"/>
          <w:sz w:val="24"/>
          <w:szCs w:val="24"/>
        </w:rPr>
        <w:t>_____________________________</w:t>
      </w:r>
    </w:p>
    <w:p w:rsidR="0007673B" w:rsidRPr="00D35E8C" w:rsidRDefault="0007673B" w:rsidP="0007673B">
      <w:pPr>
        <w:shd w:val="clear" w:color="auto" w:fill="FFFFFF"/>
        <w:rPr>
          <w:color w:val="000000"/>
          <w:spacing w:val="3"/>
          <w:sz w:val="24"/>
          <w:szCs w:val="24"/>
        </w:rPr>
      </w:pPr>
      <w:r w:rsidRPr="00D35E8C">
        <w:rPr>
          <w:color w:val="000000"/>
          <w:spacing w:val="3"/>
          <w:sz w:val="24"/>
          <w:szCs w:val="24"/>
        </w:rPr>
        <w:t>представлять интересы, давать необходимые разъяснения от имени</w:t>
      </w:r>
    </w:p>
    <w:p w:rsidR="0007673B" w:rsidRPr="00D35E8C" w:rsidRDefault="0007673B" w:rsidP="0007673B">
      <w:pPr>
        <w:shd w:val="clear" w:color="auto" w:fill="FFFFFF"/>
        <w:rPr>
          <w:color w:val="000000"/>
          <w:spacing w:val="3"/>
          <w:sz w:val="24"/>
          <w:szCs w:val="24"/>
        </w:rPr>
      </w:pPr>
      <w:r w:rsidRPr="00D35E8C">
        <w:rPr>
          <w:color w:val="000000"/>
          <w:spacing w:val="3"/>
          <w:sz w:val="24"/>
          <w:szCs w:val="24"/>
        </w:rPr>
        <w:t>________________________________________________________</w:t>
      </w:r>
      <w:r>
        <w:rPr>
          <w:color w:val="000000"/>
          <w:spacing w:val="3"/>
          <w:sz w:val="24"/>
          <w:szCs w:val="24"/>
        </w:rPr>
        <w:t>___________________</w:t>
      </w:r>
      <w:r w:rsidRPr="00D35E8C">
        <w:rPr>
          <w:color w:val="000000"/>
          <w:spacing w:val="3"/>
          <w:sz w:val="24"/>
          <w:szCs w:val="24"/>
        </w:rPr>
        <w:t>_</w:t>
      </w:r>
    </w:p>
    <w:p w:rsidR="0007673B" w:rsidRPr="00D35E8C" w:rsidRDefault="0007673B" w:rsidP="0007673B">
      <w:pPr>
        <w:shd w:val="clear" w:color="auto" w:fill="FFFFFF"/>
        <w:jc w:val="center"/>
        <w:rPr>
          <w:sz w:val="24"/>
          <w:szCs w:val="24"/>
        </w:rPr>
      </w:pPr>
      <w:r w:rsidRPr="00D35E8C">
        <w:rPr>
          <w:sz w:val="24"/>
          <w:szCs w:val="24"/>
        </w:rPr>
        <w:t>(наименование организации)</w:t>
      </w:r>
    </w:p>
    <w:p w:rsidR="0007673B" w:rsidRPr="00432C92" w:rsidRDefault="0007673B" w:rsidP="00B2604F">
      <w:pPr>
        <w:shd w:val="clear" w:color="auto" w:fill="FFFFFF"/>
        <w:jc w:val="both"/>
        <w:rPr>
          <w:color w:val="000000"/>
          <w:sz w:val="24"/>
          <w:szCs w:val="24"/>
        </w:rPr>
      </w:pPr>
      <w:r w:rsidRPr="00D35E8C">
        <w:rPr>
          <w:color w:val="000000"/>
          <w:spacing w:val="4"/>
          <w:sz w:val="24"/>
          <w:szCs w:val="24"/>
        </w:rPr>
        <w:t xml:space="preserve">на открытом конкурсе на право заключения концессионного соглашения </w:t>
      </w:r>
      <w:r w:rsidRPr="00432C92">
        <w:rPr>
          <w:color w:val="000000"/>
          <w:sz w:val="24"/>
          <w:szCs w:val="24"/>
        </w:rPr>
        <w:t>в отношении гидротехнического сооружения</w:t>
      </w:r>
      <w:r w:rsidR="004E0C9D">
        <w:rPr>
          <w:color w:val="000000"/>
          <w:sz w:val="24"/>
          <w:szCs w:val="24"/>
        </w:rPr>
        <w:t xml:space="preserve"> – мелиоративная система </w:t>
      </w:r>
      <w:r w:rsidR="004E0C9D" w:rsidRPr="004E0C9D">
        <w:rPr>
          <w:bCs/>
          <w:color w:val="000000"/>
          <w:sz w:val="24"/>
          <w:szCs w:val="24"/>
        </w:rPr>
        <w:t>гидротехнического сооружения с кадастровым номером 26:02:000000:9237,</w:t>
      </w:r>
      <w:r w:rsidR="004E0C9D" w:rsidRPr="004E0C9D">
        <w:rPr>
          <w:color w:val="000000"/>
          <w:sz w:val="24"/>
          <w:szCs w:val="24"/>
        </w:rPr>
        <w:t xml:space="preserve"> находящегося в собственности Ипатовского муниципального округа Ставропольского края</w:t>
      </w:r>
      <w:r w:rsidRPr="00432C92">
        <w:rPr>
          <w:color w:val="000000"/>
          <w:sz w:val="24"/>
          <w:szCs w:val="24"/>
        </w:rPr>
        <w:t xml:space="preserve"> находящегося в собственности Ипатовского муниципального округа Ставропольского края</w:t>
      </w:r>
    </w:p>
    <w:p w:rsidR="0007673B" w:rsidRDefault="0007673B" w:rsidP="0007673B">
      <w:pPr>
        <w:shd w:val="clear" w:color="auto" w:fill="FFFFFF"/>
        <w:ind w:firstLine="709"/>
        <w:jc w:val="both"/>
        <w:rPr>
          <w:color w:val="000000"/>
          <w:spacing w:val="3"/>
          <w:sz w:val="24"/>
          <w:szCs w:val="24"/>
        </w:rPr>
      </w:pPr>
      <w:r w:rsidRPr="00D35E8C">
        <w:rPr>
          <w:color w:val="000000"/>
          <w:spacing w:val="5"/>
          <w:sz w:val="24"/>
          <w:szCs w:val="24"/>
        </w:rPr>
        <w:t xml:space="preserve">В целях выполнения данного поручения он уполномочен представлять конкурсной комиссии необходимые документы, подписывать и получать от </w:t>
      </w:r>
      <w:r w:rsidRPr="00D35E8C">
        <w:rPr>
          <w:color w:val="000000"/>
          <w:spacing w:val="3"/>
          <w:sz w:val="24"/>
          <w:szCs w:val="24"/>
        </w:rPr>
        <w:t>имени организации — доверителя все документы, связанные с его выполнением.</w:t>
      </w:r>
    </w:p>
    <w:p w:rsidR="00B2604F" w:rsidRPr="00D35E8C" w:rsidRDefault="00B2604F" w:rsidP="0007673B">
      <w:pPr>
        <w:shd w:val="clear" w:color="auto" w:fill="FFFFFF"/>
        <w:ind w:firstLine="709"/>
        <w:jc w:val="both"/>
        <w:rPr>
          <w:sz w:val="24"/>
          <w:szCs w:val="24"/>
        </w:rPr>
      </w:pPr>
    </w:p>
    <w:p w:rsidR="0007673B" w:rsidRPr="00D35E8C" w:rsidRDefault="0007673B" w:rsidP="0007673B">
      <w:pPr>
        <w:shd w:val="clear" w:color="auto" w:fill="FFFFFF"/>
        <w:tabs>
          <w:tab w:val="left" w:leader="underscore" w:pos="4651"/>
        </w:tabs>
        <w:rPr>
          <w:sz w:val="24"/>
          <w:szCs w:val="24"/>
        </w:rPr>
      </w:pPr>
      <w:r w:rsidRPr="00D35E8C">
        <w:rPr>
          <w:color w:val="000000"/>
          <w:sz w:val="24"/>
          <w:szCs w:val="24"/>
        </w:rPr>
        <w:t>Подпись _____________________________________________</w:t>
      </w:r>
      <w:r>
        <w:rPr>
          <w:color w:val="000000"/>
          <w:sz w:val="24"/>
          <w:szCs w:val="24"/>
        </w:rPr>
        <w:t>__________</w:t>
      </w:r>
      <w:r w:rsidRPr="00D35E8C">
        <w:rPr>
          <w:color w:val="000000"/>
          <w:sz w:val="24"/>
          <w:szCs w:val="24"/>
        </w:rPr>
        <w:t>__ удостоверяем</w:t>
      </w:r>
    </w:p>
    <w:p w:rsidR="0007673B" w:rsidRPr="00916A6A" w:rsidRDefault="00916A6A" w:rsidP="00916A6A">
      <w:pPr>
        <w:shd w:val="clear" w:color="auto" w:fill="FFFFFF"/>
        <w:rPr>
          <w:sz w:val="20"/>
        </w:rPr>
      </w:pPr>
      <w:r>
        <w:rPr>
          <w:color w:val="000000"/>
          <w:sz w:val="20"/>
        </w:rPr>
        <w:t xml:space="preserve">                                      </w:t>
      </w:r>
      <w:r w:rsidR="0007673B" w:rsidRPr="00916A6A">
        <w:rPr>
          <w:color w:val="000000"/>
          <w:sz w:val="20"/>
        </w:rPr>
        <w:t>(Ф.И.О. удостоверяемого) (Подпись удостоверяемого)</w:t>
      </w:r>
    </w:p>
    <w:p w:rsidR="0007673B" w:rsidRPr="00D35E8C" w:rsidRDefault="0007673B" w:rsidP="0007673B">
      <w:pPr>
        <w:shd w:val="clear" w:color="auto" w:fill="FFFFFF"/>
        <w:tabs>
          <w:tab w:val="left" w:leader="underscore" w:pos="4454"/>
        </w:tabs>
        <w:rPr>
          <w:sz w:val="24"/>
          <w:szCs w:val="24"/>
        </w:rPr>
      </w:pPr>
      <w:r w:rsidRPr="00D35E8C">
        <w:rPr>
          <w:color w:val="000000"/>
          <w:spacing w:val="3"/>
          <w:sz w:val="24"/>
          <w:szCs w:val="24"/>
        </w:rPr>
        <w:t>Доверенность действительна по «</w:t>
      </w:r>
      <w:r w:rsidRPr="00D35E8C">
        <w:rPr>
          <w:color w:val="000000"/>
          <w:sz w:val="24"/>
          <w:szCs w:val="24"/>
        </w:rPr>
        <w:tab/>
        <w:t>» ___________________________202_ г.</w:t>
      </w:r>
    </w:p>
    <w:p w:rsidR="0007673B" w:rsidRPr="00D35E8C" w:rsidRDefault="0007673B" w:rsidP="0007673B">
      <w:pPr>
        <w:shd w:val="clear" w:color="auto" w:fill="FFFFFF"/>
        <w:rPr>
          <w:color w:val="000000"/>
          <w:spacing w:val="4"/>
          <w:sz w:val="24"/>
          <w:szCs w:val="24"/>
        </w:rPr>
      </w:pPr>
    </w:p>
    <w:p w:rsidR="0007673B" w:rsidRPr="00D35E8C" w:rsidRDefault="0007673B" w:rsidP="0007673B">
      <w:pPr>
        <w:shd w:val="clear" w:color="auto" w:fill="FFFFFF"/>
        <w:rPr>
          <w:color w:val="000000"/>
          <w:spacing w:val="4"/>
          <w:sz w:val="24"/>
          <w:szCs w:val="24"/>
        </w:rPr>
      </w:pPr>
      <w:r w:rsidRPr="00D35E8C">
        <w:rPr>
          <w:color w:val="000000"/>
          <w:spacing w:val="4"/>
          <w:sz w:val="24"/>
          <w:szCs w:val="24"/>
        </w:rPr>
        <w:t>Участник конкурса:</w:t>
      </w:r>
    </w:p>
    <w:p w:rsidR="0007673B" w:rsidRPr="00D35E8C" w:rsidRDefault="0007673B" w:rsidP="0007673B">
      <w:pPr>
        <w:shd w:val="clear" w:color="auto" w:fill="FFFFFF"/>
        <w:rPr>
          <w:color w:val="000000"/>
          <w:spacing w:val="4"/>
          <w:sz w:val="24"/>
          <w:szCs w:val="24"/>
        </w:rPr>
      </w:pPr>
      <w:r w:rsidRPr="00D35E8C">
        <w:rPr>
          <w:color w:val="000000"/>
          <w:spacing w:val="4"/>
          <w:sz w:val="24"/>
          <w:szCs w:val="24"/>
        </w:rPr>
        <w:t>Руководитель юридического лица ___________________________________</w:t>
      </w:r>
      <w:r>
        <w:rPr>
          <w:color w:val="000000"/>
          <w:spacing w:val="4"/>
          <w:sz w:val="24"/>
          <w:szCs w:val="24"/>
        </w:rPr>
        <w:t>__________</w:t>
      </w:r>
    </w:p>
    <w:p w:rsidR="0007673B" w:rsidRPr="00D35E8C" w:rsidRDefault="0007673B" w:rsidP="0007673B">
      <w:pPr>
        <w:shd w:val="clear" w:color="auto" w:fill="FFFFFF"/>
        <w:ind w:firstLine="709"/>
        <w:rPr>
          <w:color w:val="000000"/>
          <w:spacing w:val="4"/>
          <w:sz w:val="24"/>
          <w:szCs w:val="24"/>
        </w:rPr>
      </w:pPr>
      <w:r w:rsidRPr="00D35E8C">
        <w:rPr>
          <w:color w:val="000000"/>
          <w:spacing w:val="4"/>
          <w:sz w:val="24"/>
          <w:szCs w:val="24"/>
        </w:rPr>
        <w:t xml:space="preserve">                                                               (подпись)                       (Ф.И.О.)</w:t>
      </w:r>
    </w:p>
    <w:p w:rsidR="0007673B" w:rsidRPr="00D35E8C" w:rsidRDefault="0007673B" w:rsidP="0007673B">
      <w:pPr>
        <w:shd w:val="clear" w:color="auto" w:fill="FFFFFF"/>
        <w:ind w:firstLine="709"/>
        <w:rPr>
          <w:color w:val="000000"/>
          <w:spacing w:val="4"/>
          <w:sz w:val="24"/>
          <w:szCs w:val="24"/>
        </w:rPr>
      </w:pPr>
      <w:r w:rsidRPr="00D35E8C">
        <w:rPr>
          <w:color w:val="000000"/>
          <w:spacing w:val="4"/>
          <w:sz w:val="24"/>
          <w:szCs w:val="24"/>
        </w:rPr>
        <w:t>М.П.</w:t>
      </w:r>
    </w:p>
    <w:p w:rsidR="0007673B" w:rsidRPr="00D35E8C" w:rsidRDefault="0007673B" w:rsidP="0007673B">
      <w:pPr>
        <w:shd w:val="clear" w:color="auto" w:fill="FFFFFF"/>
        <w:tabs>
          <w:tab w:val="left" w:leader="underscore" w:pos="4651"/>
        </w:tabs>
        <w:rPr>
          <w:sz w:val="24"/>
          <w:szCs w:val="24"/>
        </w:rPr>
      </w:pPr>
    </w:p>
    <w:p w:rsidR="0007673B" w:rsidRPr="00D35E8C" w:rsidRDefault="0007673B" w:rsidP="0007673B">
      <w:pPr>
        <w:shd w:val="clear" w:color="auto" w:fill="FFFFFF"/>
        <w:tabs>
          <w:tab w:val="left" w:leader="underscore" w:pos="4651"/>
        </w:tabs>
        <w:rPr>
          <w:sz w:val="24"/>
          <w:szCs w:val="24"/>
        </w:rPr>
      </w:pPr>
      <w:r w:rsidRPr="00D35E8C">
        <w:rPr>
          <w:sz w:val="24"/>
          <w:szCs w:val="24"/>
        </w:rPr>
        <w:t>Главный бухгалтер ________________________________________________________</w:t>
      </w:r>
      <w:r>
        <w:rPr>
          <w:sz w:val="24"/>
          <w:szCs w:val="24"/>
        </w:rPr>
        <w:t>____</w:t>
      </w:r>
    </w:p>
    <w:p w:rsidR="0007673B" w:rsidRPr="00D35E8C" w:rsidRDefault="0007673B" w:rsidP="0007673B">
      <w:pPr>
        <w:shd w:val="clear" w:color="auto" w:fill="FFFFFF"/>
        <w:tabs>
          <w:tab w:val="left" w:leader="underscore" w:pos="4651"/>
        </w:tabs>
        <w:rPr>
          <w:sz w:val="24"/>
          <w:szCs w:val="24"/>
        </w:rPr>
      </w:pPr>
      <w:r w:rsidRPr="00D35E8C">
        <w:rPr>
          <w:sz w:val="24"/>
          <w:szCs w:val="24"/>
        </w:rPr>
        <w:t xml:space="preserve">                                                       (подпись)                                         (Ф.И.О.)</w:t>
      </w:r>
    </w:p>
    <w:p w:rsidR="0007673B" w:rsidRPr="00D35E8C" w:rsidRDefault="0007673B" w:rsidP="0007673B">
      <w:pPr>
        <w:shd w:val="clear" w:color="auto" w:fill="FFFFFF"/>
        <w:jc w:val="center"/>
        <w:rPr>
          <w:color w:val="000000"/>
          <w:spacing w:val="3"/>
          <w:sz w:val="24"/>
          <w:szCs w:val="24"/>
        </w:rPr>
      </w:pPr>
    </w:p>
    <w:p w:rsidR="0007673B" w:rsidRDefault="0007673B" w:rsidP="0007673B">
      <w:pPr>
        <w:shd w:val="clear" w:color="auto" w:fill="FFFFFF"/>
        <w:jc w:val="center"/>
        <w:rPr>
          <w:color w:val="000000"/>
          <w:spacing w:val="3"/>
          <w:sz w:val="26"/>
          <w:szCs w:val="26"/>
        </w:rPr>
      </w:pPr>
    </w:p>
    <w:p w:rsidR="0007673B" w:rsidRDefault="0007673B" w:rsidP="0007673B">
      <w:pPr>
        <w:shd w:val="clear" w:color="auto" w:fill="FFFFFF"/>
        <w:jc w:val="center"/>
        <w:rPr>
          <w:color w:val="000000"/>
          <w:spacing w:val="3"/>
          <w:sz w:val="26"/>
          <w:szCs w:val="26"/>
        </w:rPr>
      </w:pPr>
    </w:p>
    <w:p w:rsidR="0007673B" w:rsidRDefault="0007673B" w:rsidP="0007673B">
      <w:pPr>
        <w:shd w:val="clear" w:color="auto" w:fill="FFFFFF"/>
        <w:jc w:val="center"/>
        <w:rPr>
          <w:color w:val="000000"/>
          <w:spacing w:val="3"/>
          <w:sz w:val="26"/>
          <w:szCs w:val="26"/>
        </w:rPr>
      </w:pPr>
    </w:p>
    <w:p w:rsidR="0007673B" w:rsidRDefault="0007673B" w:rsidP="0007673B">
      <w:pPr>
        <w:shd w:val="clear" w:color="auto" w:fill="FFFFFF"/>
        <w:jc w:val="center"/>
        <w:rPr>
          <w:color w:val="000000"/>
          <w:spacing w:val="3"/>
          <w:sz w:val="26"/>
          <w:szCs w:val="26"/>
        </w:rPr>
      </w:pPr>
    </w:p>
    <w:p w:rsidR="0007673B" w:rsidRDefault="0007673B" w:rsidP="0007673B">
      <w:pPr>
        <w:shd w:val="clear" w:color="auto" w:fill="FFFFFF"/>
        <w:jc w:val="center"/>
        <w:rPr>
          <w:color w:val="000000"/>
          <w:spacing w:val="3"/>
          <w:sz w:val="26"/>
          <w:szCs w:val="26"/>
        </w:rPr>
      </w:pPr>
    </w:p>
    <w:p w:rsidR="0007673B" w:rsidRDefault="0007673B" w:rsidP="0007673B">
      <w:pPr>
        <w:shd w:val="clear" w:color="auto" w:fill="FFFFFF"/>
        <w:jc w:val="center"/>
        <w:rPr>
          <w:color w:val="000000"/>
          <w:spacing w:val="3"/>
          <w:sz w:val="26"/>
          <w:szCs w:val="26"/>
        </w:rPr>
      </w:pPr>
    </w:p>
    <w:p w:rsidR="0007673B" w:rsidRDefault="0007673B" w:rsidP="0007673B">
      <w:pPr>
        <w:shd w:val="clear" w:color="auto" w:fill="FFFFFF"/>
        <w:jc w:val="center"/>
        <w:rPr>
          <w:color w:val="000000"/>
          <w:spacing w:val="3"/>
          <w:sz w:val="26"/>
          <w:szCs w:val="26"/>
        </w:rPr>
      </w:pPr>
    </w:p>
    <w:p w:rsidR="0007673B" w:rsidRDefault="0007673B" w:rsidP="0007673B">
      <w:pPr>
        <w:shd w:val="clear" w:color="auto" w:fill="FFFFFF"/>
        <w:jc w:val="center"/>
        <w:rPr>
          <w:color w:val="000000"/>
          <w:spacing w:val="3"/>
          <w:sz w:val="26"/>
          <w:szCs w:val="26"/>
        </w:rPr>
      </w:pPr>
    </w:p>
    <w:p w:rsidR="00916A6A" w:rsidRDefault="00916A6A" w:rsidP="0007673B">
      <w:pPr>
        <w:shd w:val="clear" w:color="auto" w:fill="FFFFFF"/>
        <w:jc w:val="center"/>
        <w:rPr>
          <w:color w:val="000000"/>
          <w:spacing w:val="3"/>
          <w:sz w:val="26"/>
          <w:szCs w:val="26"/>
        </w:rPr>
      </w:pPr>
    </w:p>
    <w:p w:rsidR="0007673B" w:rsidRDefault="0007673B" w:rsidP="0007673B">
      <w:pPr>
        <w:shd w:val="clear" w:color="auto" w:fill="FFFFFF"/>
        <w:jc w:val="center"/>
        <w:rPr>
          <w:color w:val="000000"/>
          <w:spacing w:val="3"/>
          <w:sz w:val="26"/>
          <w:szCs w:val="26"/>
        </w:rPr>
      </w:pPr>
    </w:p>
    <w:p w:rsidR="0007673B" w:rsidRDefault="0007673B" w:rsidP="0007673B">
      <w:pPr>
        <w:shd w:val="clear" w:color="auto" w:fill="FFFFFF"/>
        <w:jc w:val="center"/>
        <w:rPr>
          <w:color w:val="000000"/>
          <w:spacing w:val="3"/>
          <w:sz w:val="26"/>
          <w:szCs w:val="26"/>
        </w:rPr>
      </w:pPr>
    </w:p>
    <w:p w:rsidR="0007673B" w:rsidRDefault="0007673B" w:rsidP="0007673B">
      <w:pPr>
        <w:shd w:val="clear" w:color="auto" w:fill="FFFFFF"/>
        <w:jc w:val="center"/>
        <w:rPr>
          <w:color w:val="000000"/>
          <w:spacing w:val="3"/>
          <w:sz w:val="26"/>
          <w:szCs w:val="26"/>
        </w:rPr>
      </w:pPr>
    </w:p>
    <w:p w:rsidR="00916A6A" w:rsidRDefault="00916A6A" w:rsidP="0007673B">
      <w:pPr>
        <w:shd w:val="clear" w:color="auto" w:fill="FFFFFF"/>
        <w:jc w:val="center"/>
        <w:rPr>
          <w:color w:val="000000"/>
          <w:spacing w:val="3"/>
          <w:sz w:val="26"/>
          <w:szCs w:val="26"/>
        </w:rPr>
      </w:pPr>
    </w:p>
    <w:p w:rsidR="0007673B" w:rsidRPr="007562BF" w:rsidRDefault="0007673B" w:rsidP="0007673B">
      <w:pPr>
        <w:shd w:val="clear" w:color="auto" w:fill="FFFFFF"/>
        <w:jc w:val="center"/>
        <w:rPr>
          <w:b/>
          <w:color w:val="000000"/>
          <w:spacing w:val="3"/>
          <w:sz w:val="24"/>
          <w:szCs w:val="24"/>
        </w:rPr>
      </w:pPr>
      <w:r w:rsidRPr="007562BF">
        <w:rPr>
          <w:b/>
          <w:color w:val="000000"/>
          <w:spacing w:val="3"/>
          <w:sz w:val="24"/>
          <w:szCs w:val="24"/>
        </w:rPr>
        <w:t>Форма № 3. Форма анкета участников открытого конкурса</w:t>
      </w:r>
    </w:p>
    <w:p w:rsidR="0007673B" w:rsidRPr="007562BF" w:rsidRDefault="0007673B" w:rsidP="0007673B">
      <w:pPr>
        <w:shd w:val="clear" w:color="auto" w:fill="FFFFFF"/>
        <w:jc w:val="center"/>
        <w:rPr>
          <w:b/>
          <w:color w:val="000000"/>
          <w:spacing w:val="3"/>
          <w:sz w:val="24"/>
          <w:szCs w:val="24"/>
        </w:rPr>
      </w:pPr>
      <w:r w:rsidRPr="007562BF">
        <w:rPr>
          <w:b/>
          <w:color w:val="000000"/>
          <w:spacing w:val="3"/>
          <w:sz w:val="24"/>
          <w:szCs w:val="24"/>
        </w:rPr>
        <w:t>для юридических и физических лиц</w:t>
      </w:r>
    </w:p>
    <w:p w:rsidR="0007673B" w:rsidRPr="007562BF" w:rsidRDefault="0007673B" w:rsidP="0007673B">
      <w:pPr>
        <w:shd w:val="clear" w:color="auto" w:fill="FFFFFF"/>
        <w:jc w:val="center"/>
        <w:rPr>
          <w:b/>
          <w:color w:val="000000"/>
          <w:spacing w:val="3"/>
          <w:sz w:val="24"/>
          <w:szCs w:val="24"/>
        </w:rPr>
      </w:pPr>
    </w:p>
    <w:p w:rsidR="0007673B" w:rsidRPr="007562BF" w:rsidRDefault="0007673B" w:rsidP="0007673B">
      <w:pPr>
        <w:shd w:val="clear" w:color="auto" w:fill="FFFFFF"/>
        <w:jc w:val="right"/>
        <w:rPr>
          <w:b/>
          <w:color w:val="000000"/>
          <w:spacing w:val="3"/>
          <w:sz w:val="24"/>
          <w:szCs w:val="24"/>
        </w:rPr>
      </w:pPr>
      <w:r w:rsidRPr="007562BF">
        <w:rPr>
          <w:b/>
          <w:color w:val="000000"/>
          <w:spacing w:val="3"/>
          <w:sz w:val="24"/>
          <w:szCs w:val="24"/>
        </w:rPr>
        <w:t xml:space="preserve">                                                                                </w:t>
      </w:r>
      <w:r w:rsidRPr="007562BF">
        <w:rPr>
          <w:b/>
          <w:color w:val="000000"/>
          <w:spacing w:val="3"/>
          <w:sz w:val="24"/>
          <w:szCs w:val="24"/>
        </w:rPr>
        <w:tab/>
      </w:r>
      <w:r w:rsidRPr="007562BF">
        <w:rPr>
          <w:b/>
          <w:color w:val="000000"/>
          <w:spacing w:val="3"/>
          <w:sz w:val="24"/>
          <w:szCs w:val="24"/>
        </w:rPr>
        <w:tab/>
      </w:r>
      <w:r w:rsidRPr="007562BF">
        <w:rPr>
          <w:b/>
          <w:color w:val="000000"/>
          <w:spacing w:val="3"/>
          <w:sz w:val="24"/>
          <w:szCs w:val="24"/>
        </w:rPr>
        <w:tab/>
        <w:t>Приложение № 1</w:t>
      </w:r>
    </w:p>
    <w:p w:rsidR="0007673B" w:rsidRPr="007562BF" w:rsidRDefault="0007673B" w:rsidP="0007673B">
      <w:pPr>
        <w:shd w:val="clear" w:color="auto" w:fill="FFFFFF"/>
        <w:jc w:val="right"/>
        <w:rPr>
          <w:b/>
          <w:color w:val="000000"/>
          <w:spacing w:val="3"/>
          <w:sz w:val="24"/>
          <w:szCs w:val="24"/>
        </w:rPr>
      </w:pPr>
      <w:r w:rsidRPr="007562BF">
        <w:rPr>
          <w:b/>
          <w:color w:val="000000"/>
          <w:spacing w:val="3"/>
          <w:sz w:val="24"/>
          <w:szCs w:val="24"/>
        </w:rPr>
        <w:t xml:space="preserve">                                                                              </w:t>
      </w:r>
      <w:r w:rsidRPr="007562BF">
        <w:rPr>
          <w:b/>
          <w:color w:val="000000"/>
          <w:spacing w:val="3"/>
          <w:sz w:val="24"/>
          <w:szCs w:val="24"/>
        </w:rPr>
        <w:tab/>
      </w:r>
      <w:r w:rsidRPr="007562BF">
        <w:rPr>
          <w:b/>
          <w:color w:val="000000"/>
          <w:spacing w:val="3"/>
          <w:sz w:val="24"/>
          <w:szCs w:val="24"/>
        </w:rPr>
        <w:tab/>
        <w:t xml:space="preserve">       </w:t>
      </w:r>
      <w:r w:rsidRPr="007562BF">
        <w:rPr>
          <w:b/>
          <w:color w:val="000000"/>
          <w:spacing w:val="3"/>
          <w:sz w:val="24"/>
          <w:szCs w:val="24"/>
        </w:rPr>
        <w:tab/>
        <w:t xml:space="preserve">        к Форме № 3. </w:t>
      </w:r>
    </w:p>
    <w:p w:rsidR="0007673B" w:rsidRPr="007562BF" w:rsidRDefault="0007673B" w:rsidP="0007673B">
      <w:pPr>
        <w:shd w:val="clear" w:color="auto" w:fill="FFFFFF"/>
        <w:jc w:val="center"/>
        <w:rPr>
          <w:b/>
          <w:color w:val="000000"/>
          <w:spacing w:val="3"/>
          <w:sz w:val="24"/>
          <w:szCs w:val="24"/>
        </w:rPr>
      </w:pPr>
    </w:p>
    <w:p w:rsidR="0007673B" w:rsidRPr="007562BF" w:rsidRDefault="0007673B" w:rsidP="0007673B">
      <w:pPr>
        <w:shd w:val="clear" w:color="auto" w:fill="FFFFFF"/>
        <w:jc w:val="center"/>
        <w:rPr>
          <w:b/>
          <w:color w:val="000000"/>
          <w:spacing w:val="3"/>
          <w:sz w:val="24"/>
          <w:szCs w:val="24"/>
        </w:rPr>
      </w:pPr>
      <w:r w:rsidRPr="007562BF">
        <w:rPr>
          <w:b/>
          <w:color w:val="000000"/>
          <w:spacing w:val="3"/>
          <w:sz w:val="24"/>
          <w:szCs w:val="24"/>
        </w:rPr>
        <w:t>Форма анкета участников открытого конкурса</w:t>
      </w:r>
    </w:p>
    <w:p w:rsidR="0007673B" w:rsidRDefault="0007673B" w:rsidP="0007673B">
      <w:pPr>
        <w:shd w:val="clear" w:color="auto" w:fill="FFFFFF"/>
        <w:jc w:val="center"/>
        <w:rPr>
          <w:b/>
          <w:color w:val="000000"/>
          <w:spacing w:val="3"/>
          <w:sz w:val="24"/>
          <w:szCs w:val="24"/>
        </w:rPr>
      </w:pPr>
      <w:r w:rsidRPr="007562BF">
        <w:rPr>
          <w:b/>
          <w:color w:val="000000"/>
          <w:spacing w:val="3"/>
          <w:sz w:val="24"/>
          <w:szCs w:val="24"/>
        </w:rPr>
        <w:t>для юридических и физических лиц</w:t>
      </w:r>
    </w:p>
    <w:p w:rsidR="00DA798F" w:rsidRPr="007562BF" w:rsidRDefault="00DA798F" w:rsidP="0007673B">
      <w:pPr>
        <w:shd w:val="clear" w:color="auto" w:fill="FFFFFF"/>
        <w:jc w:val="center"/>
        <w:rPr>
          <w:b/>
          <w:color w:val="000000"/>
          <w:spacing w:val="3"/>
          <w:sz w:val="24"/>
          <w:szCs w:val="24"/>
        </w:rPr>
      </w:pPr>
    </w:p>
    <w:p w:rsidR="0007673B" w:rsidRPr="00D35E8C" w:rsidRDefault="0007673B" w:rsidP="00916A6A">
      <w:pPr>
        <w:shd w:val="clear" w:color="auto" w:fill="FFFFFF"/>
        <w:jc w:val="both"/>
        <w:rPr>
          <w:sz w:val="24"/>
          <w:szCs w:val="24"/>
        </w:rPr>
      </w:pPr>
      <w:r w:rsidRPr="00D35E8C">
        <w:rPr>
          <w:color w:val="000000"/>
          <w:spacing w:val="2"/>
          <w:sz w:val="24"/>
          <w:szCs w:val="24"/>
        </w:rPr>
        <w:t>Дата, исх. номер</w:t>
      </w:r>
    </w:p>
    <w:p w:rsidR="0007673B" w:rsidRPr="00D35E8C" w:rsidRDefault="0007673B" w:rsidP="0007673B">
      <w:pPr>
        <w:shd w:val="clear" w:color="auto" w:fill="FFFFFF"/>
        <w:jc w:val="center"/>
        <w:rPr>
          <w:color w:val="000000"/>
          <w:spacing w:val="5"/>
          <w:sz w:val="24"/>
          <w:szCs w:val="24"/>
        </w:rPr>
      </w:pPr>
    </w:p>
    <w:p w:rsidR="0007673B" w:rsidRPr="00D35E8C" w:rsidRDefault="0007673B" w:rsidP="0007673B">
      <w:pPr>
        <w:shd w:val="clear" w:color="auto" w:fill="FFFFFF"/>
        <w:jc w:val="center"/>
        <w:rPr>
          <w:color w:val="000000"/>
          <w:spacing w:val="5"/>
          <w:sz w:val="24"/>
          <w:szCs w:val="24"/>
        </w:rPr>
      </w:pPr>
      <w:r w:rsidRPr="00D35E8C">
        <w:rPr>
          <w:color w:val="000000"/>
          <w:spacing w:val="5"/>
          <w:sz w:val="24"/>
          <w:szCs w:val="24"/>
        </w:rPr>
        <w:t>Форма № 3.1.</w:t>
      </w:r>
    </w:p>
    <w:p w:rsidR="0007673B" w:rsidRPr="00D35E8C" w:rsidRDefault="0007673B" w:rsidP="0007673B">
      <w:pPr>
        <w:shd w:val="clear" w:color="auto" w:fill="FFFFFF"/>
        <w:jc w:val="center"/>
        <w:rPr>
          <w:color w:val="000000"/>
          <w:spacing w:val="5"/>
          <w:sz w:val="24"/>
          <w:szCs w:val="24"/>
        </w:rPr>
      </w:pPr>
      <w:r w:rsidRPr="00D35E8C">
        <w:rPr>
          <w:color w:val="000000"/>
          <w:spacing w:val="5"/>
          <w:sz w:val="24"/>
          <w:szCs w:val="24"/>
        </w:rPr>
        <w:t xml:space="preserve">«Анкета участника </w:t>
      </w:r>
      <w:r w:rsidRPr="00D35E8C">
        <w:rPr>
          <w:color w:val="000000"/>
          <w:spacing w:val="-1"/>
          <w:sz w:val="24"/>
          <w:szCs w:val="24"/>
        </w:rPr>
        <w:t>открытого конкурса юридического лица»</w:t>
      </w:r>
    </w:p>
    <w:p w:rsidR="0007673B" w:rsidRPr="00D35E8C" w:rsidRDefault="0007673B" w:rsidP="0007673B">
      <w:pPr>
        <w:shd w:val="clear" w:color="auto" w:fill="FFFFFF"/>
        <w:jc w:val="center"/>
        <w:rPr>
          <w:bCs/>
          <w:color w:val="000000"/>
          <w:spacing w:val="6"/>
          <w:sz w:val="24"/>
          <w:szCs w:val="24"/>
        </w:rPr>
      </w:pPr>
      <w:r w:rsidRPr="00D35E8C">
        <w:rPr>
          <w:bCs/>
          <w:color w:val="000000"/>
          <w:spacing w:val="6"/>
          <w:sz w:val="24"/>
          <w:szCs w:val="24"/>
        </w:rPr>
        <w:t>АНКЕТА УЧАСТНИКА ОТКРЫТОГО КОНКУРСА</w:t>
      </w:r>
    </w:p>
    <w:p w:rsidR="0007673B" w:rsidRPr="00D35E8C" w:rsidRDefault="0007673B" w:rsidP="0007673B">
      <w:pPr>
        <w:shd w:val="clear" w:color="auto" w:fill="FFFFFF"/>
        <w:jc w:val="center"/>
        <w:rPr>
          <w:bCs/>
          <w:color w:val="000000"/>
          <w:spacing w:val="6"/>
          <w:sz w:val="24"/>
          <w:szCs w:val="24"/>
        </w:rPr>
      </w:pPr>
    </w:p>
    <w:tbl>
      <w:tblPr>
        <w:tblW w:w="9356" w:type="dxa"/>
        <w:tblInd w:w="40" w:type="dxa"/>
        <w:tblLayout w:type="fixed"/>
        <w:tblCellMar>
          <w:left w:w="40" w:type="dxa"/>
          <w:right w:w="40" w:type="dxa"/>
        </w:tblCellMar>
        <w:tblLook w:val="0000" w:firstRow="0" w:lastRow="0" w:firstColumn="0" w:lastColumn="0" w:noHBand="0" w:noVBand="0"/>
      </w:tblPr>
      <w:tblGrid>
        <w:gridCol w:w="661"/>
        <w:gridCol w:w="6379"/>
        <w:gridCol w:w="2316"/>
      </w:tblGrid>
      <w:tr w:rsidR="0007673B" w:rsidRPr="00D35E8C" w:rsidTr="00DA798F">
        <w:trPr>
          <w:trHeight w:hRule="exact" w:val="571"/>
        </w:trPr>
        <w:tc>
          <w:tcPr>
            <w:tcW w:w="661" w:type="dxa"/>
            <w:tcBorders>
              <w:top w:val="single" w:sz="6" w:space="0" w:color="auto"/>
              <w:left w:val="single" w:sz="6" w:space="0" w:color="auto"/>
              <w:bottom w:val="single" w:sz="6" w:space="0" w:color="auto"/>
              <w:right w:val="single" w:sz="6" w:space="0" w:color="auto"/>
            </w:tcBorders>
            <w:shd w:val="clear" w:color="auto" w:fill="FFFFFF"/>
          </w:tcPr>
          <w:p w:rsidR="00DA798F" w:rsidRDefault="0007673B" w:rsidP="00B2604F">
            <w:pPr>
              <w:shd w:val="clear" w:color="auto" w:fill="FFFFFF"/>
              <w:ind w:hanging="14"/>
              <w:jc w:val="center"/>
              <w:rPr>
                <w:color w:val="000000"/>
                <w:sz w:val="24"/>
                <w:szCs w:val="24"/>
              </w:rPr>
            </w:pPr>
            <w:r w:rsidRPr="00D35E8C">
              <w:rPr>
                <w:color w:val="000000"/>
                <w:sz w:val="24"/>
                <w:szCs w:val="24"/>
              </w:rPr>
              <w:t>№</w:t>
            </w:r>
          </w:p>
          <w:p w:rsidR="0007673B" w:rsidRPr="00D35E8C" w:rsidRDefault="0007673B" w:rsidP="00B2604F">
            <w:pPr>
              <w:shd w:val="clear" w:color="auto" w:fill="FFFFFF"/>
              <w:ind w:hanging="14"/>
              <w:jc w:val="center"/>
              <w:rPr>
                <w:sz w:val="24"/>
                <w:szCs w:val="24"/>
              </w:rPr>
            </w:pPr>
            <w:r w:rsidRPr="00D35E8C">
              <w:rPr>
                <w:color w:val="000000"/>
                <w:spacing w:val="-11"/>
                <w:sz w:val="24"/>
                <w:szCs w:val="24"/>
              </w:rPr>
              <w:t>п/п</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B2604F">
            <w:pPr>
              <w:shd w:val="clear" w:color="auto" w:fill="FFFFFF"/>
              <w:jc w:val="center"/>
              <w:rPr>
                <w:sz w:val="24"/>
                <w:szCs w:val="24"/>
              </w:rPr>
            </w:pPr>
            <w:r w:rsidRPr="00D35E8C">
              <w:rPr>
                <w:color w:val="000000"/>
                <w:spacing w:val="-4"/>
                <w:sz w:val="24"/>
                <w:szCs w:val="24"/>
              </w:rPr>
              <w:t>Наименование</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B2604F">
            <w:pPr>
              <w:shd w:val="clear" w:color="auto" w:fill="FFFFFF"/>
              <w:jc w:val="center"/>
              <w:rPr>
                <w:sz w:val="24"/>
                <w:szCs w:val="24"/>
              </w:rPr>
            </w:pPr>
            <w:r w:rsidRPr="00D35E8C">
              <w:rPr>
                <w:color w:val="000000"/>
                <w:spacing w:val="-1"/>
                <w:sz w:val="24"/>
                <w:szCs w:val="24"/>
              </w:rPr>
              <w:t xml:space="preserve">Данные участника </w:t>
            </w:r>
            <w:r w:rsidRPr="00D35E8C">
              <w:rPr>
                <w:color w:val="000000"/>
                <w:spacing w:val="-3"/>
                <w:sz w:val="24"/>
                <w:szCs w:val="24"/>
              </w:rPr>
              <w:t>открытого конкурса</w:t>
            </w:r>
          </w:p>
        </w:tc>
      </w:tr>
      <w:tr w:rsidR="0007673B" w:rsidRPr="00D35E8C" w:rsidTr="00DA798F">
        <w:trPr>
          <w:trHeight w:hRule="exact" w:val="354"/>
        </w:trPr>
        <w:tc>
          <w:tcPr>
            <w:tcW w:w="661"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B2604F">
            <w:pPr>
              <w:shd w:val="clear" w:color="auto" w:fill="FFFFFF"/>
              <w:jc w:val="center"/>
              <w:rPr>
                <w:sz w:val="24"/>
                <w:szCs w:val="24"/>
              </w:rPr>
            </w:pPr>
            <w:r w:rsidRPr="00D35E8C">
              <w:rPr>
                <w:color w:val="000000"/>
                <w:sz w:val="24"/>
                <w:szCs w:val="24"/>
              </w:rPr>
              <w:t>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sz w:val="24"/>
                <w:szCs w:val="24"/>
              </w:rPr>
            </w:pPr>
            <w:r w:rsidRPr="00D35E8C">
              <w:rPr>
                <w:color w:val="000000"/>
                <w:spacing w:val="3"/>
                <w:sz w:val="24"/>
                <w:szCs w:val="24"/>
              </w:rPr>
              <w:t>Организационно-правовая форма</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sz w:val="24"/>
                <w:szCs w:val="24"/>
              </w:rPr>
            </w:pPr>
          </w:p>
        </w:tc>
      </w:tr>
      <w:tr w:rsidR="0007673B" w:rsidRPr="00D35E8C" w:rsidTr="00DA798F">
        <w:trPr>
          <w:trHeight w:hRule="exact" w:val="416"/>
        </w:trPr>
        <w:tc>
          <w:tcPr>
            <w:tcW w:w="661"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B2604F">
            <w:pPr>
              <w:shd w:val="clear" w:color="auto" w:fill="FFFFFF"/>
              <w:jc w:val="center"/>
              <w:rPr>
                <w:sz w:val="24"/>
                <w:szCs w:val="24"/>
              </w:rPr>
            </w:pPr>
            <w:r w:rsidRPr="00D35E8C">
              <w:rPr>
                <w:color w:val="000000"/>
                <w:sz w:val="24"/>
                <w:szCs w:val="24"/>
              </w:rPr>
              <w:t>2.</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sz w:val="24"/>
                <w:szCs w:val="24"/>
              </w:rPr>
            </w:pPr>
            <w:r w:rsidRPr="00D35E8C">
              <w:rPr>
                <w:color w:val="000000"/>
                <w:spacing w:val="3"/>
                <w:sz w:val="24"/>
                <w:szCs w:val="24"/>
              </w:rPr>
              <w:t>Фирменное наименование</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sz w:val="24"/>
                <w:szCs w:val="24"/>
              </w:rPr>
            </w:pPr>
          </w:p>
        </w:tc>
      </w:tr>
      <w:tr w:rsidR="0007673B" w:rsidRPr="00D35E8C" w:rsidTr="00DA798F">
        <w:trPr>
          <w:trHeight w:hRule="exact" w:val="421"/>
        </w:trPr>
        <w:tc>
          <w:tcPr>
            <w:tcW w:w="661"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B2604F">
            <w:pPr>
              <w:shd w:val="clear" w:color="auto" w:fill="FFFFFF"/>
              <w:jc w:val="center"/>
              <w:rPr>
                <w:sz w:val="24"/>
                <w:szCs w:val="24"/>
              </w:rPr>
            </w:pPr>
            <w:r w:rsidRPr="00D35E8C">
              <w:rPr>
                <w:color w:val="000000"/>
                <w:sz w:val="24"/>
                <w:szCs w:val="24"/>
              </w:rPr>
              <w:t>3.</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sz w:val="24"/>
                <w:szCs w:val="24"/>
              </w:rPr>
            </w:pPr>
            <w:r w:rsidRPr="00D35E8C">
              <w:rPr>
                <w:color w:val="000000"/>
                <w:spacing w:val="3"/>
                <w:sz w:val="24"/>
                <w:szCs w:val="24"/>
              </w:rPr>
              <w:t>Адрес фактического местоположения</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sz w:val="24"/>
                <w:szCs w:val="24"/>
              </w:rPr>
            </w:pPr>
          </w:p>
        </w:tc>
      </w:tr>
      <w:tr w:rsidR="0007673B" w:rsidRPr="00D35E8C" w:rsidTr="00DA798F">
        <w:trPr>
          <w:trHeight w:hRule="exact" w:val="428"/>
        </w:trPr>
        <w:tc>
          <w:tcPr>
            <w:tcW w:w="661"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B2604F">
            <w:pPr>
              <w:shd w:val="clear" w:color="auto" w:fill="FFFFFF"/>
              <w:jc w:val="center"/>
              <w:rPr>
                <w:sz w:val="24"/>
                <w:szCs w:val="24"/>
              </w:rPr>
            </w:pPr>
            <w:r w:rsidRPr="00D35E8C">
              <w:rPr>
                <w:color w:val="000000"/>
                <w:sz w:val="24"/>
                <w:szCs w:val="24"/>
              </w:rPr>
              <w:t>4.</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sz w:val="24"/>
                <w:szCs w:val="24"/>
              </w:rPr>
            </w:pPr>
            <w:r w:rsidRPr="00D35E8C">
              <w:rPr>
                <w:color w:val="000000"/>
                <w:spacing w:val="4"/>
                <w:sz w:val="24"/>
                <w:szCs w:val="24"/>
              </w:rPr>
              <w:t>Почтовый адрес</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sz w:val="24"/>
                <w:szCs w:val="24"/>
              </w:rPr>
            </w:pPr>
          </w:p>
        </w:tc>
      </w:tr>
      <w:tr w:rsidR="0007673B" w:rsidRPr="00D35E8C" w:rsidTr="00DA798F">
        <w:trPr>
          <w:trHeight w:hRule="exact" w:val="420"/>
        </w:trPr>
        <w:tc>
          <w:tcPr>
            <w:tcW w:w="661"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B2604F">
            <w:pPr>
              <w:shd w:val="clear" w:color="auto" w:fill="FFFFFF"/>
              <w:jc w:val="center"/>
              <w:rPr>
                <w:sz w:val="24"/>
                <w:szCs w:val="24"/>
              </w:rPr>
            </w:pPr>
            <w:r w:rsidRPr="00D35E8C">
              <w:rPr>
                <w:color w:val="000000"/>
                <w:sz w:val="24"/>
                <w:szCs w:val="24"/>
              </w:rPr>
              <w:t>5.</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sz w:val="24"/>
                <w:szCs w:val="24"/>
              </w:rPr>
            </w:pPr>
            <w:r w:rsidRPr="00D35E8C">
              <w:rPr>
                <w:color w:val="000000"/>
                <w:spacing w:val="4"/>
                <w:sz w:val="24"/>
                <w:szCs w:val="24"/>
              </w:rPr>
              <w:t>Номер контактного телефона</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sz w:val="24"/>
                <w:szCs w:val="24"/>
              </w:rPr>
            </w:pPr>
          </w:p>
        </w:tc>
      </w:tr>
      <w:tr w:rsidR="0007673B" w:rsidRPr="00D35E8C" w:rsidTr="00DA798F">
        <w:trPr>
          <w:trHeight w:hRule="exact" w:val="950"/>
        </w:trPr>
        <w:tc>
          <w:tcPr>
            <w:tcW w:w="661"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B2604F">
            <w:pPr>
              <w:shd w:val="clear" w:color="auto" w:fill="FFFFFF"/>
              <w:jc w:val="center"/>
              <w:rPr>
                <w:color w:val="000000"/>
                <w:sz w:val="24"/>
                <w:szCs w:val="24"/>
              </w:rPr>
            </w:pPr>
            <w:r w:rsidRPr="00D35E8C">
              <w:rPr>
                <w:color w:val="000000"/>
                <w:sz w:val="24"/>
                <w:szCs w:val="24"/>
              </w:rPr>
              <w:t>6.</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color w:val="000000"/>
                <w:spacing w:val="4"/>
                <w:sz w:val="24"/>
                <w:szCs w:val="24"/>
              </w:rPr>
            </w:pPr>
            <w:r w:rsidRPr="00D35E8C">
              <w:rPr>
                <w:color w:val="000000"/>
                <w:spacing w:val="5"/>
                <w:sz w:val="24"/>
                <w:szCs w:val="24"/>
              </w:rPr>
              <w:t xml:space="preserve">Банковские реквизиты: наименование обслуживающего банка; </w:t>
            </w:r>
            <w:r w:rsidRPr="00D35E8C">
              <w:rPr>
                <w:color w:val="000000"/>
                <w:spacing w:val="3"/>
                <w:sz w:val="24"/>
                <w:szCs w:val="24"/>
              </w:rPr>
              <w:t xml:space="preserve">расчетный счет; корреспондентский счет; </w:t>
            </w:r>
            <w:r w:rsidRPr="00D35E8C">
              <w:rPr>
                <w:color w:val="000000"/>
                <w:spacing w:val="7"/>
                <w:sz w:val="24"/>
                <w:szCs w:val="24"/>
              </w:rPr>
              <w:t>БИК; ОКПО; ОКОНХ</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sz w:val="24"/>
                <w:szCs w:val="24"/>
              </w:rPr>
            </w:pPr>
          </w:p>
        </w:tc>
      </w:tr>
      <w:tr w:rsidR="0007673B" w:rsidRPr="00D35E8C" w:rsidTr="00DA798F">
        <w:trPr>
          <w:trHeight w:hRule="exact" w:val="717"/>
        </w:trPr>
        <w:tc>
          <w:tcPr>
            <w:tcW w:w="661"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B2604F">
            <w:pPr>
              <w:shd w:val="clear" w:color="auto" w:fill="FFFFFF"/>
              <w:jc w:val="center"/>
              <w:rPr>
                <w:sz w:val="24"/>
                <w:szCs w:val="24"/>
              </w:rPr>
            </w:pPr>
            <w:r w:rsidRPr="00D35E8C">
              <w:rPr>
                <w:color w:val="000000"/>
                <w:sz w:val="24"/>
                <w:szCs w:val="24"/>
              </w:rPr>
              <w:t>7.</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ind w:hanging="5"/>
              <w:rPr>
                <w:sz w:val="24"/>
                <w:szCs w:val="24"/>
              </w:rPr>
            </w:pPr>
            <w:r w:rsidRPr="00D35E8C">
              <w:rPr>
                <w:color w:val="000000"/>
                <w:spacing w:val="5"/>
                <w:sz w:val="24"/>
                <w:szCs w:val="24"/>
              </w:rPr>
              <w:t xml:space="preserve">Регистрационные данные: </w:t>
            </w:r>
            <w:r w:rsidRPr="00D35E8C">
              <w:rPr>
                <w:color w:val="000000"/>
                <w:spacing w:val="3"/>
                <w:sz w:val="24"/>
                <w:szCs w:val="24"/>
              </w:rPr>
              <w:t>дата и место регистрации; орган регистрации</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sz w:val="24"/>
                <w:szCs w:val="24"/>
              </w:rPr>
            </w:pPr>
          </w:p>
        </w:tc>
      </w:tr>
      <w:tr w:rsidR="0007673B" w:rsidRPr="00D35E8C" w:rsidTr="00DA798F">
        <w:trPr>
          <w:trHeight w:hRule="exact" w:val="392"/>
        </w:trPr>
        <w:tc>
          <w:tcPr>
            <w:tcW w:w="661"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B2604F">
            <w:pPr>
              <w:shd w:val="clear" w:color="auto" w:fill="FFFFFF"/>
              <w:jc w:val="center"/>
              <w:rPr>
                <w:sz w:val="24"/>
                <w:szCs w:val="24"/>
              </w:rPr>
            </w:pPr>
            <w:r w:rsidRPr="00D35E8C">
              <w:rPr>
                <w:color w:val="000000"/>
                <w:sz w:val="24"/>
                <w:szCs w:val="24"/>
              </w:rPr>
              <w:t>8.</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sz w:val="24"/>
                <w:szCs w:val="24"/>
              </w:rPr>
            </w:pPr>
            <w:r w:rsidRPr="00D35E8C">
              <w:rPr>
                <w:color w:val="000000"/>
                <w:spacing w:val="3"/>
                <w:sz w:val="24"/>
                <w:szCs w:val="24"/>
              </w:rPr>
              <w:t>Размер уставного капитала</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sz w:val="24"/>
                <w:szCs w:val="24"/>
              </w:rPr>
            </w:pPr>
          </w:p>
        </w:tc>
      </w:tr>
      <w:tr w:rsidR="0007673B" w:rsidRPr="00D35E8C" w:rsidTr="00DA798F">
        <w:trPr>
          <w:trHeight w:hRule="exact" w:val="581"/>
        </w:trPr>
        <w:tc>
          <w:tcPr>
            <w:tcW w:w="661"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B2604F">
            <w:pPr>
              <w:shd w:val="clear" w:color="auto" w:fill="FFFFFF"/>
              <w:jc w:val="center"/>
              <w:rPr>
                <w:sz w:val="24"/>
                <w:szCs w:val="24"/>
              </w:rPr>
            </w:pPr>
            <w:r w:rsidRPr="00D35E8C">
              <w:rPr>
                <w:color w:val="000000"/>
                <w:sz w:val="24"/>
                <w:szCs w:val="24"/>
              </w:rPr>
              <w:t>9.</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sz w:val="24"/>
                <w:szCs w:val="24"/>
              </w:rPr>
            </w:pPr>
            <w:r w:rsidRPr="00D35E8C">
              <w:rPr>
                <w:color w:val="000000"/>
                <w:spacing w:val="5"/>
                <w:sz w:val="24"/>
                <w:szCs w:val="24"/>
              </w:rPr>
              <w:t xml:space="preserve">Номер и почтовый адрес ИФНС, </w:t>
            </w:r>
            <w:r w:rsidRPr="00D35E8C">
              <w:rPr>
                <w:color w:val="000000"/>
                <w:spacing w:val="4"/>
                <w:sz w:val="24"/>
                <w:szCs w:val="24"/>
              </w:rPr>
              <w:t xml:space="preserve">в которой участник конкурса зарегистрирован </w:t>
            </w:r>
            <w:r w:rsidRPr="00D35E8C">
              <w:rPr>
                <w:color w:val="000000"/>
                <w:spacing w:val="6"/>
                <w:sz w:val="24"/>
                <w:szCs w:val="24"/>
              </w:rPr>
              <w:t>в качестве налогоплательщика</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sz w:val="24"/>
                <w:szCs w:val="24"/>
              </w:rPr>
            </w:pPr>
          </w:p>
        </w:tc>
      </w:tr>
      <w:tr w:rsidR="0007673B" w:rsidRPr="00D35E8C" w:rsidTr="00DA798F">
        <w:trPr>
          <w:trHeight w:hRule="exact" w:val="344"/>
        </w:trPr>
        <w:tc>
          <w:tcPr>
            <w:tcW w:w="661"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B2604F">
            <w:pPr>
              <w:shd w:val="clear" w:color="auto" w:fill="FFFFFF"/>
              <w:jc w:val="center"/>
              <w:rPr>
                <w:sz w:val="24"/>
                <w:szCs w:val="24"/>
              </w:rPr>
            </w:pPr>
            <w:r w:rsidRPr="00D35E8C">
              <w:rPr>
                <w:color w:val="000000"/>
                <w:sz w:val="24"/>
                <w:szCs w:val="24"/>
              </w:rPr>
              <w:t>10.</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sz w:val="24"/>
                <w:szCs w:val="24"/>
              </w:rPr>
            </w:pPr>
            <w:r w:rsidRPr="00D35E8C">
              <w:rPr>
                <w:color w:val="000000"/>
                <w:spacing w:val="4"/>
                <w:sz w:val="24"/>
                <w:szCs w:val="24"/>
              </w:rPr>
              <w:t>ИНН</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sz w:val="24"/>
                <w:szCs w:val="24"/>
              </w:rPr>
            </w:pPr>
          </w:p>
        </w:tc>
      </w:tr>
      <w:tr w:rsidR="0007673B" w:rsidRPr="00D35E8C" w:rsidTr="00DA798F">
        <w:trPr>
          <w:trHeight w:hRule="exact" w:val="368"/>
        </w:trPr>
        <w:tc>
          <w:tcPr>
            <w:tcW w:w="661" w:type="dxa"/>
            <w:tcBorders>
              <w:top w:val="single" w:sz="6" w:space="0" w:color="auto"/>
              <w:left w:val="single" w:sz="6" w:space="0" w:color="auto"/>
              <w:bottom w:val="single" w:sz="4" w:space="0" w:color="auto"/>
              <w:right w:val="single" w:sz="6" w:space="0" w:color="auto"/>
            </w:tcBorders>
            <w:shd w:val="clear" w:color="auto" w:fill="FFFFFF"/>
          </w:tcPr>
          <w:p w:rsidR="0007673B" w:rsidRPr="00D35E8C" w:rsidRDefault="0007673B" w:rsidP="00B2604F">
            <w:pPr>
              <w:shd w:val="clear" w:color="auto" w:fill="FFFFFF"/>
              <w:jc w:val="center"/>
              <w:rPr>
                <w:sz w:val="24"/>
                <w:szCs w:val="24"/>
              </w:rPr>
            </w:pPr>
            <w:r w:rsidRPr="00D35E8C">
              <w:rPr>
                <w:color w:val="000000"/>
                <w:sz w:val="24"/>
                <w:szCs w:val="24"/>
              </w:rPr>
              <w:t>11.</w:t>
            </w:r>
          </w:p>
        </w:tc>
        <w:tc>
          <w:tcPr>
            <w:tcW w:w="6379" w:type="dxa"/>
            <w:tcBorders>
              <w:top w:val="single" w:sz="6" w:space="0" w:color="auto"/>
              <w:left w:val="single" w:sz="6" w:space="0" w:color="auto"/>
              <w:bottom w:val="single" w:sz="4" w:space="0" w:color="auto"/>
              <w:right w:val="single" w:sz="6" w:space="0" w:color="auto"/>
            </w:tcBorders>
            <w:shd w:val="clear" w:color="auto" w:fill="FFFFFF"/>
          </w:tcPr>
          <w:p w:rsidR="0007673B" w:rsidRPr="00D35E8C" w:rsidRDefault="0007673B" w:rsidP="004F1FED">
            <w:pPr>
              <w:shd w:val="clear" w:color="auto" w:fill="FFFFFF"/>
              <w:rPr>
                <w:sz w:val="24"/>
                <w:szCs w:val="24"/>
              </w:rPr>
            </w:pPr>
            <w:r w:rsidRPr="00D35E8C">
              <w:rPr>
                <w:color w:val="000000"/>
                <w:spacing w:val="4"/>
                <w:sz w:val="24"/>
                <w:szCs w:val="24"/>
              </w:rPr>
              <w:t>КПП</w:t>
            </w:r>
          </w:p>
        </w:tc>
        <w:tc>
          <w:tcPr>
            <w:tcW w:w="2316" w:type="dxa"/>
            <w:tcBorders>
              <w:top w:val="single" w:sz="6" w:space="0" w:color="auto"/>
              <w:left w:val="single" w:sz="6" w:space="0" w:color="auto"/>
              <w:bottom w:val="single" w:sz="4" w:space="0" w:color="auto"/>
              <w:right w:val="single" w:sz="6" w:space="0" w:color="auto"/>
            </w:tcBorders>
            <w:shd w:val="clear" w:color="auto" w:fill="FFFFFF"/>
          </w:tcPr>
          <w:p w:rsidR="0007673B" w:rsidRPr="00D35E8C" w:rsidRDefault="0007673B" w:rsidP="004F1FED">
            <w:pPr>
              <w:shd w:val="clear" w:color="auto" w:fill="FFFFFF"/>
              <w:rPr>
                <w:sz w:val="24"/>
                <w:szCs w:val="24"/>
              </w:rPr>
            </w:pPr>
          </w:p>
        </w:tc>
      </w:tr>
      <w:tr w:rsidR="0007673B" w:rsidRPr="00D35E8C" w:rsidTr="00DA798F">
        <w:trPr>
          <w:trHeight w:hRule="exact" w:val="283"/>
        </w:trPr>
        <w:tc>
          <w:tcPr>
            <w:tcW w:w="661" w:type="dxa"/>
            <w:tcBorders>
              <w:top w:val="single" w:sz="4" w:space="0" w:color="auto"/>
              <w:left w:val="single" w:sz="6" w:space="0" w:color="auto"/>
              <w:bottom w:val="single" w:sz="4" w:space="0" w:color="auto"/>
              <w:right w:val="single" w:sz="6" w:space="0" w:color="auto"/>
            </w:tcBorders>
            <w:shd w:val="clear" w:color="auto" w:fill="FFFFFF"/>
          </w:tcPr>
          <w:p w:rsidR="0007673B" w:rsidRPr="00D35E8C" w:rsidRDefault="0007673B" w:rsidP="00B2604F">
            <w:pPr>
              <w:shd w:val="clear" w:color="auto" w:fill="FFFFFF"/>
              <w:jc w:val="center"/>
              <w:rPr>
                <w:sz w:val="24"/>
                <w:szCs w:val="24"/>
              </w:rPr>
            </w:pPr>
            <w:r w:rsidRPr="00D35E8C">
              <w:rPr>
                <w:color w:val="000000"/>
                <w:sz w:val="24"/>
                <w:szCs w:val="24"/>
              </w:rPr>
              <w:t>12.</w:t>
            </w:r>
          </w:p>
        </w:tc>
        <w:tc>
          <w:tcPr>
            <w:tcW w:w="6379" w:type="dxa"/>
            <w:tcBorders>
              <w:top w:val="single" w:sz="4" w:space="0" w:color="auto"/>
              <w:left w:val="single" w:sz="6" w:space="0" w:color="auto"/>
              <w:bottom w:val="single" w:sz="4" w:space="0" w:color="auto"/>
              <w:right w:val="single" w:sz="6" w:space="0" w:color="auto"/>
            </w:tcBorders>
            <w:shd w:val="clear" w:color="auto" w:fill="FFFFFF"/>
          </w:tcPr>
          <w:p w:rsidR="0007673B" w:rsidRPr="00D35E8C" w:rsidRDefault="0007673B" w:rsidP="004F1FED">
            <w:pPr>
              <w:shd w:val="clear" w:color="auto" w:fill="FFFFFF"/>
              <w:rPr>
                <w:sz w:val="24"/>
                <w:szCs w:val="24"/>
              </w:rPr>
            </w:pPr>
            <w:r w:rsidRPr="00D35E8C">
              <w:rPr>
                <w:color w:val="000000"/>
                <w:spacing w:val="1"/>
                <w:sz w:val="24"/>
                <w:szCs w:val="24"/>
              </w:rPr>
              <w:t>ОГРН</w:t>
            </w:r>
          </w:p>
        </w:tc>
        <w:tc>
          <w:tcPr>
            <w:tcW w:w="2316" w:type="dxa"/>
            <w:tcBorders>
              <w:top w:val="single" w:sz="4" w:space="0" w:color="auto"/>
              <w:left w:val="single" w:sz="6" w:space="0" w:color="auto"/>
              <w:bottom w:val="single" w:sz="4" w:space="0" w:color="auto"/>
              <w:right w:val="single" w:sz="6" w:space="0" w:color="auto"/>
            </w:tcBorders>
            <w:shd w:val="clear" w:color="auto" w:fill="FFFFFF"/>
          </w:tcPr>
          <w:p w:rsidR="0007673B" w:rsidRPr="00D35E8C" w:rsidRDefault="0007673B" w:rsidP="004F1FED">
            <w:pPr>
              <w:shd w:val="clear" w:color="auto" w:fill="FFFFFF"/>
              <w:rPr>
                <w:sz w:val="24"/>
                <w:szCs w:val="24"/>
              </w:rPr>
            </w:pPr>
          </w:p>
        </w:tc>
      </w:tr>
      <w:tr w:rsidR="0007673B" w:rsidRPr="00D35E8C" w:rsidTr="00DA798F">
        <w:trPr>
          <w:trHeight w:hRule="exact" w:val="273"/>
        </w:trPr>
        <w:tc>
          <w:tcPr>
            <w:tcW w:w="661" w:type="dxa"/>
            <w:tcBorders>
              <w:top w:val="single" w:sz="4" w:space="0" w:color="auto"/>
              <w:left w:val="single" w:sz="6" w:space="0" w:color="auto"/>
              <w:bottom w:val="single" w:sz="6" w:space="0" w:color="auto"/>
              <w:right w:val="single" w:sz="6" w:space="0" w:color="auto"/>
            </w:tcBorders>
            <w:shd w:val="clear" w:color="auto" w:fill="FFFFFF"/>
          </w:tcPr>
          <w:p w:rsidR="0007673B" w:rsidRPr="00D35E8C" w:rsidRDefault="0007673B" w:rsidP="00B2604F">
            <w:pPr>
              <w:shd w:val="clear" w:color="auto" w:fill="FFFFFF"/>
              <w:jc w:val="center"/>
              <w:rPr>
                <w:sz w:val="24"/>
                <w:szCs w:val="24"/>
              </w:rPr>
            </w:pPr>
            <w:r w:rsidRPr="00D35E8C">
              <w:rPr>
                <w:color w:val="000000"/>
                <w:sz w:val="24"/>
                <w:szCs w:val="24"/>
              </w:rPr>
              <w:t>13.</w:t>
            </w:r>
          </w:p>
        </w:tc>
        <w:tc>
          <w:tcPr>
            <w:tcW w:w="6379" w:type="dxa"/>
            <w:tcBorders>
              <w:top w:val="single" w:sz="4"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sz w:val="24"/>
                <w:szCs w:val="24"/>
              </w:rPr>
            </w:pPr>
            <w:r w:rsidRPr="00D35E8C">
              <w:rPr>
                <w:color w:val="000000"/>
                <w:spacing w:val="1"/>
                <w:sz w:val="24"/>
                <w:szCs w:val="24"/>
              </w:rPr>
              <w:t>ОКПО</w:t>
            </w:r>
          </w:p>
        </w:tc>
        <w:tc>
          <w:tcPr>
            <w:tcW w:w="2316" w:type="dxa"/>
            <w:tcBorders>
              <w:top w:val="single" w:sz="4"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sz w:val="24"/>
                <w:szCs w:val="24"/>
              </w:rPr>
            </w:pPr>
          </w:p>
        </w:tc>
      </w:tr>
      <w:tr w:rsidR="0007673B" w:rsidRPr="00D35E8C" w:rsidTr="00DA798F">
        <w:trPr>
          <w:trHeight w:hRule="exact" w:val="1430"/>
        </w:trPr>
        <w:tc>
          <w:tcPr>
            <w:tcW w:w="661"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B2604F">
            <w:pPr>
              <w:shd w:val="clear" w:color="auto" w:fill="FFFFFF"/>
              <w:jc w:val="center"/>
              <w:rPr>
                <w:sz w:val="24"/>
                <w:szCs w:val="24"/>
              </w:rPr>
            </w:pPr>
            <w:r w:rsidRPr="00D35E8C">
              <w:rPr>
                <w:color w:val="000000"/>
                <w:sz w:val="24"/>
                <w:szCs w:val="24"/>
              </w:rPr>
              <w:t>14.</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ind w:hanging="5"/>
              <w:rPr>
                <w:i/>
                <w:iCs/>
                <w:color w:val="000000"/>
                <w:spacing w:val="5"/>
                <w:sz w:val="24"/>
                <w:szCs w:val="24"/>
              </w:rPr>
            </w:pPr>
            <w:r w:rsidRPr="00D35E8C">
              <w:rPr>
                <w:color w:val="000000"/>
                <w:spacing w:val="5"/>
                <w:sz w:val="24"/>
                <w:szCs w:val="24"/>
              </w:rPr>
              <w:t xml:space="preserve">Является ли сделка крупной </w:t>
            </w:r>
            <w:r w:rsidRPr="00D35E8C">
              <w:rPr>
                <w:i/>
                <w:iCs/>
                <w:color w:val="000000"/>
                <w:spacing w:val="5"/>
                <w:sz w:val="24"/>
                <w:szCs w:val="24"/>
              </w:rPr>
              <w:t xml:space="preserve">(да, нет)? </w:t>
            </w:r>
          </w:p>
          <w:p w:rsidR="0007673B" w:rsidRPr="00D35E8C" w:rsidRDefault="0007673B" w:rsidP="004F1FED">
            <w:pPr>
              <w:shd w:val="clear" w:color="auto" w:fill="FFFFFF"/>
              <w:ind w:hanging="5"/>
              <w:rPr>
                <w:sz w:val="24"/>
                <w:szCs w:val="24"/>
              </w:rPr>
            </w:pPr>
            <w:r w:rsidRPr="00D35E8C">
              <w:rPr>
                <w:color w:val="000000"/>
                <w:spacing w:val="2"/>
                <w:sz w:val="24"/>
                <w:szCs w:val="24"/>
              </w:rPr>
              <w:t>В случае, если сделка является крупной:</w:t>
            </w:r>
          </w:p>
          <w:p w:rsidR="0007673B" w:rsidRPr="00D35E8C" w:rsidRDefault="0007673B" w:rsidP="004F1FED">
            <w:pPr>
              <w:shd w:val="clear" w:color="auto" w:fill="FFFFFF"/>
              <w:ind w:firstLine="5"/>
              <w:rPr>
                <w:sz w:val="24"/>
                <w:szCs w:val="24"/>
              </w:rPr>
            </w:pPr>
            <w:r w:rsidRPr="00D35E8C">
              <w:rPr>
                <w:color w:val="000000"/>
                <w:spacing w:val="5"/>
                <w:sz w:val="24"/>
                <w:szCs w:val="24"/>
              </w:rPr>
              <w:t xml:space="preserve">орган управления участника конкурса, </w:t>
            </w:r>
            <w:r w:rsidRPr="00D35E8C">
              <w:rPr>
                <w:color w:val="000000"/>
                <w:spacing w:val="3"/>
                <w:sz w:val="24"/>
                <w:szCs w:val="24"/>
              </w:rPr>
              <w:t xml:space="preserve">уполномоченный на одобрение крупной сделки, и </w:t>
            </w:r>
            <w:r w:rsidRPr="00D35E8C">
              <w:rPr>
                <w:color w:val="000000"/>
                <w:spacing w:val="5"/>
                <w:sz w:val="24"/>
                <w:szCs w:val="24"/>
              </w:rPr>
              <w:t>порядок одобрения соответствующей сделки</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sz w:val="24"/>
                <w:szCs w:val="24"/>
              </w:rPr>
            </w:pPr>
          </w:p>
        </w:tc>
      </w:tr>
      <w:tr w:rsidR="0007673B" w:rsidRPr="00D35E8C" w:rsidTr="00DA798F">
        <w:trPr>
          <w:trHeight w:hRule="exact" w:val="332"/>
        </w:trPr>
        <w:tc>
          <w:tcPr>
            <w:tcW w:w="661"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B2604F">
            <w:pPr>
              <w:shd w:val="clear" w:color="auto" w:fill="FFFFFF"/>
              <w:jc w:val="center"/>
              <w:rPr>
                <w:sz w:val="24"/>
                <w:szCs w:val="24"/>
              </w:rPr>
            </w:pPr>
            <w:r w:rsidRPr="00D35E8C">
              <w:rPr>
                <w:color w:val="000000"/>
                <w:sz w:val="24"/>
                <w:szCs w:val="24"/>
              </w:rPr>
              <w:t>15.</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sz w:val="24"/>
                <w:szCs w:val="24"/>
              </w:rPr>
            </w:pPr>
            <w:r w:rsidRPr="00D35E8C">
              <w:rPr>
                <w:color w:val="000000"/>
                <w:spacing w:val="4"/>
                <w:sz w:val="24"/>
                <w:szCs w:val="24"/>
              </w:rPr>
              <w:t>Адрес электронной почты</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sz w:val="24"/>
                <w:szCs w:val="24"/>
              </w:rPr>
            </w:pPr>
          </w:p>
        </w:tc>
      </w:tr>
    </w:tbl>
    <w:p w:rsidR="00B2604F" w:rsidRDefault="00B2604F" w:rsidP="0007673B">
      <w:pPr>
        <w:shd w:val="clear" w:color="auto" w:fill="FFFFFF"/>
        <w:rPr>
          <w:color w:val="000000"/>
          <w:spacing w:val="4"/>
          <w:sz w:val="24"/>
          <w:szCs w:val="24"/>
        </w:rPr>
      </w:pPr>
    </w:p>
    <w:p w:rsidR="0007673B" w:rsidRDefault="0007673B" w:rsidP="00B2604F">
      <w:pPr>
        <w:shd w:val="clear" w:color="auto" w:fill="FFFFFF"/>
        <w:ind w:firstLine="708"/>
        <w:rPr>
          <w:color w:val="000000"/>
          <w:sz w:val="24"/>
          <w:szCs w:val="24"/>
        </w:rPr>
      </w:pPr>
      <w:r w:rsidRPr="00D35E8C">
        <w:rPr>
          <w:color w:val="000000"/>
          <w:spacing w:val="4"/>
          <w:sz w:val="24"/>
          <w:szCs w:val="24"/>
        </w:rPr>
        <w:t xml:space="preserve">Мы, нижеподписавшиеся, заверяем правильность всех данных, указанных в </w:t>
      </w:r>
      <w:r w:rsidRPr="00D35E8C">
        <w:rPr>
          <w:color w:val="000000"/>
          <w:sz w:val="24"/>
          <w:szCs w:val="24"/>
        </w:rPr>
        <w:t>анкете.</w:t>
      </w:r>
    </w:p>
    <w:p w:rsidR="00DA798F" w:rsidRPr="00D35E8C" w:rsidRDefault="00DA798F" w:rsidP="00B2604F">
      <w:pPr>
        <w:shd w:val="clear" w:color="auto" w:fill="FFFFFF"/>
        <w:ind w:firstLine="708"/>
        <w:rPr>
          <w:color w:val="000000"/>
          <w:sz w:val="24"/>
          <w:szCs w:val="24"/>
        </w:rPr>
      </w:pPr>
    </w:p>
    <w:p w:rsidR="0007673B" w:rsidRDefault="0007673B" w:rsidP="0007673B">
      <w:pPr>
        <w:shd w:val="clear" w:color="auto" w:fill="FFFFFF"/>
        <w:tabs>
          <w:tab w:val="left" w:pos="3060"/>
          <w:tab w:val="left" w:pos="9214"/>
        </w:tabs>
        <w:rPr>
          <w:color w:val="000000"/>
          <w:spacing w:val="-5"/>
          <w:sz w:val="24"/>
          <w:szCs w:val="24"/>
        </w:rPr>
      </w:pPr>
      <w:r w:rsidRPr="00D35E8C">
        <w:rPr>
          <w:color w:val="000000"/>
          <w:spacing w:val="-5"/>
          <w:sz w:val="24"/>
          <w:szCs w:val="24"/>
        </w:rPr>
        <w:t>Участник конкурса:</w:t>
      </w:r>
      <w:r w:rsidRPr="00D35E8C">
        <w:rPr>
          <w:color w:val="000000"/>
          <w:spacing w:val="-5"/>
          <w:sz w:val="24"/>
          <w:szCs w:val="24"/>
        </w:rPr>
        <w:tab/>
      </w:r>
    </w:p>
    <w:p w:rsidR="0007673B" w:rsidRPr="00D35E8C" w:rsidRDefault="0007673B" w:rsidP="0007673B">
      <w:pPr>
        <w:shd w:val="clear" w:color="auto" w:fill="FFFFFF"/>
        <w:tabs>
          <w:tab w:val="left" w:pos="3060"/>
          <w:tab w:val="left" w:pos="9214"/>
        </w:tabs>
        <w:rPr>
          <w:color w:val="000000"/>
          <w:spacing w:val="-5"/>
          <w:sz w:val="24"/>
          <w:szCs w:val="24"/>
        </w:rPr>
      </w:pPr>
      <w:r w:rsidRPr="00D35E8C">
        <w:rPr>
          <w:color w:val="000000"/>
          <w:spacing w:val="-5"/>
          <w:sz w:val="24"/>
          <w:szCs w:val="24"/>
        </w:rPr>
        <w:t>Руководитель ___________________________________________</w:t>
      </w:r>
      <w:r>
        <w:rPr>
          <w:color w:val="000000"/>
          <w:spacing w:val="-5"/>
          <w:sz w:val="24"/>
          <w:szCs w:val="24"/>
        </w:rPr>
        <w:t>_______________</w:t>
      </w:r>
      <w:r w:rsidRPr="00D35E8C">
        <w:rPr>
          <w:color w:val="000000"/>
          <w:spacing w:val="-5"/>
          <w:sz w:val="24"/>
          <w:szCs w:val="24"/>
        </w:rPr>
        <w:t>___(Ф.И.О.)</w:t>
      </w:r>
    </w:p>
    <w:p w:rsidR="0007673B" w:rsidRPr="00D35E8C" w:rsidRDefault="0007673B" w:rsidP="0007673B">
      <w:pPr>
        <w:shd w:val="clear" w:color="auto" w:fill="FFFFFF"/>
        <w:ind w:hanging="10"/>
        <w:rPr>
          <w:color w:val="000000"/>
          <w:spacing w:val="-5"/>
          <w:sz w:val="24"/>
          <w:szCs w:val="24"/>
        </w:rPr>
      </w:pPr>
      <w:r w:rsidRPr="00D35E8C">
        <w:rPr>
          <w:color w:val="000000"/>
          <w:spacing w:val="-5"/>
          <w:sz w:val="24"/>
          <w:szCs w:val="24"/>
        </w:rPr>
        <w:t>(подпись и печать)</w:t>
      </w:r>
    </w:p>
    <w:p w:rsidR="0007673B" w:rsidRPr="00D35E8C" w:rsidRDefault="0007673B" w:rsidP="0007673B">
      <w:pPr>
        <w:shd w:val="clear" w:color="auto" w:fill="FFFFFF"/>
        <w:ind w:firstLine="709"/>
        <w:rPr>
          <w:color w:val="000000"/>
          <w:spacing w:val="4"/>
          <w:sz w:val="24"/>
          <w:szCs w:val="24"/>
        </w:rPr>
      </w:pPr>
      <w:r w:rsidRPr="00D35E8C">
        <w:rPr>
          <w:color w:val="000000"/>
          <w:spacing w:val="4"/>
          <w:sz w:val="24"/>
          <w:szCs w:val="24"/>
        </w:rPr>
        <w:t>М.П.</w:t>
      </w:r>
    </w:p>
    <w:p w:rsidR="0007673B" w:rsidRDefault="0007673B" w:rsidP="0007673B">
      <w:pPr>
        <w:shd w:val="clear" w:color="auto" w:fill="FFFFFF"/>
        <w:ind w:hanging="10"/>
        <w:rPr>
          <w:color w:val="000000"/>
          <w:spacing w:val="5"/>
          <w:sz w:val="24"/>
          <w:szCs w:val="24"/>
        </w:rPr>
      </w:pPr>
    </w:p>
    <w:p w:rsidR="0007673B" w:rsidRPr="00D35E8C" w:rsidRDefault="0007673B" w:rsidP="0007673B">
      <w:pPr>
        <w:shd w:val="clear" w:color="auto" w:fill="FFFFFF"/>
        <w:ind w:hanging="10"/>
        <w:rPr>
          <w:color w:val="000000"/>
          <w:sz w:val="24"/>
          <w:szCs w:val="24"/>
        </w:rPr>
      </w:pPr>
      <w:r w:rsidRPr="00D35E8C">
        <w:rPr>
          <w:color w:val="000000"/>
          <w:spacing w:val="5"/>
          <w:sz w:val="24"/>
          <w:szCs w:val="24"/>
        </w:rPr>
        <w:t>Главный бухгалтер</w:t>
      </w:r>
      <w:r w:rsidRPr="00D35E8C">
        <w:rPr>
          <w:color w:val="000000"/>
          <w:sz w:val="24"/>
          <w:szCs w:val="24"/>
        </w:rPr>
        <w:t xml:space="preserve"> ________________________________</w:t>
      </w:r>
      <w:r>
        <w:rPr>
          <w:color w:val="000000"/>
          <w:sz w:val="24"/>
          <w:szCs w:val="24"/>
        </w:rPr>
        <w:t>_____________________(Ф.И.О.)</w:t>
      </w:r>
    </w:p>
    <w:p w:rsidR="00B2604F" w:rsidRDefault="00B2604F" w:rsidP="0007673B">
      <w:pPr>
        <w:shd w:val="clear" w:color="auto" w:fill="FFFFFF"/>
        <w:tabs>
          <w:tab w:val="left" w:leader="underscore" w:pos="2981"/>
        </w:tabs>
        <w:jc w:val="center"/>
        <w:rPr>
          <w:b/>
          <w:color w:val="000000"/>
          <w:spacing w:val="5"/>
          <w:sz w:val="24"/>
          <w:szCs w:val="24"/>
        </w:rPr>
      </w:pPr>
    </w:p>
    <w:p w:rsidR="0007673B" w:rsidRDefault="0007673B" w:rsidP="0007673B">
      <w:pPr>
        <w:shd w:val="clear" w:color="auto" w:fill="FFFFFF"/>
        <w:tabs>
          <w:tab w:val="left" w:leader="underscore" w:pos="2981"/>
        </w:tabs>
        <w:jc w:val="center"/>
        <w:rPr>
          <w:b/>
          <w:color w:val="000000"/>
          <w:spacing w:val="2"/>
          <w:sz w:val="24"/>
          <w:szCs w:val="24"/>
        </w:rPr>
      </w:pPr>
      <w:r w:rsidRPr="00E463E4">
        <w:rPr>
          <w:b/>
          <w:color w:val="000000"/>
          <w:spacing w:val="5"/>
          <w:sz w:val="24"/>
          <w:szCs w:val="24"/>
        </w:rPr>
        <w:t xml:space="preserve">Форма № 3.2. «Анкета участника </w:t>
      </w:r>
      <w:r w:rsidRPr="00E463E4">
        <w:rPr>
          <w:b/>
          <w:color w:val="000000"/>
          <w:spacing w:val="2"/>
          <w:sz w:val="24"/>
          <w:szCs w:val="24"/>
        </w:rPr>
        <w:t>открытого конкурса — физического лица, индивидуального предпринимателя»</w:t>
      </w:r>
    </w:p>
    <w:p w:rsidR="00B2604F" w:rsidRPr="00E463E4" w:rsidRDefault="00B2604F" w:rsidP="0007673B">
      <w:pPr>
        <w:shd w:val="clear" w:color="auto" w:fill="FFFFFF"/>
        <w:tabs>
          <w:tab w:val="left" w:leader="underscore" w:pos="2981"/>
        </w:tabs>
        <w:jc w:val="center"/>
        <w:rPr>
          <w:b/>
          <w:sz w:val="24"/>
          <w:szCs w:val="24"/>
        </w:rPr>
      </w:pPr>
    </w:p>
    <w:p w:rsidR="0007673B" w:rsidRPr="00E463E4" w:rsidRDefault="0007673B" w:rsidP="0007673B">
      <w:pPr>
        <w:shd w:val="clear" w:color="auto" w:fill="FFFFFF"/>
        <w:jc w:val="center"/>
        <w:rPr>
          <w:b/>
          <w:sz w:val="24"/>
          <w:szCs w:val="24"/>
        </w:rPr>
      </w:pPr>
      <w:r w:rsidRPr="00E463E4">
        <w:rPr>
          <w:b/>
          <w:bCs/>
          <w:color w:val="000000"/>
          <w:spacing w:val="5"/>
          <w:sz w:val="24"/>
          <w:szCs w:val="24"/>
        </w:rPr>
        <w:t>АНКЕТА УЧАСТНИКА ОТКРЫТОГО КОНКУРСА</w:t>
      </w:r>
    </w:p>
    <w:p w:rsidR="0007673B" w:rsidRPr="00D35E8C" w:rsidRDefault="0007673B" w:rsidP="0007673B">
      <w:pPr>
        <w:rPr>
          <w:sz w:val="24"/>
          <w:szCs w:val="24"/>
        </w:rPr>
      </w:pPr>
    </w:p>
    <w:tbl>
      <w:tblPr>
        <w:tblW w:w="9308" w:type="dxa"/>
        <w:tblInd w:w="40" w:type="dxa"/>
        <w:tblLayout w:type="fixed"/>
        <w:tblCellMar>
          <w:left w:w="40" w:type="dxa"/>
          <w:right w:w="40" w:type="dxa"/>
        </w:tblCellMar>
        <w:tblLook w:val="0000" w:firstRow="0" w:lastRow="0" w:firstColumn="0" w:lastColumn="0" w:noHBand="0" w:noVBand="0"/>
      </w:tblPr>
      <w:tblGrid>
        <w:gridCol w:w="691"/>
        <w:gridCol w:w="6207"/>
        <w:gridCol w:w="2410"/>
      </w:tblGrid>
      <w:tr w:rsidR="0007673B" w:rsidRPr="00D35E8C" w:rsidTr="004F1FED">
        <w:trPr>
          <w:trHeight w:hRule="exact" w:val="931"/>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2604F" w:rsidRDefault="0007673B" w:rsidP="00B2604F">
            <w:pPr>
              <w:shd w:val="clear" w:color="auto" w:fill="FFFFFF"/>
              <w:ind w:hanging="24"/>
              <w:jc w:val="center"/>
              <w:rPr>
                <w:color w:val="000000"/>
                <w:sz w:val="24"/>
                <w:szCs w:val="24"/>
              </w:rPr>
            </w:pPr>
            <w:r w:rsidRPr="00D35E8C">
              <w:rPr>
                <w:color w:val="000000"/>
                <w:sz w:val="24"/>
                <w:szCs w:val="24"/>
              </w:rPr>
              <w:t>№</w:t>
            </w:r>
          </w:p>
          <w:p w:rsidR="0007673B" w:rsidRPr="00D35E8C" w:rsidRDefault="0007673B" w:rsidP="00B2604F">
            <w:pPr>
              <w:shd w:val="clear" w:color="auto" w:fill="FFFFFF"/>
              <w:ind w:hanging="24"/>
              <w:jc w:val="center"/>
              <w:rPr>
                <w:sz w:val="24"/>
                <w:szCs w:val="24"/>
              </w:rPr>
            </w:pPr>
            <w:r w:rsidRPr="00D35E8C">
              <w:rPr>
                <w:color w:val="000000"/>
                <w:spacing w:val="-11"/>
                <w:sz w:val="24"/>
                <w:szCs w:val="24"/>
              </w:rPr>
              <w:t>п/п</w:t>
            </w:r>
          </w:p>
        </w:tc>
        <w:tc>
          <w:tcPr>
            <w:tcW w:w="6207"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jc w:val="center"/>
              <w:rPr>
                <w:sz w:val="24"/>
                <w:szCs w:val="24"/>
              </w:rPr>
            </w:pPr>
            <w:r w:rsidRPr="00D35E8C">
              <w:rPr>
                <w:color w:val="000000"/>
                <w:spacing w:val="-3"/>
                <w:sz w:val="24"/>
                <w:szCs w:val="24"/>
              </w:rPr>
              <w:t>Наименование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jc w:val="center"/>
              <w:rPr>
                <w:sz w:val="24"/>
                <w:szCs w:val="24"/>
              </w:rPr>
            </w:pPr>
            <w:r w:rsidRPr="00D35E8C">
              <w:rPr>
                <w:color w:val="000000"/>
                <w:spacing w:val="-1"/>
                <w:sz w:val="24"/>
                <w:szCs w:val="24"/>
              </w:rPr>
              <w:t xml:space="preserve">Данные участника </w:t>
            </w:r>
            <w:r w:rsidRPr="00D35E8C">
              <w:rPr>
                <w:color w:val="000000"/>
                <w:spacing w:val="-3"/>
                <w:sz w:val="24"/>
                <w:szCs w:val="24"/>
              </w:rPr>
              <w:t>открытого конкурса</w:t>
            </w:r>
          </w:p>
        </w:tc>
      </w:tr>
      <w:tr w:rsidR="0007673B" w:rsidRPr="00D35E8C" w:rsidTr="004F1FED">
        <w:trPr>
          <w:trHeight w:hRule="exact" w:val="428"/>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B2604F">
            <w:pPr>
              <w:shd w:val="clear" w:color="auto" w:fill="FFFFFF"/>
              <w:jc w:val="center"/>
              <w:rPr>
                <w:sz w:val="24"/>
                <w:szCs w:val="24"/>
              </w:rPr>
            </w:pPr>
            <w:r w:rsidRPr="00D35E8C">
              <w:rPr>
                <w:color w:val="000000"/>
                <w:sz w:val="24"/>
                <w:szCs w:val="24"/>
              </w:rPr>
              <w:t>1.</w:t>
            </w:r>
          </w:p>
        </w:tc>
        <w:tc>
          <w:tcPr>
            <w:tcW w:w="6207"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sz w:val="24"/>
                <w:szCs w:val="24"/>
              </w:rPr>
            </w:pPr>
            <w:r w:rsidRPr="00D35E8C">
              <w:rPr>
                <w:color w:val="000000"/>
                <w:spacing w:val="3"/>
                <w:sz w:val="24"/>
                <w:szCs w:val="24"/>
              </w:rPr>
              <w:t>Фамилия, имя, отчество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sz w:val="24"/>
                <w:szCs w:val="24"/>
              </w:rPr>
            </w:pPr>
          </w:p>
        </w:tc>
      </w:tr>
      <w:tr w:rsidR="0007673B" w:rsidRPr="00D35E8C" w:rsidTr="004F1FED">
        <w:trPr>
          <w:trHeight w:hRule="exact" w:val="40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B2604F">
            <w:pPr>
              <w:shd w:val="clear" w:color="auto" w:fill="FFFFFF"/>
              <w:jc w:val="center"/>
              <w:rPr>
                <w:sz w:val="24"/>
                <w:szCs w:val="24"/>
              </w:rPr>
            </w:pPr>
            <w:r w:rsidRPr="00D35E8C">
              <w:rPr>
                <w:color w:val="000000"/>
                <w:sz w:val="24"/>
                <w:szCs w:val="24"/>
              </w:rPr>
              <w:t>2.</w:t>
            </w:r>
          </w:p>
        </w:tc>
        <w:tc>
          <w:tcPr>
            <w:tcW w:w="6207"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sz w:val="24"/>
                <w:szCs w:val="24"/>
              </w:rPr>
            </w:pPr>
            <w:r w:rsidRPr="00D35E8C">
              <w:rPr>
                <w:color w:val="000000"/>
                <w:spacing w:val="4"/>
                <w:sz w:val="24"/>
                <w:szCs w:val="24"/>
              </w:rPr>
              <w:t>Паспортные данные</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sz w:val="24"/>
                <w:szCs w:val="24"/>
              </w:rPr>
            </w:pPr>
          </w:p>
        </w:tc>
      </w:tr>
      <w:tr w:rsidR="0007673B" w:rsidRPr="00D35E8C" w:rsidTr="004F1FED">
        <w:trPr>
          <w:trHeight w:hRule="exact" w:val="560"/>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B2604F">
            <w:pPr>
              <w:shd w:val="clear" w:color="auto" w:fill="FFFFFF"/>
              <w:jc w:val="center"/>
              <w:rPr>
                <w:sz w:val="24"/>
                <w:szCs w:val="24"/>
              </w:rPr>
            </w:pPr>
            <w:r w:rsidRPr="00D35E8C">
              <w:rPr>
                <w:color w:val="000000"/>
                <w:sz w:val="24"/>
                <w:szCs w:val="24"/>
              </w:rPr>
              <w:t>3.</w:t>
            </w:r>
          </w:p>
        </w:tc>
        <w:tc>
          <w:tcPr>
            <w:tcW w:w="6207"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color w:val="000000"/>
                <w:spacing w:val="6"/>
                <w:sz w:val="24"/>
                <w:szCs w:val="24"/>
              </w:rPr>
            </w:pPr>
            <w:r w:rsidRPr="00D35E8C">
              <w:rPr>
                <w:color w:val="000000"/>
                <w:spacing w:val="6"/>
                <w:sz w:val="24"/>
                <w:szCs w:val="24"/>
              </w:rPr>
              <w:t xml:space="preserve">Место жительства </w:t>
            </w:r>
            <w:r w:rsidRPr="00D35E8C">
              <w:rPr>
                <w:color w:val="000000"/>
                <w:spacing w:val="3"/>
                <w:sz w:val="24"/>
                <w:szCs w:val="24"/>
              </w:rPr>
              <w:t>(данные по прописке и фактический адрес)</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sz w:val="24"/>
                <w:szCs w:val="24"/>
              </w:rPr>
            </w:pPr>
          </w:p>
        </w:tc>
      </w:tr>
      <w:tr w:rsidR="0007673B" w:rsidRPr="00D35E8C" w:rsidTr="004F1FED">
        <w:trPr>
          <w:trHeight w:hRule="exact" w:val="284"/>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B2604F">
            <w:pPr>
              <w:shd w:val="clear" w:color="auto" w:fill="FFFFFF"/>
              <w:jc w:val="center"/>
              <w:rPr>
                <w:sz w:val="24"/>
                <w:szCs w:val="24"/>
              </w:rPr>
            </w:pPr>
            <w:r w:rsidRPr="00D35E8C">
              <w:rPr>
                <w:color w:val="000000"/>
                <w:sz w:val="24"/>
                <w:szCs w:val="24"/>
              </w:rPr>
              <w:t>4.</w:t>
            </w:r>
          </w:p>
        </w:tc>
        <w:tc>
          <w:tcPr>
            <w:tcW w:w="6207"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sz w:val="24"/>
                <w:szCs w:val="24"/>
              </w:rPr>
            </w:pPr>
            <w:r w:rsidRPr="00D35E8C">
              <w:rPr>
                <w:color w:val="000000"/>
                <w:spacing w:val="4"/>
                <w:sz w:val="24"/>
                <w:szCs w:val="24"/>
              </w:rPr>
              <w:t xml:space="preserve">Контактное лицо </w:t>
            </w:r>
            <w:r w:rsidRPr="00D35E8C">
              <w:rPr>
                <w:color w:val="000000"/>
                <w:spacing w:val="5"/>
                <w:sz w:val="24"/>
                <w:szCs w:val="24"/>
              </w:rPr>
              <w:t>(ФИО, телефон)</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sz w:val="24"/>
                <w:szCs w:val="24"/>
              </w:rPr>
            </w:pPr>
          </w:p>
        </w:tc>
      </w:tr>
      <w:tr w:rsidR="0007673B" w:rsidRPr="00D35E8C" w:rsidTr="004F1FED">
        <w:trPr>
          <w:trHeight w:hRule="exact" w:val="680"/>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B2604F">
            <w:pPr>
              <w:shd w:val="clear" w:color="auto" w:fill="FFFFFF"/>
              <w:jc w:val="center"/>
              <w:rPr>
                <w:sz w:val="24"/>
                <w:szCs w:val="24"/>
              </w:rPr>
            </w:pPr>
            <w:r w:rsidRPr="00D35E8C">
              <w:rPr>
                <w:color w:val="000000"/>
                <w:sz w:val="24"/>
                <w:szCs w:val="24"/>
              </w:rPr>
              <w:t>5.</w:t>
            </w:r>
          </w:p>
        </w:tc>
        <w:tc>
          <w:tcPr>
            <w:tcW w:w="6207"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sz w:val="24"/>
                <w:szCs w:val="24"/>
              </w:rPr>
            </w:pPr>
            <w:r w:rsidRPr="00D35E8C">
              <w:rPr>
                <w:color w:val="000000"/>
                <w:spacing w:val="5"/>
                <w:sz w:val="24"/>
                <w:szCs w:val="24"/>
              </w:rPr>
              <w:t>Регистрационные данные:</w:t>
            </w:r>
          </w:p>
          <w:p w:rsidR="0007673B" w:rsidRPr="00D35E8C" w:rsidRDefault="0007673B" w:rsidP="004F1FED">
            <w:pPr>
              <w:shd w:val="clear" w:color="auto" w:fill="FFFFFF"/>
              <w:rPr>
                <w:sz w:val="24"/>
                <w:szCs w:val="24"/>
              </w:rPr>
            </w:pPr>
            <w:r w:rsidRPr="00D35E8C">
              <w:rPr>
                <w:color w:val="000000"/>
                <w:spacing w:val="3"/>
                <w:sz w:val="24"/>
                <w:szCs w:val="24"/>
              </w:rPr>
              <w:t xml:space="preserve">дата и место регистрации; орган </w:t>
            </w:r>
            <w:r w:rsidRPr="00D35E8C">
              <w:rPr>
                <w:color w:val="000000"/>
                <w:spacing w:val="5"/>
                <w:sz w:val="24"/>
                <w:szCs w:val="24"/>
              </w:rPr>
              <w:t>регистрации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sz w:val="24"/>
                <w:szCs w:val="24"/>
              </w:rPr>
            </w:pPr>
          </w:p>
        </w:tc>
      </w:tr>
      <w:tr w:rsidR="0007673B" w:rsidRPr="00D35E8C" w:rsidTr="004F1FED">
        <w:trPr>
          <w:trHeight w:hRule="exact" w:val="948"/>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B2604F">
            <w:pPr>
              <w:shd w:val="clear" w:color="auto" w:fill="FFFFFF"/>
              <w:jc w:val="center"/>
              <w:rPr>
                <w:sz w:val="24"/>
                <w:szCs w:val="24"/>
              </w:rPr>
            </w:pPr>
            <w:r w:rsidRPr="00D35E8C">
              <w:rPr>
                <w:color w:val="000000"/>
                <w:sz w:val="24"/>
                <w:szCs w:val="24"/>
              </w:rPr>
              <w:t>6.</w:t>
            </w:r>
          </w:p>
        </w:tc>
        <w:tc>
          <w:tcPr>
            <w:tcW w:w="6207"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sz w:val="24"/>
                <w:szCs w:val="24"/>
              </w:rPr>
            </w:pPr>
            <w:r w:rsidRPr="00D35E8C">
              <w:rPr>
                <w:color w:val="000000"/>
                <w:spacing w:val="2"/>
                <w:sz w:val="24"/>
                <w:szCs w:val="24"/>
              </w:rPr>
              <w:t>Номер и почтовый адрес ИФНС,</w:t>
            </w:r>
          </w:p>
          <w:p w:rsidR="0007673B" w:rsidRPr="00D35E8C" w:rsidRDefault="0007673B" w:rsidP="004F1FED">
            <w:pPr>
              <w:shd w:val="clear" w:color="auto" w:fill="FFFFFF"/>
              <w:rPr>
                <w:sz w:val="24"/>
                <w:szCs w:val="24"/>
              </w:rPr>
            </w:pPr>
            <w:r w:rsidRPr="00D35E8C">
              <w:rPr>
                <w:color w:val="000000"/>
                <w:spacing w:val="4"/>
                <w:sz w:val="24"/>
                <w:szCs w:val="24"/>
              </w:rPr>
              <w:t xml:space="preserve">в которой участник конкурса </w:t>
            </w:r>
            <w:r w:rsidRPr="00D35E8C">
              <w:rPr>
                <w:color w:val="000000"/>
                <w:spacing w:val="5"/>
                <w:sz w:val="24"/>
                <w:szCs w:val="24"/>
              </w:rPr>
              <w:t xml:space="preserve">зарегистрирован </w:t>
            </w:r>
            <w:r w:rsidRPr="00D35E8C">
              <w:rPr>
                <w:color w:val="000000"/>
                <w:spacing w:val="6"/>
                <w:sz w:val="24"/>
                <w:szCs w:val="24"/>
              </w:rPr>
              <w:t>в качестве налогоплательщика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sz w:val="24"/>
                <w:szCs w:val="24"/>
              </w:rPr>
            </w:pPr>
          </w:p>
        </w:tc>
      </w:tr>
      <w:tr w:rsidR="0007673B" w:rsidRPr="00D35E8C" w:rsidTr="004F1FED">
        <w:trPr>
          <w:trHeight w:hRule="exact" w:val="411"/>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B2604F">
            <w:pPr>
              <w:shd w:val="clear" w:color="auto" w:fill="FFFFFF"/>
              <w:jc w:val="center"/>
              <w:rPr>
                <w:sz w:val="24"/>
                <w:szCs w:val="24"/>
              </w:rPr>
            </w:pPr>
            <w:r w:rsidRPr="00D35E8C">
              <w:rPr>
                <w:color w:val="000000"/>
                <w:sz w:val="24"/>
                <w:szCs w:val="24"/>
              </w:rPr>
              <w:t>7.</w:t>
            </w:r>
          </w:p>
        </w:tc>
        <w:tc>
          <w:tcPr>
            <w:tcW w:w="6207"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sz w:val="24"/>
                <w:szCs w:val="24"/>
              </w:rPr>
            </w:pPr>
            <w:r w:rsidRPr="00D35E8C">
              <w:rPr>
                <w:color w:val="000000"/>
                <w:spacing w:val="3"/>
                <w:sz w:val="24"/>
                <w:szCs w:val="24"/>
              </w:rPr>
              <w:t>Контактные телефоны, факс</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sz w:val="24"/>
                <w:szCs w:val="24"/>
              </w:rPr>
            </w:pPr>
          </w:p>
        </w:tc>
      </w:tr>
      <w:tr w:rsidR="0007673B" w:rsidRPr="00D35E8C" w:rsidTr="004F1FED">
        <w:trPr>
          <w:trHeight w:hRule="exact" w:val="417"/>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B2604F">
            <w:pPr>
              <w:shd w:val="clear" w:color="auto" w:fill="FFFFFF"/>
              <w:jc w:val="center"/>
              <w:rPr>
                <w:sz w:val="24"/>
                <w:szCs w:val="24"/>
              </w:rPr>
            </w:pPr>
            <w:r w:rsidRPr="00D35E8C">
              <w:rPr>
                <w:color w:val="000000"/>
                <w:sz w:val="24"/>
                <w:szCs w:val="24"/>
              </w:rPr>
              <w:t>8.</w:t>
            </w:r>
          </w:p>
        </w:tc>
        <w:tc>
          <w:tcPr>
            <w:tcW w:w="6207"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sz w:val="24"/>
                <w:szCs w:val="24"/>
              </w:rPr>
            </w:pPr>
            <w:r w:rsidRPr="00D35E8C">
              <w:rPr>
                <w:color w:val="000000"/>
                <w:spacing w:val="3"/>
                <w:sz w:val="24"/>
                <w:szCs w:val="24"/>
              </w:rPr>
              <w:t>Банковские реквизиты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sz w:val="24"/>
                <w:szCs w:val="24"/>
              </w:rPr>
            </w:pPr>
          </w:p>
        </w:tc>
      </w:tr>
      <w:tr w:rsidR="0007673B" w:rsidRPr="00D35E8C" w:rsidTr="004F1FED">
        <w:trPr>
          <w:trHeight w:hRule="exact" w:val="43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B2604F">
            <w:pPr>
              <w:shd w:val="clear" w:color="auto" w:fill="FFFFFF"/>
              <w:jc w:val="center"/>
              <w:rPr>
                <w:sz w:val="24"/>
                <w:szCs w:val="24"/>
              </w:rPr>
            </w:pPr>
            <w:r w:rsidRPr="00D35E8C">
              <w:rPr>
                <w:color w:val="000000"/>
                <w:sz w:val="24"/>
                <w:szCs w:val="24"/>
              </w:rPr>
              <w:t>9.</w:t>
            </w:r>
          </w:p>
        </w:tc>
        <w:tc>
          <w:tcPr>
            <w:tcW w:w="6207"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sz w:val="24"/>
                <w:szCs w:val="24"/>
              </w:rPr>
            </w:pPr>
            <w:r w:rsidRPr="00D35E8C">
              <w:rPr>
                <w:color w:val="000000"/>
                <w:spacing w:val="4"/>
                <w:sz w:val="24"/>
                <w:szCs w:val="24"/>
              </w:rPr>
              <w:t>Адрес электронной почты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sz w:val="24"/>
                <w:szCs w:val="24"/>
              </w:rPr>
            </w:pPr>
          </w:p>
        </w:tc>
      </w:tr>
    </w:tbl>
    <w:p w:rsidR="0007673B" w:rsidRDefault="0007673B" w:rsidP="0007673B">
      <w:pPr>
        <w:shd w:val="clear" w:color="auto" w:fill="FFFFFF"/>
        <w:ind w:firstLine="701"/>
        <w:rPr>
          <w:color w:val="000000"/>
          <w:spacing w:val="4"/>
          <w:sz w:val="24"/>
          <w:szCs w:val="24"/>
        </w:rPr>
      </w:pPr>
    </w:p>
    <w:p w:rsidR="0007673B" w:rsidRDefault="0007673B" w:rsidP="0007673B">
      <w:pPr>
        <w:shd w:val="clear" w:color="auto" w:fill="FFFFFF"/>
        <w:ind w:firstLine="701"/>
        <w:rPr>
          <w:color w:val="000000"/>
          <w:spacing w:val="1"/>
          <w:sz w:val="24"/>
          <w:szCs w:val="24"/>
        </w:rPr>
      </w:pPr>
      <w:r w:rsidRPr="00D35E8C">
        <w:rPr>
          <w:color w:val="000000"/>
          <w:spacing w:val="4"/>
          <w:sz w:val="24"/>
          <w:szCs w:val="24"/>
        </w:rPr>
        <w:t xml:space="preserve">Мы, нижеподписавшиеся, заверяем правильность всех данных, указанных </w:t>
      </w:r>
      <w:r w:rsidRPr="00D35E8C">
        <w:rPr>
          <w:color w:val="000000"/>
          <w:spacing w:val="1"/>
          <w:sz w:val="24"/>
          <w:szCs w:val="24"/>
        </w:rPr>
        <w:t>в анкете.</w:t>
      </w:r>
    </w:p>
    <w:p w:rsidR="00DA798F" w:rsidRPr="00D35E8C" w:rsidRDefault="00DA798F" w:rsidP="0007673B">
      <w:pPr>
        <w:shd w:val="clear" w:color="auto" w:fill="FFFFFF"/>
        <w:ind w:firstLine="701"/>
        <w:rPr>
          <w:sz w:val="24"/>
          <w:szCs w:val="24"/>
        </w:rPr>
      </w:pPr>
    </w:p>
    <w:p w:rsidR="0007673B" w:rsidRPr="00D35E8C" w:rsidRDefault="0007673B" w:rsidP="0007673B">
      <w:pPr>
        <w:shd w:val="clear" w:color="auto" w:fill="FFFFFF"/>
        <w:rPr>
          <w:sz w:val="24"/>
          <w:szCs w:val="24"/>
        </w:rPr>
      </w:pPr>
      <w:r w:rsidRPr="00D35E8C">
        <w:rPr>
          <w:color w:val="000000"/>
          <w:spacing w:val="4"/>
          <w:sz w:val="24"/>
          <w:szCs w:val="24"/>
        </w:rPr>
        <w:t>Участник открытого конкурса:</w:t>
      </w:r>
    </w:p>
    <w:p w:rsidR="0007673B" w:rsidRPr="00D35E8C" w:rsidRDefault="0007673B" w:rsidP="0007673B">
      <w:pPr>
        <w:shd w:val="clear" w:color="auto" w:fill="FFFFFF"/>
        <w:rPr>
          <w:sz w:val="24"/>
          <w:szCs w:val="24"/>
        </w:rPr>
      </w:pPr>
      <w:r w:rsidRPr="00D35E8C">
        <w:rPr>
          <w:color w:val="000000"/>
          <w:spacing w:val="5"/>
          <w:sz w:val="24"/>
          <w:szCs w:val="24"/>
        </w:rPr>
        <w:t>Физическое лицо/</w:t>
      </w:r>
    </w:p>
    <w:p w:rsidR="0007673B" w:rsidRPr="00D35E8C" w:rsidRDefault="0007673B" w:rsidP="0007673B">
      <w:pPr>
        <w:shd w:val="clear" w:color="auto" w:fill="FFFFFF"/>
        <w:tabs>
          <w:tab w:val="left" w:leader="underscore" w:pos="7584"/>
        </w:tabs>
        <w:rPr>
          <w:sz w:val="24"/>
          <w:szCs w:val="24"/>
        </w:rPr>
      </w:pPr>
      <w:r w:rsidRPr="00D35E8C">
        <w:rPr>
          <w:color w:val="000000"/>
          <w:spacing w:val="5"/>
          <w:sz w:val="24"/>
          <w:szCs w:val="24"/>
        </w:rPr>
        <w:t>индивидуальный предприниматель ________________________</w:t>
      </w:r>
      <w:r>
        <w:rPr>
          <w:color w:val="000000"/>
          <w:spacing w:val="5"/>
          <w:sz w:val="24"/>
          <w:szCs w:val="24"/>
        </w:rPr>
        <w:t>_____</w:t>
      </w:r>
      <w:r w:rsidRPr="00D35E8C">
        <w:rPr>
          <w:color w:val="000000"/>
          <w:spacing w:val="5"/>
          <w:sz w:val="24"/>
          <w:szCs w:val="24"/>
        </w:rPr>
        <w:t>_______</w:t>
      </w:r>
      <w:r w:rsidRPr="00D35E8C">
        <w:rPr>
          <w:color w:val="000000"/>
          <w:spacing w:val="1"/>
          <w:sz w:val="24"/>
          <w:szCs w:val="24"/>
        </w:rPr>
        <w:t>(Ф.И.О.)</w:t>
      </w:r>
    </w:p>
    <w:p w:rsidR="0007673B" w:rsidRPr="00D35E8C" w:rsidRDefault="0007673B" w:rsidP="0007673B">
      <w:pPr>
        <w:shd w:val="clear" w:color="auto" w:fill="FFFFFF"/>
        <w:rPr>
          <w:sz w:val="24"/>
          <w:szCs w:val="24"/>
        </w:rPr>
      </w:pPr>
      <w:r w:rsidRPr="00D35E8C">
        <w:rPr>
          <w:color w:val="000000"/>
          <w:spacing w:val="-2"/>
          <w:sz w:val="24"/>
          <w:szCs w:val="24"/>
        </w:rPr>
        <w:t>подпись и печать</w:t>
      </w:r>
    </w:p>
    <w:p w:rsidR="0007673B" w:rsidRPr="00DA798F" w:rsidRDefault="0007673B" w:rsidP="0007673B">
      <w:pPr>
        <w:shd w:val="clear" w:color="auto" w:fill="FFFFFF"/>
        <w:ind w:firstLine="709"/>
        <w:rPr>
          <w:color w:val="000000"/>
          <w:spacing w:val="4"/>
          <w:sz w:val="24"/>
          <w:szCs w:val="24"/>
        </w:rPr>
      </w:pPr>
      <w:r w:rsidRPr="00DA798F">
        <w:rPr>
          <w:color w:val="000000"/>
          <w:spacing w:val="4"/>
          <w:sz w:val="24"/>
          <w:szCs w:val="24"/>
        </w:rPr>
        <w:t>М.П.</w:t>
      </w:r>
    </w:p>
    <w:p w:rsidR="0007673B" w:rsidRPr="00D35E8C" w:rsidRDefault="0007673B" w:rsidP="0007673B">
      <w:pPr>
        <w:shd w:val="clear" w:color="auto" w:fill="FFFFFF"/>
        <w:tabs>
          <w:tab w:val="left" w:leader="underscore" w:pos="5827"/>
        </w:tabs>
        <w:jc w:val="center"/>
        <w:rPr>
          <w:color w:val="000000"/>
          <w:spacing w:val="3"/>
          <w:sz w:val="24"/>
          <w:szCs w:val="24"/>
        </w:rPr>
      </w:pPr>
    </w:p>
    <w:p w:rsidR="0007673B" w:rsidRDefault="0007673B" w:rsidP="0007673B">
      <w:pPr>
        <w:shd w:val="clear" w:color="auto" w:fill="FFFFFF"/>
        <w:tabs>
          <w:tab w:val="left" w:leader="underscore" w:pos="5827"/>
        </w:tabs>
        <w:jc w:val="center"/>
        <w:rPr>
          <w:color w:val="000000"/>
          <w:spacing w:val="3"/>
          <w:sz w:val="24"/>
          <w:szCs w:val="24"/>
        </w:rPr>
      </w:pPr>
    </w:p>
    <w:p w:rsidR="0007673B" w:rsidRDefault="0007673B" w:rsidP="0007673B">
      <w:pPr>
        <w:shd w:val="clear" w:color="auto" w:fill="FFFFFF"/>
        <w:tabs>
          <w:tab w:val="left" w:leader="underscore" w:pos="5827"/>
        </w:tabs>
        <w:jc w:val="center"/>
        <w:rPr>
          <w:color w:val="000000"/>
          <w:spacing w:val="3"/>
          <w:sz w:val="24"/>
          <w:szCs w:val="24"/>
        </w:rPr>
      </w:pPr>
    </w:p>
    <w:p w:rsidR="0007673B" w:rsidRDefault="0007673B" w:rsidP="0007673B">
      <w:pPr>
        <w:shd w:val="clear" w:color="auto" w:fill="FFFFFF"/>
        <w:tabs>
          <w:tab w:val="left" w:leader="underscore" w:pos="5827"/>
        </w:tabs>
        <w:jc w:val="center"/>
        <w:rPr>
          <w:color w:val="000000"/>
          <w:spacing w:val="3"/>
          <w:sz w:val="24"/>
          <w:szCs w:val="24"/>
        </w:rPr>
      </w:pPr>
    </w:p>
    <w:p w:rsidR="0007673B" w:rsidRDefault="0007673B" w:rsidP="0007673B">
      <w:pPr>
        <w:shd w:val="clear" w:color="auto" w:fill="FFFFFF"/>
        <w:tabs>
          <w:tab w:val="left" w:leader="underscore" w:pos="5827"/>
        </w:tabs>
        <w:jc w:val="center"/>
        <w:rPr>
          <w:color w:val="000000"/>
          <w:spacing w:val="3"/>
          <w:sz w:val="24"/>
          <w:szCs w:val="24"/>
        </w:rPr>
      </w:pPr>
    </w:p>
    <w:p w:rsidR="0007673B" w:rsidRDefault="0007673B" w:rsidP="0007673B">
      <w:pPr>
        <w:shd w:val="clear" w:color="auto" w:fill="FFFFFF"/>
        <w:tabs>
          <w:tab w:val="left" w:leader="underscore" w:pos="5827"/>
        </w:tabs>
        <w:jc w:val="center"/>
        <w:rPr>
          <w:color w:val="000000"/>
          <w:spacing w:val="3"/>
          <w:sz w:val="24"/>
          <w:szCs w:val="24"/>
        </w:rPr>
      </w:pPr>
    </w:p>
    <w:p w:rsidR="0007673B" w:rsidRDefault="0007673B" w:rsidP="0007673B">
      <w:pPr>
        <w:shd w:val="clear" w:color="auto" w:fill="FFFFFF"/>
        <w:tabs>
          <w:tab w:val="left" w:leader="underscore" w:pos="5827"/>
        </w:tabs>
        <w:jc w:val="center"/>
        <w:rPr>
          <w:color w:val="000000"/>
          <w:spacing w:val="3"/>
          <w:sz w:val="24"/>
          <w:szCs w:val="24"/>
        </w:rPr>
      </w:pPr>
    </w:p>
    <w:p w:rsidR="0007673B" w:rsidRPr="00D35E8C" w:rsidRDefault="0007673B" w:rsidP="0007673B">
      <w:pPr>
        <w:shd w:val="clear" w:color="auto" w:fill="FFFFFF"/>
        <w:tabs>
          <w:tab w:val="left" w:leader="underscore" w:pos="5827"/>
        </w:tabs>
        <w:jc w:val="center"/>
        <w:rPr>
          <w:color w:val="000000"/>
          <w:spacing w:val="3"/>
          <w:sz w:val="24"/>
          <w:szCs w:val="24"/>
        </w:rPr>
      </w:pPr>
    </w:p>
    <w:p w:rsidR="0007673B" w:rsidRPr="00D35E8C" w:rsidRDefault="0007673B" w:rsidP="0007673B">
      <w:pPr>
        <w:shd w:val="clear" w:color="auto" w:fill="FFFFFF"/>
        <w:tabs>
          <w:tab w:val="left" w:leader="underscore" w:pos="5827"/>
        </w:tabs>
        <w:jc w:val="center"/>
        <w:rPr>
          <w:color w:val="000000"/>
          <w:spacing w:val="3"/>
          <w:sz w:val="26"/>
          <w:szCs w:val="26"/>
        </w:rPr>
      </w:pPr>
    </w:p>
    <w:p w:rsidR="0007673B" w:rsidRPr="00D35E8C" w:rsidRDefault="0007673B" w:rsidP="0007673B">
      <w:pPr>
        <w:shd w:val="clear" w:color="auto" w:fill="FFFFFF"/>
        <w:tabs>
          <w:tab w:val="left" w:leader="underscore" w:pos="5827"/>
        </w:tabs>
        <w:jc w:val="center"/>
        <w:rPr>
          <w:color w:val="000000"/>
          <w:spacing w:val="3"/>
          <w:sz w:val="26"/>
          <w:szCs w:val="26"/>
        </w:rPr>
      </w:pPr>
    </w:p>
    <w:p w:rsidR="0007673B" w:rsidRPr="00D35E8C" w:rsidRDefault="0007673B" w:rsidP="0007673B">
      <w:pPr>
        <w:shd w:val="clear" w:color="auto" w:fill="FFFFFF"/>
        <w:tabs>
          <w:tab w:val="left" w:leader="underscore" w:pos="5827"/>
        </w:tabs>
        <w:jc w:val="center"/>
        <w:rPr>
          <w:color w:val="000000"/>
          <w:spacing w:val="3"/>
          <w:sz w:val="26"/>
          <w:szCs w:val="26"/>
        </w:rPr>
      </w:pPr>
    </w:p>
    <w:p w:rsidR="0007673B" w:rsidRPr="00D35E8C" w:rsidRDefault="0007673B" w:rsidP="0007673B">
      <w:pPr>
        <w:shd w:val="clear" w:color="auto" w:fill="FFFFFF"/>
        <w:tabs>
          <w:tab w:val="left" w:leader="underscore" w:pos="5827"/>
        </w:tabs>
        <w:jc w:val="center"/>
        <w:rPr>
          <w:color w:val="000000"/>
          <w:spacing w:val="3"/>
          <w:sz w:val="26"/>
          <w:szCs w:val="26"/>
        </w:rPr>
      </w:pPr>
    </w:p>
    <w:p w:rsidR="0007673B" w:rsidRPr="00D35E8C" w:rsidRDefault="0007673B" w:rsidP="0007673B">
      <w:pPr>
        <w:shd w:val="clear" w:color="auto" w:fill="FFFFFF"/>
        <w:tabs>
          <w:tab w:val="left" w:leader="underscore" w:pos="5827"/>
        </w:tabs>
        <w:jc w:val="center"/>
        <w:rPr>
          <w:color w:val="000000"/>
          <w:spacing w:val="3"/>
          <w:sz w:val="26"/>
          <w:szCs w:val="26"/>
        </w:rPr>
      </w:pPr>
    </w:p>
    <w:p w:rsidR="0007673B" w:rsidRPr="00D35E8C" w:rsidRDefault="0007673B" w:rsidP="0007673B">
      <w:pPr>
        <w:shd w:val="clear" w:color="auto" w:fill="FFFFFF"/>
        <w:tabs>
          <w:tab w:val="left" w:leader="underscore" w:pos="5827"/>
        </w:tabs>
        <w:jc w:val="center"/>
        <w:rPr>
          <w:color w:val="000000"/>
          <w:spacing w:val="3"/>
          <w:sz w:val="26"/>
          <w:szCs w:val="26"/>
        </w:rPr>
      </w:pPr>
    </w:p>
    <w:p w:rsidR="0007673B" w:rsidRPr="00D35E8C" w:rsidRDefault="0007673B" w:rsidP="0007673B">
      <w:pPr>
        <w:shd w:val="clear" w:color="auto" w:fill="FFFFFF"/>
        <w:tabs>
          <w:tab w:val="left" w:leader="underscore" w:pos="5827"/>
        </w:tabs>
        <w:jc w:val="center"/>
        <w:rPr>
          <w:color w:val="000000"/>
          <w:spacing w:val="3"/>
          <w:sz w:val="26"/>
          <w:szCs w:val="26"/>
        </w:rPr>
      </w:pPr>
    </w:p>
    <w:p w:rsidR="0007673B" w:rsidRDefault="0007673B" w:rsidP="0007673B">
      <w:pPr>
        <w:shd w:val="clear" w:color="auto" w:fill="FFFFFF"/>
        <w:tabs>
          <w:tab w:val="left" w:leader="underscore" w:pos="5827"/>
        </w:tabs>
        <w:jc w:val="center"/>
        <w:rPr>
          <w:color w:val="000000"/>
          <w:spacing w:val="3"/>
          <w:sz w:val="26"/>
          <w:szCs w:val="26"/>
        </w:rPr>
      </w:pPr>
    </w:p>
    <w:p w:rsidR="0007673B" w:rsidRDefault="0007673B" w:rsidP="0007673B">
      <w:pPr>
        <w:shd w:val="clear" w:color="auto" w:fill="FFFFFF"/>
        <w:tabs>
          <w:tab w:val="left" w:leader="underscore" w:pos="5827"/>
        </w:tabs>
        <w:jc w:val="center"/>
        <w:rPr>
          <w:color w:val="000000"/>
          <w:spacing w:val="3"/>
          <w:sz w:val="26"/>
          <w:szCs w:val="26"/>
        </w:rPr>
      </w:pPr>
    </w:p>
    <w:p w:rsidR="0007673B" w:rsidRDefault="0007673B" w:rsidP="0007673B">
      <w:pPr>
        <w:shd w:val="clear" w:color="auto" w:fill="FFFFFF"/>
        <w:tabs>
          <w:tab w:val="left" w:leader="underscore" w:pos="5827"/>
        </w:tabs>
        <w:jc w:val="center"/>
        <w:rPr>
          <w:color w:val="000000"/>
          <w:spacing w:val="3"/>
          <w:sz w:val="26"/>
          <w:szCs w:val="26"/>
        </w:rPr>
      </w:pPr>
    </w:p>
    <w:p w:rsidR="00B2604F" w:rsidRDefault="00B2604F" w:rsidP="0007673B">
      <w:pPr>
        <w:shd w:val="clear" w:color="auto" w:fill="FFFFFF"/>
        <w:tabs>
          <w:tab w:val="left" w:leader="underscore" w:pos="5827"/>
        </w:tabs>
        <w:jc w:val="center"/>
        <w:rPr>
          <w:color w:val="000000"/>
          <w:spacing w:val="3"/>
          <w:sz w:val="26"/>
          <w:szCs w:val="26"/>
        </w:rPr>
      </w:pPr>
    </w:p>
    <w:p w:rsidR="00B2604F" w:rsidRDefault="00B2604F" w:rsidP="0007673B">
      <w:pPr>
        <w:shd w:val="clear" w:color="auto" w:fill="FFFFFF"/>
        <w:tabs>
          <w:tab w:val="left" w:leader="underscore" w:pos="5827"/>
        </w:tabs>
        <w:jc w:val="center"/>
        <w:rPr>
          <w:color w:val="000000"/>
          <w:spacing w:val="3"/>
          <w:sz w:val="26"/>
          <w:szCs w:val="26"/>
        </w:rPr>
      </w:pPr>
    </w:p>
    <w:p w:rsidR="0007673B" w:rsidRPr="00E463E4" w:rsidRDefault="0007673B" w:rsidP="0007673B">
      <w:pPr>
        <w:shd w:val="clear" w:color="auto" w:fill="FFFFFF"/>
        <w:tabs>
          <w:tab w:val="left" w:leader="underscore" w:pos="5827"/>
        </w:tabs>
        <w:jc w:val="center"/>
        <w:rPr>
          <w:b/>
          <w:color w:val="000000"/>
          <w:spacing w:val="3"/>
          <w:sz w:val="24"/>
          <w:szCs w:val="24"/>
        </w:rPr>
      </w:pPr>
      <w:r w:rsidRPr="00E463E4">
        <w:rPr>
          <w:b/>
          <w:color w:val="000000"/>
          <w:spacing w:val="3"/>
          <w:sz w:val="24"/>
          <w:szCs w:val="24"/>
        </w:rPr>
        <w:lastRenderedPageBreak/>
        <w:t>Форма № 4.</w:t>
      </w:r>
    </w:p>
    <w:p w:rsidR="0007673B" w:rsidRPr="00E463E4" w:rsidRDefault="0007673B" w:rsidP="0007673B">
      <w:pPr>
        <w:shd w:val="clear" w:color="auto" w:fill="FFFFFF"/>
        <w:tabs>
          <w:tab w:val="left" w:leader="underscore" w:pos="5827"/>
        </w:tabs>
        <w:jc w:val="center"/>
        <w:rPr>
          <w:b/>
          <w:sz w:val="24"/>
          <w:szCs w:val="24"/>
        </w:rPr>
      </w:pPr>
      <w:r w:rsidRPr="00E463E4">
        <w:rPr>
          <w:b/>
          <w:color w:val="000000"/>
          <w:spacing w:val="-6"/>
          <w:sz w:val="24"/>
          <w:szCs w:val="24"/>
        </w:rPr>
        <w:t xml:space="preserve">«Запрос на представление разъяснений </w:t>
      </w:r>
      <w:r w:rsidRPr="00E463E4">
        <w:rPr>
          <w:b/>
          <w:color w:val="000000"/>
          <w:spacing w:val="-5"/>
          <w:sz w:val="24"/>
          <w:szCs w:val="24"/>
        </w:rPr>
        <w:t>содержания конкурсной документации»</w:t>
      </w:r>
    </w:p>
    <w:p w:rsidR="0007673B" w:rsidRPr="00E463E4" w:rsidRDefault="0007673B" w:rsidP="0007673B">
      <w:pPr>
        <w:shd w:val="clear" w:color="auto" w:fill="FFFFFF"/>
        <w:tabs>
          <w:tab w:val="left" w:leader="underscore" w:pos="5827"/>
        </w:tabs>
        <w:jc w:val="both"/>
        <w:rPr>
          <w:b/>
          <w:sz w:val="24"/>
          <w:szCs w:val="24"/>
        </w:rPr>
      </w:pPr>
    </w:p>
    <w:p w:rsidR="0007673B" w:rsidRPr="00D35E8C" w:rsidRDefault="0007673B" w:rsidP="0007673B">
      <w:pPr>
        <w:shd w:val="clear" w:color="auto" w:fill="FFFFFF"/>
        <w:tabs>
          <w:tab w:val="left" w:leader="underscore" w:pos="5827"/>
        </w:tabs>
        <w:jc w:val="both"/>
        <w:rPr>
          <w:sz w:val="24"/>
          <w:szCs w:val="24"/>
        </w:rPr>
      </w:pPr>
      <w:r w:rsidRPr="00D35E8C">
        <w:rPr>
          <w:sz w:val="24"/>
          <w:szCs w:val="24"/>
        </w:rPr>
        <w:t xml:space="preserve">№                                                                                                             </w:t>
      </w:r>
    </w:p>
    <w:p w:rsidR="0007673B" w:rsidRPr="00D35E8C" w:rsidRDefault="0007673B" w:rsidP="0007673B">
      <w:pPr>
        <w:shd w:val="clear" w:color="auto" w:fill="FFFFFF"/>
        <w:tabs>
          <w:tab w:val="left" w:leader="underscore" w:pos="5827"/>
        </w:tabs>
        <w:jc w:val="both"/>
        <w:rPr>
          <w:sz w:val="24"/>
          <w:szCs w:val="24"/>
        </w:rPr>
      </w:pPr>
      <w:r w:rsidRPr="00D35E8C">
        <w:rPr>
          <w:color w:val="000000"/>
          <w:spacing w:val="-3"/>
          <w:sz w:val="24"/>
          <w:szCs w:val="24"/>
        </w:rPr>
        <w:t>«___»</w:t>
      </w:r>
      <w:r w:rsidRPr="00D35E8C">
        <w:rPr>
          <w:color w:val="000000"/>
          <w:sz w:val="24"/>
          <w:szCs w:val="24"/>
        </w:rPr>
        <w:t xml:space="preserve"> _________ </w:t>
      </w:r>
      <w:r w:rsidRPr="00D35E8C">
        <w:rPr>
          <w:color w:val="000000"/>
          <w:spacing w:val="-5"/>
          <w:sz w:val="24"/>
          <w:szCs w:val="24"/>
        </w:rPr>
        <w:t xml:space="preserve">20__ г.                                                                       </w:t>
      </w:r>
      <w:r w:rsidR="00B2604F">
        <w:rPr>
          <w:color w:val="000000"/>
          <w:spacing w:val="-5"/>
          <w:sz w:val="24"/>
          <w:szCs w:val="24"/>
        </w:rPr>
        <w:t xml:space="preserve">                </w:t>
      </w:r>
      <w:r w:rsidRPr="00D35E8C">
        <w:rPr>
          <w:color w:val="000000"/>
          <w:spacing w:val="-5"/>
          <w:sz w:val="24"/>
          <w:szCs w:val="24"/>
        </w:rPr>
        <w:t>В конкурсную комиссию</w:t>
      </w:r>
    </w:p>
    <w:p w:rsidR="00B2604F" w:rsidRDefault="00B2604F" w:rsidP="0007673B">
      <w:pPr>
        <w:shd w:val="clear" w:color="auto" w:fill="FFFFFF"/>
        <w:jc w:val="center"/>
        <w:rPr>
          <w:color w:val="000000"/>
          <w:spacing w:val="46"/>
          <w:sz w:val="24"/>
          <w:szCs w:val="24"/>
        </w:rPr>
      </w:pPr>
    </w:p>
    <w:p w:rsidR="00B2604F" w:rsidRDefault="00B2604F" w:rsidP="0007673B">
      <w:pPr>
        <w:shd w:val="clear" w:color="auto" w:fill="FFFFFF"/>
        <w:jc w:val="center"/>
        <w:rPr>
          <w:color w:val="000000"/>
          <w:spacing w:val="46"/>
          <w:sz w:val="24"/>
          <w:szCs w:val="24"/>
        </w:rPr>
      </w:pPr>
    </w:p>
    <w:p w:rsidR="0007673B" w:rsidRDefault="0007673B" w:rsidP="0007673B">
      <w:pPr>
        <w:shd w:val="clear" w:color="auto" w:fill="FFFFFF"/>
        <w:jc w:val="center"/>
        <w:rPr>
          <w:color w:val="000000"/>
          <w:spacing w:val="46"/>
          <w:sz w:val="24"/>
          <w:szCs w:val="24"/>
        </w:rPr>
      </w:pPr>
      <w:r w:rsidRPr="00D35E8C">
        <w:rPr>
          <w:color w:val="000000"/>
          <w:spacing w:val="46"/>
          <w:sz w:val="24"/>
          <w:szCs w:val="24"/>
        </w:rPr>
        <w:t>ЗАПРОС</w:t>
      </w:r>
    </w:p>
    <w:p w:rsidR="0007673B" w:rsidRPr="00B2604F" w:rsidRDefault="0007673B" w:rsidP="00B2604F">
      <w:pPr>
        <w:shd w:val="clear" w:color="auto" w:fill="FFFFFF"/>
        <w:jc w:val="both"/>
        <w:rPr>
          <w:sz w:val="24"/>
          <w:szCs w:val="24"/>
        </w:rPr>
      </w:pPr>
      <w:r w:rsidRPr="00B2604F">
        <w:rPr>
          <w:spacing w:val="-7"/>
          <w:sz w:val="24"/>
          <w:szCs w:val="24"/>
        </w:rPr>
        <w:t xml:space="preserve">на разъяснение отдельных положений конкурсной документации, </w:t>
      </w:r>
      <w:r w:rsidRPr="00B2604F">
        <w:rPr>
          <w:spacing w:val="-5"/>
          <w:sz w:val="24"/>
          <w:szCs w:val="24"/>
        </w:rPr>
        <w:t>представляемой для участия в открытом конкурсе на право заключения концессионного соглашения</w:t>
      </w:r>
      <w:r w:rsidRPr="00B2604F">
        <w:rPr>
          <w:sz w:val="24"/>
          <w:szCs w:val="24"/>
        </w:rPr>
        <w:t xml:space="preserve"> в отношении гидротехнического сооружения </w:t>
      </w:r>
      <w:r w:rsidR="00AE6660" w:rsidRPr="00B2604F">
        <w:rPr>
          <w:bCs/>
          <w:sz w:val="24"/>
          <w:szCs w:val="24"/>
        </w:rPr>
        <w:t xml:space="preserve">– мелиоративная система с кадастровым номером 26:02:000000:9237, </w:t>
      </w:r>
      <w:r w:rsidRPr="00B2604F">
        <w:rPr>
          <w:sz w:val="24"/>
          <w:szCs w:val="24"/>
        </w:rPr>
        <w:t>находящегося в собственности Ипатовского муниципального округа Ставропольского края</w:t>
      </w:r>
      <w:r w:rsidR="00B2604F" w:rsidRPr="00B2604F">
        <w:rPr>
          <w:sz w:val="24"/>
          <w:szCs w:val="24"/>
        </w:rPr>
        <w:t>.</w:t>
      </w:r>
    </w:p>
    <w:p w:rsidR="0007673B" w:rsidRPr="003348C6" w:rsidRDefault="0007673B" w:rsidP="0007673B">
      <w:pPr>
        <w:shd w:val="clear" w:color="auto" w:fill="FFFFFF"/>
        <w:ind w:firstLine="709"/>
        <w:jc w:val="both"/>
        <w:rPr>
          <w:sz w:val="24"/>
          <w:szCs w:val="24"/>
        </w:rPr>
      </w:pPr>
      <w:r w:rsidRPr="003348C6">
        <w:rPr>
          <w:color w:val="000000"/>
          <w:spacing w:val="-6"/>
          <w:sz w:val="24"/>
          <w:szCs w:val="24"/>
        </w:rPr>
        <w:t>Прошу Вас разъяснить следующие положения конкурсной документации:</w:t>
      </w:r>
    </w:p>
    <w:p w:rsidR="0007673B" w:rsidRPr="00D35E8C" w:rsidRDefault="0007673B" w:rsidP="0007673B">
      <w:pPr>
        <w:rPr>
          <w:sz w:val="24"/>
          <w:szCs w:val="24"/>
        </w:rPr>
      </w:pPr>
    </w:p>
    <w:tbl>
      <w:tblPr>
        <w:tblW w:w="9773" w:type="dxa"/>
        <w:tblLayout w:type="fixed"/>
        <w:tblCellMar>
          <w:left w:w="40" w:type="dxa"/>
          <w:right w:w="40" w:type="dxa"/>
        </w:tblCellMar>
        <w:tblLook w:val="0000" w:firstRow="0" w:lastRow="0" w:firstColumn="0" w:lastColumn="0" w:noHBand="0" w:noVBand="0"/>
      </w:tblPr>
      <w:tblGrid>
        <w:gridCol w:w="672"/>
        <w:gridCol w:w="2400"/>
        <w:gridCol w:w="6701"/>
      </w:tblGrid>
      <w:tr w:rsidR="0007673B" w:rsidRPr="00D35E8C" w:rsidTr="00B2604F">
        <w:trPr>
          <w:trHeight w:hRule="exact" w:val="825"/>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B2604F" w:rsidRDefault="0007673B" w:rsidP="00B2604F">
            <w:pPr>
              <w:shd w:val="clear" w:color="auto" w:fill="FFFFFF"/>
              <w:jc w:val="center"/>
              <w:rPr>
                <w:bCs/>
                <w:color w:val="000000"/>
                <w:sz w:val="24"/>
                <w:szCs w:val="24"/>
              </w:rPr>
            </w:pPr>
            <w:r w:rsidRPr="00D35E8C">
              <w:rPr>
                <w:bCs/>
                <w:color w:val="000000"/>
                <w:sz w:val="24"/>
                <w:szCs w:val="24"/>
              </w:rPr>
              <w:t>№</w:t>
            </w:r>
          </w:p>
          <w:p w:rsidR="0007673B" w:rsidRPr="00D35E8C" w:rsidRDefault="0007673B" w:rsidP="00B2604F">
            <w:pPr>
              <w:shd w:val="clear" w:color="auto" w:fill="FFFFFF"/>
              <w:jc w:val="center"/>
              <w:rPr>
                <w:sz w:val="24"/>
                <w:szCs w:val="24"/>
              </w:rPr>
            </w:pPr>
            <w:r w:rsidRPr="00D35E8C">
              <w:rPr>
                <w:bCs/>
                <w:color w:val="000000"/>
                <w:spacing w:val="-8"/>
                <w:sz w:val="24"/>
                <w:szCs w:val="24"/>
              </w:rPr>
              <w:t>п/п</w:t>
            </w: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B2604F">
            <w:pPr>
              <w:shd w:val="clear" w:color="auto" w:fill="FFFFFF"/>
              <w:jc w:val="center"/>
              <w:rPr>
                <w:sz w:val="24"/>
                <w:szCs w:val="24"/>
              </w:rPr>
            </w:pPr>
            <w:r w:rsidRPr="00D35E8C">
              <w:rPr>
                <w:bCs/>
                <w:color w:val="000000"/>
                <w:spacing w:val="1"/>
                <w:sz w:val="24"/>
                <w:szCs w:val="24"/>
              </w:rPr>
              <w:t xml:space="preserve">Раздел, пункт </w:t>
            </w:r>
            <w:r w:rsidRPr="00D35E8C">
              <w:rPr>
                <w:bCs/>
                <w:color w:val="000000"/>
                <w:spacing w:val="-1"/>
                <w:sz w:val="24"/>
                <w:szCs w:val="24"/>
              </w:rPr>
              <w:t>конкурсной документации</w:t>
            </w:r>
          </w:p>
        </w:tc>
        <w:tc>
          <w:tcPr>
            <w:tcW w:w="6701"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B2604F">
            <w:pPr>
              <w:shd w:val="clear" w:color="auto" w:fill="FFFFFF"/>
              <w:jc w:val="center"/>
              <w:rPr>
                <w:sz w:val="24"/>
                <w:szCs w:val="24"/>
              </w:rPr>
            </w:pPr>
            <w:r w:rsidRPr="00D35E8C">
              <w:rPr>
                <w:bCs/>
                <w:color w:val="000000"/>
                <w:sz w:val="24"/>
                <w:szCs w:val="24"/>
              </w:rPr>
              <w:t xml:space="preserve">Содержание запроса </w:t>
            </w:r>
            <w:r w:rsidRPr="00D35E8C">
              <w:rPr>
                <w:bCs/>
                <w:color w:val="000000"/>
                <w:spacing w:val="-2"/>
                <w:sz w:val="24"/>
                <w:szCs w:val="24"/>
              </w:rPr>
              <w:t>на разъяснение положений конкурсной документации</w:t>
            </w:r>
          </w:p>
        </w:tc>
      </w:tr>
      <w:tr w:rsidR="0007673B" w:rsidRPr="00D35E8C" w:rsidTr="00B2604F">
        <w:trPr>
          <w:trHeight w:hRule="exact" w:val="426"/>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sz w:val="24"/>
                <w:szCs w:val="24"/>
              </w:rPr>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sz w:val="24"/>
                <w:szCs w:val="24"/>
              </w:rPr>
            </w:pPr>
          </w:p>
        </w:tc>
        <w:tc>
          <w:tcPr>
            <w:tcW w:w="6701"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sz w:val="24"/>
                <w:szCs w:val="24"/>
              </w:rPr>
            </w:pPr>
          </w:p>
        </w:tc>
      </w:tr>
    </w:tbl>
    <w:p w:rsidR="0007673B" w:rsidRDefault="0007673B" w:rsidP="0007673B">
      <w:pPr>
        <w:shd w:val="clear" w:color="auto" w:fill="FFFFFF"/>
        <w:rPr>
          <w:color w:val="000000"/>
          <w:spacing w:val="-5"/>
          <w:sz w:val="24"/>
          <w:szCs w:val="24"/>
        </w:rPr>
      </w:pPr>
    </w:p>
    <w:p w:rsidR="0007673B" w:rsidRPr="00D35E8C" w:rsidRDefault="0007673B" w:rsidP="0007673B">
      <w:pPr>
        <w:shd w:val="clear" w:color="auto" w:fill="FFFFFF"/>
        <w:rPr>
          <w:sz w:val="24"/>
          <w:szCs w:val="24"/>
        </w:rPr>
      </w:pPr>
      <w:r w:rsidRPr="00D35E8C">
        <w:rPr>
          <w:color w:val="000000"/>
          <w:spacing w:val="-5"/>
          <w:sz w:val="24"/>
          <w:szCs w:val="24"/>
        </w:rPr>
        <w:t xml:space="preserve">Ответ на запрос прошу направить по факсу: </w:t>
      </w:r>
      <w:r w:rsidRPr="00D35E8C">
        <w:rPr>
          <w:color w:val="000000"/>
          <w:spacing w:val="-7"/>
          <w:sz w:val="24"/>
          <w:szCs w:val="24"/>
        </w:rPr>
        <w:t>(телефон-факс участника открытого конкурса)</w:t>
      </w:r>
    </w:p>
    <w:p w:rsidR="0007673B" w:rsidRDefault="0007673B" w:rsidP="0007673B">
      <w:pPr>
        <w:shd w:val="clear" w:color="auto" w:fill="FFFFFF"/>
        <w:rPr>
          <w:color w:val="000000"/>
          <w:spacing w:val="-7"/>
          <w:sz w:val="24"/>
          <w:szCs w:val="24"/>
        </w:rPr>
      </w:pPr>
    </w:p>
    <w:p w:rsidR="0007673B" w:rsidRPr="00D35E8C" w:rsidRDefault="0007673B" w:rsidP="0007673B">
      <w:pPr>
        <w:shd w:val="clear" w:color="auto" w:fill="FFFFFF"/>
        <w:rPr>
          <w:color w:val="000000"/>
          <w:spacing w:val="-7"/>
          <w:sz w:val="24"/>
          <w:szCs w:val="24"/>
        </w:rPr>
      </w:pPr>
      <w:r w:rsidRPr="00D35E8C">
        <w:rPr>
          <w:color w:val="000000"/>
          <w:spacing w:val="-7"/>
          <w:sz w:val="24"/>
          <w:szCs w:val="24"/>
        </w:rPr>
        <w:t>Руководитель организации</w:t>
      </w:r>
    </w:p>
    <w:p w:rsidR="0007673B" w:rsidRDefault="0007673B" w:rsidP="0007673B">
      <w:pPr>
        <w:shd w:val="clear" w:color="auto" w:fill="FFFFFF"/>
        <w:rPr>
          <w:color w:val="000000"/>
          <w:spacing w:val="-7"/>
          <w:sz w:val="24"/>
          <w:szCs w:val="24"/>
        </w:rPr>
      </w:pPr>
    </w:p>
    <w:p w:rsidR="0007673B" w:rsidRPr="00D35E8C" w:rsidRDefault="0007673B" w:rsidP="0007673B">
      <w:pPr>
        <w:shd w:val="clear" w:color="auto" w:fill="FFFFFF"/>
        <w:rPr>
          <w:color w:val="000000"/>
          <w:spacing w:val="-7"/>
          <w:sz w:val="24"/>
          <w:szCs w:val="24"/>
        </w:rPr>
      </w:pPr>
      <w:r w:rsidRPr="00D35E8C">
        <w:rPr>
          <w:color w:val="000000"/>
          <w:spacing w:val="-7"/>
          <w:sz w:val="24"/>
          <w:szCs w:val="24"/>
        </w:rPr>
        <w:t>М.П.</w:t>
      </w:r>
    </w:p>
    <w:p w:rsidR="0007673B" w:rsidRPr="00D35E8C" w:rsidRDefault="0007673B" w:rsidP="0007673B">
      <w:pPr>
        <w:shd w:val="clear" w:color="auto" w:fill="FFFFFF"/>
        <w:jc w:val="center"/>
        <w:rPr>
          <w:color w:val="000000"/>
          <w:spacing w:val="-7"/>
          <w:sz w:val="24"/>
          <w:szCs w:val="24"/>
        </w:rPr>
      </w:pPr>
    </w:p>
    <w:p w:rsidR="0007673B" w:rsidRPr="00D35E8C" w:rsidRDefault="0007673B" w:rsidP="0007673B">
      <w:pPr>
        <w:shd w:val="clear" w:color="auto" w:fill="FFFFFF"/>
        <w:rPr>
          <w:color w:val="000000"/>
          <w:spacing w:val="-7"/>
          <w:sz w:val="26"/>
          <w:szCs w:val="26"/>
        </w:rPr>
      </w:pPr>
    </w:p>
    <w:p w:rsidR="0007673B" w:rsidRPr="00D35E8C" w:rsidRDefault="0007673B" w:rsidP="0007673B">
      <w:pPr>
        <w:shd w:val="clear" w:color="auto" w:fill="FFFFFF"/>
        <w:rPr>
          <w:color w:val="000000"/>
          <w:spacing w:val="-7"/>
          <w:sz w:val="26"/>
          <w:szCs w:val="26"/>
        </w:rPr>
      </w:pPr>
    </w:p>
    <w:p w:rsidR="0007673B" w:rsidRPr="00D35E8C" w:rsidRDefault="0007673B" w:rsidP="0007673B">
      <w:pPr>
        <w:shd w:val="clear" w:color="auto" w:fill="FFFFFF"/>
        <w:rPr>
          <w:color w:val="000000"/>
          <w:spacing w:val="-7"/>
          <w:sz w:val="26"/>
          <w:szCs w:val="26"/>
        </w:rPr>
      </w:pPr>
    </w:p>
    <w:p w:rsidR="0007673B" w:rsidRPr="00D35E8C" w:rsidRDefault="0007673B" w:rsidP="0007673B">
      <w:pPr>
        <w:shd w:val="clear" w:color="auto" w:fill="FFFFFF"/>
        <w:rPr>
          <w:color w:val="000000"/>
          <w:spacing w:val="-7"/>
          <w:sz w:val="26"/>
          <w:szCs w:val="26"/>
        </w:rPr>
      </w:pPr>
    </w:p>
    <w:p w:rsidR="0007673B" w:rsidRPr="00D35E8C" w:rsidRDefault="0007673B" w:rsidP="0007673B">
      <w:pPr>
        <w:shd w:val="clear" w:color="auto" w:fill="FFFFFF"/>
        <w:rPr>
          <w:color w:val="000000"/>
          <w:spacing w:val="-7"/>
          <w:sz w:val="26"/>
          <w:szCs w:val="26"/>
        </w:rPr>
      </w:pPr>
    </w:p>
    <w:p w:rsidR="0007673B" w:rsidRPr="00D35E8C" w:rsidRDefault="0007673B" w:rsidP="0007673B">
      <w:pPr>
        <w:shd w:val="clear" w:color="auto" w:fill="FFFFFF"/>
        <w:rPr>
          <w:color w:val="000000"/>
          <w:spacing w:val="-7"/>
          <w:sz w:val="26"/>
          <w:szCs w:val="26"/>
        </w:rPr>
      </w:pPr>
    </w:p>
    <w:p w:rsidR="0007673B" w:rsidRPr="00D35E8C" w:rsidRDefault="0007673B" w:rsidP="0007673B">
      <w:pPr>
        <w:shd w:val="clear" w:color="auto" w:fill="FFFFFF"/>
        <w:rPr>
          <w:color w:val="000000"/>
          <w:spacing w:val="-7"/>
          <w:sz w:val="26"/>
          <w:szCs w:val="26"/>
        </w:rPr>
      </w:pPr>
    </w:p>
    <w:p w:rsidR="0007673B" w:rsidRPr="00D35E8C" w:rsidRDefault="0007673B" w:rsidP="0007673B">
      <w:pPr>
        <w:shd w:val="clear" w:color="auto" w:fill="FFFFFF"/>
        <w:rPr>
          <w:color w:val="000000"/>
          <w:spacing w:val="-7"/>
          <w:sz w:val="26"/>
          <w:szCs w:val="26"/>
        </w:rPr>
      </w:pPr>
    </w:p>
    <w:p w:rsidR="0007673B" w:rsidRPr="00D35E8C" w:rsidRDefault="0007673B" w:rsidP="0007673B">
      <w:pPr>
        <w:shd w:val="clear" w:color="auto" w:fill="FFFFFF"/>
        <w:rPr>
          <w:color w:val="000000"/>
          <w:spacing w:val="-7"/>
          <w:sz w:val="26"/>
          <w:szCs w:val="26"/>
        </w:rPr>
      </w:pPr>
    </w:p>
    <w:p w:rsidR="0007673B" w:rsidRPr="00D35E8C" w:rsidRDefault="0007673B" w:rsidP="0007673B">
      <w:pPr>
        <w:shd w:val="clear" w:color="auto" w:fill="FFFFFF"/>
        <w:rPr>
          <w:color w:val="000000"/>
          <w:spacing w:val="-7"/>
          <w:sz w:val="26"/>
          <w:szCs w:val="26"/>
        </w:rPr>
      </w:pPr>
    </w:p>
    <w:p w:rsidR="0007673B" w:rsidRDefault="0007673B" w:rsidP="0007673B">
      <w:pPr>
        <w:shd w:val="clear" w:color="auto" w:fill="FFFFFF"/>
        <w:rPr>
          <w:color w:val="000000"/>
          <w:spacing w:val="-7"/>
          <w:sz w:val="26"/>
          <w:szCs w:val="26"/>
        </w:rPr>
      </w:pPr>
    </w:p>
    <w:p w:rsidR="0007673B" w:rsidRDefault="0007673B" w:rsidP="0007673B">
      <w:pPr>
        <w:shd w:val="clear" w:color="auto" w:fill="FFFFFF"/>
        <w:rPr>
          <w:color w:val="000000"/>
          <w:spacing w:val="-7"/>
          <w:sz w:val="26"/>
          <w:szCs w:val="26"/>
        </w:rPr>
      </w:pPr>
    </w:p>
    <w:p w:rsidR="0007673B" w:rsidRDefault="0007673B" w:rsidP="0007673B">
      <w:pPr>
        <w:shd w:val="clear" w:color="auto" w:fill="FFFFFF"/>
        <w:rPr>
          <w:color w:val="000000"/>
          <w:spacing w:val="-7"/>
          <w:sz w:val="26"/>
          <w:szCs w:val="26"/>
        </w:rPr>
      </w:pPr>
    </w:p>
    <w:p w:rsidR="0007673B" w:rsidRDefault="0007673B" w:rsidP="0007673B">
      <w:pPr>
        <w:shd w:val="clear" w:color="auto" w:fill="FFFFFF"/>
        <w:rPr>
          <w:color w:val="000000"/>
          <w:spacing w:val="-7"/>
          <w:sz w:val="26"/>
          <w:szCs w:val="26"/>
        </w:rPr>
      </w:pPr>
    </w:p>
    <w:p w:rsidR="0007673B" w:rsidRDefault="0007673B" w:rsidP="0007673B">
      <w:pPr>
        <w:shd w:val="clear" w:color="auto" w:fill="FFFFFF"/>
        <w:rPr>
          <w:color w:val="000000"/>
          <w:spacing w:val="-7"/>
          <w:sz w:val="26"/>
          <w:szCs w:val="26"/>
        </w:rPr>
      </w:pPr>
    </w:p>
    <w:p w:rsidR="0007673B" w:rsidRDefault="0007673B" w:rsidP="0007673B">
      <w:pPr>
        <w:shd w:val="clear" w:color="auto" w:fill="FFFFFF"/>
        <w:rPr>
          <w:color w:val="000000"/>
          <w:spacing w:val="-7"/>
          <w:sz w:val="26"/>
          <w:szCs w:val="26"/>
        </w:rPr>
      </w:pPr>
    </w:p>
    <w:p w:rsidR="0007673B" w:rsidRDefault="0007673B" w:rsidP="0007673B">
      <w:pPr>
        <w:shd w:val="clear" w:color="auto" w:fill="FFFFFF"/>
        <w:rPr>
          <w:color w:val="000000"/>
          <w:spacing w:val="-7"/>
          <w:sz w:val="26"/>
          <w:szCs w:val="26"/>
        </w:rPr>
      </w:pPr>
    </w:p>
    <w:p w:rsidR="0007673B" w:rsidRDefault="0007673B" w:rsidP="0007673B">
      <w:pPr>
        <w:shd w:val="clear" w:color="auto" w:fill="FFFFFF"/>
        <w:rPr>
          <w:color w:val="000000"/>
          <w:spacing w:val="-7"/>
          <w:sz w:val="26"/>
          <w:szCs w:val="26"/>
        </w:rPr>
      </w:pPr>
    </w:p>
    <w:p w:rsidR="0007673B" w:rsidRDefault="0007673B" w:rsidP="0007673B">
      <w:pPr>
        <w:shd w:val="clear" w:color="auto" w:fill="FFFFFF"/>
        <w:rPr>
          <w:color w:val="000000"/>
          <w:spacing w:val="-7"/>
          <w:sz w:val="26"/>
          <w:szCs w:val="26"/>
        </w:rPr>
      </w:pPr>
    </w:p>
    <w:p w:rsidR="0007673B" w:rsidRDefault="0007673B" w:rsidP="0007673B">
      <w:pPr>
        <w:shd w:val="clear" w:color="auto" w:fill="FFFFFF"/>
        <w:rPr>
          <w:color w:val="000000"/>
          <w:spacing w:val="-7"/>
          <w:sz w:val="26"/>
          <w:szCs w:val="26"/>
        </w:rPr>
      </w:pPr>
    </w:p>
    <w:p w:rsidR="0007673B" w:rsidRDefault="0007673B" w:rsidP="0007673B">
      <w:pPr>
        <w:shd w:val="clear" w:color="auto" w:fill="FFFFFF"/>
        <w:rPr>
          <w:color w:val="000000"/>
          <w:spacing w:val="-7"/>
          <w:sz w:val="26"/>
          <w:szCs w:val="26"/>
        </w:rPr>
      </w:pPr>
    </w:p>
    <w:p w:rsidR="0007673B" w:rsidRDefault="0007673B" w:rsidP="0007673B">
      <w:pPr>
        <w:shd w:val="clear" w:color="auto" w:fill="FFFFFF"/>
        <w:rPr>
          <w:color w:val="000000"/>
          <w:spacing w:val="-7"/>
          <w:sz w:val="26"/>
          <w:szCs w:val="26"/>
        </w:rPr>
      </w:pPr>
    </w:p>
    <w:p w:rsidR="0007673B" w:rsidRDefault="0007673B" w:rsidP="0007673B">
      <w:pPr>
        <w:shd w:val="clear" w:color="auto" w:fill="FFFFFF"/>
        <w:rPr>
          <w:color w:val="000000"/>
          <w:spacing w:val="-7"/>
          <w:sz w:val="26"/>
          <w:szCs w:val="26"/>
        </w:rPr>
      </w:pPr>
    </w:p>
    <w:p w:rsidR="0007673B" w:rsidRDefault="0007673B" w:rsidP="0007673B">
      <w:pPr>
        <w:shd w:val="clear" w:color="auto" w:fill="FFFFFF"/>
        <w:rPr>
          <w:color w:val="000000"/>
          <w:spacing w:val="-7"/>
          <w:sz w:val="26"/>
          <w:szCs w:val="26"/>
        </w:rPr>
      </w:pPr>
    </w:p>
    <w:p w:rsidR="00B2604F" w:rsidRDefault="00B2604F" w:rsidP="0007673B">
      <w:pPr>
        <w:shd w:val="clear" w:color="auto" w:fill="FFFFFF"/>
        <w:rPr>
          <w:color w:val="000000"/>
          <w:spacing w:val="-7"/>
          <w:sz w:val="26"/>
          <w:szCs w:val="26"/>
        </w:rPr>
      </w:pPr>
    </w:p>
    <w:p w:rsidR="0007673B" w:rsidRDefault="0007673B" w:rsidP="0007673B">
      <w:pPr>
        <w:shd w:val="clear" w:color="auto" w:fill="FFFFFF"/>
        <w:rPr>
          <w:color w:val="000000"/>
          <w:spacing w:val="-7"/>
          <w:sz w:val="26"/>
          <w:szCs w:val="26"/>
        </w:rPr>
      </w:pPr>
    </w:p>
    <w:p w:rsidR="0007673B" w:rsidRPr="00D35E8C" w:rsidRDefault="0007673B" w:rsidP="0007673B">
      <w:pPr>
        <w:shd w:val="clear" w:color="auto" w:fill="FFFFFF"/>
        <w:rPr>
          <w:color w:val="000000"/>
          <w:spacing w:val="-7"/>
          <w:sz w:val="26"/>
          <w:szCs w:val="26"/>
        </w:rPr>
      </w:pPr>
    </w:p>
    <w:p w:rsidR="0007673B" w:rsidRPr="00E463E4" w:rsidRDefault="0007673B" w:rsidP="0007673B">
      <w:pPr>
        <w:shd w:val="clear" w:color="auto" w:fill="FFFFFF"/>
        <w:jc w:val="center"/>
        <w:rPr>
          <w:b/>
          <w:color w:val="000000"/>
          <w:spacing w:val="-7"/>
          <w:sz w:val="24"/>
          <w:szCs w:val="24"/>
        </w:rPr>
      </w:pPr>
      <w:r w:rsidRPr="00E463E4">
        <w:rPr>
          <w:b/>
          <w:color w:val="000000"/>
          <w:spacing w:val="-7"/>
          <w:sz w:val="24"/>
          <w:szCs w:val="24"/>
        </w:rPr>
        <w:lastRenderedPageBreak/>
        <w:t>Форма № 5.</w:t>
      </w:r>
    </w:p>
    <w:p w:rsidR="0007673B" w:rsidRPr="00E463E4" w:rsidRDefault="0007673B" w:rsidP="0007673B">
      <w:pPr>
        <w:shd w:val="clear" w:color="auto" w:fill="FFFFFF"/>
        <w:jc w:val="center"/>
        <w:rPr>
          <w:b/>
          <w:color w:val="000000"/>
          <w:spacing w:val="-5"/>
          <w:sz w:val="24"/>
          <w:szCs w:val="24"/>
        </w:rPr>
      </w:pPr>
      <w:r w:rsidRPr="00E463E4">
        <w:rPr>
          <w:b/>
          <w:color w:val="000000"/>
          <w:spacing w:val="-7"/>
          <w:sz w:val="24"/>
          <w:szCs w:val="24"/>
        </w:rPr>
        <w:t xml:space="preserve">«Конкурсное предложение </w:t>
      </w:r>
      <w:r w:rsidRPr="00E463E4">
        <w:rPr>
          <w:b/>
          <w:color w:val="000000"/>
          <w:spacing w:val="-5"/>
          <w:sz w:val="24"/>
          <w:szCs w:val="24"/>
        </w:rPr>
        <w:t>участника открытого конкурса»</w:t>
      </w:r>
    </w:p>
    <w:p w:rsidR="0007673B" w:rsidRPr="00D35E8C" w:rsidRDefault="0007673B" w:rsidP="0007673B">
      <w:pPr>
        <w:shd w:val="clear" w:color="auto" w:fill="FFFFFF"/>
        <w:jc w:val="center"/>
        <w:rPr>
          <w:color w:val="000000"/>
          <w:spacing w:val="-5"/>
          <w:sz w:val="24"/>
          <w:szCs w:val="24"/>
        </w:rPr>
      </w:pPr>
    </w:p>
    <w:p w:rsidR="0007673B" w:rsidRPr="00D35E8C" w:rsidRDefault="0007673B" w:rsidP="0007673B">
      <w:pPr>
        <w:shd w:val="clear" w:color="auto" w:fill="FFFFFF"/>
        <w:tabs>
          <w:tab w:val="left" w:pos="1320"/>
        </w:tabs>
        <w:rPr>
          <w:bCs/>
          <w:color w:val="000000"/>
          <w:sz w:val="24"/>
          <w:szCs w:val="24"/>
        </w:rPr>
      </w:pPr>
      <w:r w:rsidRPr="00D35E8C">
        <w:rPr>
          <w:bCs/>
          <w:color w:val="000000"/>
          <w:sz w:val="24"/>
          <w:szCs w:val="24"/>
        </w:rPr>
        <w:t>№</w:t>
      </w:r>
    </w:p>
    <w:p w:rsidR="0007673B" w:rsidRPr="00D35E8C" w:rsidRDefault="0007673B" w:rsidP="0007673B">
      <w:pPr>
        <w:shd w:val="clear" w:color="auto" w:fill="FFFFFF"/>
        <w:tabs>
          <w:tab w:val="left" w:pos="1320"/>
        </w:tabs>
        <w:jc w:val="both"/>
        <w:rPr>
          <w:sz w:val="24"/>
          <w:szCs w:val="24"/>
        </w:rPr>
      </w:pPr>
      <w:r w:rsidRPr="00D35E8C">
        <w:rPr>
          <w:color w:val="000000"/>
          <w:spacing w:val="-3"/>
          <w:sz w:val="24"/>
          <w:szCs w:val="24"/>
        </w:rPr>
        <w:t>«___»</w:t>
      </w:r>
      <w:r w:rsidRPr="00D35E8C">
        <w:rPr>
          <w:color w:val="000000"/>
          <w:sz w:val="24"/>
          <w:szCs w:val="24"/>
        </w:rPr>
        <w:t xml:space="preserve"> _________ </w:t>
      </w:r>
      <w:r w:rsidRPr="00D35E8C">
        <w:rPr>
          <w:color w:val="000000"/>
          <w:spacing w:val="-5"/>
          <w:sz w:val="24"/>
          <w:szCs w:val="24"/>
        </w:rPr>
        <w:t xml:space="preserve">20__ г.                                                                                </w:t>
      </w:r>
      <w:r w:rsidR="00B2604F">
        <w:rPr>
          <w:color w:val="000000"/>
          <w:spacing w:val="-5"/>
          <w:sz w:val="24"/>
          <w:szCs w:val="24"/>
        </w:rPr>
        <w:t xml:space="preserve">      </w:t>
      </w:r>
      <w:r w:rsidRPr="00D35E8C">
        <w:rPr>
          <w:color w:val="000000"/>
          <w:spacing w:val="-5"/>
          <w:sz w:val="24"/>
          <w:szCs w:val="24"/>
        </w:rPr>
        <w:t>В конкурсную комиссию</w:t>
      </w:r>
    </w:p>
    <w:p w:rsidR="0007673B" w:rsidRPr="00D35E8C" w:rsidRDefault="0007673B" w:rsidP="0007673B">
      <w:pPr>
        <w:shd w:val="clear" w:color="auto" w:fill="FFFFFF"/>
        <w:jc w:val="center"/>
        <w:rPr>
          <w:color w:val="000000"/>
          <w:spacing w:val="-7"/>
          <w:sz w:val="24"/>
          <w:szCs w:val="24"/>
        </w:rPr>
      </w:pPr>
    </w:p>
    <w:p w:rsidR="0007673B" w:rsidRPr="00D35E8C" w:rsidRDefault="0007673B" w:rsidP="0007673B">
      <w:pPr>
        <w:shd w:val="clear" w:color="auto" w:fill="FFFFFF"/>
        <w:jc w:val="center"/>
        <w:rPr>
          <w:color w:val="000000"/>
          <w:spacing w:val="-7"/>
          <w:sz w:val="24"/>
          <w:szCs w:val="24"/>
        </w:rPr>
      </w:pPr>
      <w:r w:rsidRPr="00D35E8C">
        <w:rPr>
          <w:color w:val="000000"/>
          <w:spacing w:val="-7"/>
          <w:sz w:val="24"/>
          <w:szCs w:val="24"/>
        </w:rPr>
        <w:t>КОНКУРСНОЕ ПРЕДЛОЖЕНИЕ</w:t>
      </w:r>
    </w:p>
    <w:p w:rsidR="0007673B" w:rsidRPr="00B2604F" w:rsidRDefault="0007673B" w:rsidP="00B2604F">
      <w:pPr>
        <w:shd w:val="clear" w:color="auto" w:fill="FFFFFF"/>
        <w:jc w:val="both"/>
        <w:rPr>
          <w:sz w:val="24"/>
          <w:szCs w:val="24"/>
        </w:rPr>
      </w:pPr>
      <w:r w:rsidRPr="00B2604F">
        <w:rPr>
          <w:spacing w:val="-6"/>
          <w:sz w:val="24"/>
          <w:szCs w:val="24"/>
        </w:rPr>
        <w:t xml:space="preserve">на право заключения концессионного соглашения </w:t>
      </w:r>
      <w:r w:rsidRPr="00B2604F">
        <w:rPr>
          <w:sz w:val="24"/>
          <w:szCs w:val="24"/>
        </w:rPr>
        <w:t xml:space="preserve">в отношении гидротехнического сооружения </w:t>
      </w:r>
      <w:r w:rsidR="00AE6660" w:rsidRPr="00B2604F">
        <w:rPr>
          <w:bCs/>
          <w:sz w:val="24"/>
          <w:szCs w:val="24"/>
        </w:rPr>
        <w:t xml:space="preserve">– мелиоративная система с кадастровым номером 26:02:000000:9237, </w:t>
      </w:r>
      <w:r w:rsidRPr="00B2604F">
        <w:rPr>
          <w:sz w:val="24"/>
          <w:szCs w:val="24"/>
        </w:rPr>
        <w:t>находящегося в собственности Ипатовского муниципального округа Ставропольского края</w:t>
      </w:r>
      <w:r w:rsidR="00B2604F">
        <w:rPr>
          <w:sz w:val="24"/>
          <w:szCs w:val="24"/>
        </w:rPr>
        <w:t>.</w:t>
      </w:r>
    </w:p>
    <w:p w:rsidR="0007673B" w:rsidRDefault="00B2604F" w:rsidP="0007673B">
      <w:pPr>
        <w:shd w:val="clear" w:color="auto" w:fill="FFFFFF"/>
        <w:ind w:firstLine="709"/>
        <w:jc w:val="both"/>
        <w:rPr>
          <w:color w:val="000000"/>
          <w:spacing w:val="-5"/>
          <w:sz w:val="24"/>
          <w:szCs w:val="24"/>
        </w:rPr>
      </w:pPr>
      <w:r>
        <w:rPr>
          <w:color w:val="000000"/>
          <w:spacing w:val="-5"/>
          <w:sz w:val="24"/>
          <w:szCs w:val="24"/>
        </w:rPr>
        <w:t xml:space="preserve">1. </w:t>
      </w:r>
      <w:r w:rsidR="0007673B" w:rsidRPr="00D35E8C">
        <w:rPr>
          <w:color w:val="000000"/>
          <w:spacing w:val="-5"/>
          <w:sz w:val="24"/>
          <w:szCs w:val="24"/>
        </w:rPr>
        <w:t xml:space="preserve">Пройдя предварительный отбор участников открытого конкурса и получив от конкурсной комиссии официальное уведомление об этом с копией протокола проведения предварительного отбора, а также принимая во внимание все условия, изложенные в конкурсной документации </w:t>
      </w:r>
    </w:p>
    <w:p w:rsidR="0007673B" w:rsidRPr="00D35E8C" w:rsidRDefault="0007673B" w:rsidP="0007673B">
      <w:pPr>
        <w:shd w:val="clear" w:color="auto" w:fill="FFFFFF"/>
        <w:jc w:val="both"/>
        <w:rPr>
          <w:sz w:val="24"/>
          <w:szCs w:val="24"/>
        </w:rPr>
      </w:pPr>
      <w:r>
        <w:rPr>
          <w:color w:val="000000"/>
          <w:spacing w:val="-5"/>
          <w:sz w:val="24"/>
          <w:szCs w:val="24"/>
        </w:rPr>
        <w:t>_________________________________________________________________________________</w:t>
      </w:r>
    </w:p>
    <w:p w:rsidR="0007673B" w:rsidRPr="00B2604F" w:rsidRDefault="0007673B" w:rsidP="0007673B">
      <w:pPr>
        <w:shd w:val="clear" w:color="auto" w:fill="FFFFFF"/>
        <w:jc w:val="center"/>
        <w:rPr>
          <w:color w:val="000000"/>
          <w:sz w:val="20"/>
        </w:rPr>
      </w:pPr>
      <w:r w:rsidRPr="00B2604F">
        <w:rPr>
          <w:color w:val="000000"/>
          <w:sz w:val="20"/>
        </w:rPr>
        <w:t>(наименование участника открытого конкурса)</w:t>
      </w:r>
    </w:p>
    <w:p w:rsidR="0007673B" w:rsidRPr="00D35E8C" w:rsidRDefault="0007673B" w:rsidP="0007673B">
      <w:pPr>
        <w:shd w:val="clear" w:color="auto" w:fill="FFFFFF"/>
        <w:rPr>
          <w:sz w:val="24"/>
          <w:szCs w:val="24"/>
        </w:rPr>
      </w:pPr>
      <w:r w:rsidRPr="00D35E8C">
        <w:rPr>
          <w:color w:val="000000"/>
          <w:spacing w:val="1"/>
          <w:sz w:val="24"/>
          <w:szCs w:val="24"/>
        </w:rPr>
        <w:t>в лице __________________________________________________________</w:t>
      </w:r>
      <w:r>
        <w:rPr>
          <w:color w:val="000000"/>
          <w:spacing w:val="1"/>
          <w:sz w:val="24"/>
          <w:szCs w:val="24"/>
        </w:rPr>
        <w:t>______</w:t>
      </w:r>
      <w:r w:rsidRPr="00D35E8C">
        <w:rPr>
          <w:color w:val="000000"/>
          <w:spacing w:val="1"/>
          <w:sz w:val="24"/>
          <w:szCs w:val="24"/>
        </w:rPr>
        <w:t>____________</w:t>
      </w:r>
      <w:r w:rsidRPr="00D35E8C">
        <w:rPr>
          <w:color w:val="000000"/>
          <w:sz w:val="24"/>
          <w:szCs w:val="24"/>
        </w:rPr>
        <w:t>,</w:t>
      </w:r>
    </w:p>
    <w:p w:rsidR="0007673B" w:rsidRPr="00B2604F" w:rsidRDefault="0007673B" w:rsidP="0007673B">
      <w:pPr>
        <w:shd w:val="clear" w:color="auto" w:fill="FFFFFF"/>
        <w:jc w:val="center"/>
        <w:rPr>
          <w:sz w:val="20"/>
        </w:rPr>
      </w:pPr>
      <w:r w:rsidRPr="00B2604F">
        <w:rPr>
          <w:color w:val="000000"/>
          <w:sz w:val="20"/>
        </w:rPr>
        <w:t>(реквизиты лица)</w:t>
      </w:r>
    </w:p>
    <w:p w:rsidR="0007673B" w:rsidRPr="00D35E8C" w:rsidRDefault="0007673B" w:rsidP="0007673B">
      <w:pPr>
        <w:shd w:val="clear" w:color="auto" w:fill="FFFFFF"/>
        <w:jc w:val="both"/>
        <w:rPr>
          <w:sz w:val="24"/>
          <w:szCs w:val="24"/>
        </w:rPr>
      </w:pPr>
      <w:r w:rsidRPr="00D35E8C">
        <w:rPr>
          <w:color w:val="000000"/>
          <w:spacing w:val="5"/>
          <w:sz w:val="24"/>
          <w:szCs w:val="24"/>
        </w:rPr>
        <w:t xml:space="preserve">официально сообщает конкурсной комиссии о своём согласии участвовать в </w:t>
      </w:r>
      <w:r w:rsidRPr="00D35E8C">
        <w:rPr>
          <w:color w:val="000000"/>
          <w:spacing w:val="4"/>
          <w:sz w:val="24"/>
          <w:szCs w:val="24"/>
        </w:rPr>
        <w:t xml:space="preserve">открытом конкурсе на условиях, установленных конкурсной документацией, и </w:t>
      </w:r>
      <w:r w:rsidRPr="00D35E8C">
        <w:rPr>
          <w:color w:val="000000"/>
          <w:spacing w:val="5"/>
          <w:sz w:val="24"/>
          <w:szCs w:val="24"/>
        </w:rPr>
        <w:t>направляет настоящее конкурсное предложение.</w:t>
      </w:r>
    </w:p>
    <w:p w:rsidR="0007673B" w:rsidRPr="00D35E8C" w:rsidRDefault="0007673B" w:rsidP="0007673B">
      <w:pPr>
        <w:shd w:val="clear" w:color="auto" w:fill="FFFFFF"/>
        <w:ind w:firstLine="709"/>
        <w:jc w:val="both"/>
        <w:rPr>
          <w:sz w:val="24"/>
          <w:szCs w:val="24"/>
        </w:rPr>
      </w:pPr>
      <w:r w:rsidRPr="00D35E8C">
        <w:rPr>
          <w:color w:val="000000"/>
          <w:spacing w:val="5"/>
          <w:sz w:val="24"/>
          <w:szCs w:val="24"/>
        </w:rPr>
        <w:t xml:space="preserve">2. Мы согласны выполнить работы в соответствии с требованиями конкурсной </w:t>
      </w:r>
      <w:r w:rsidRPr="00D35E8C">
        <w:rPr>
          <w:color w:val="000000"/>
          <w:spacing w:val="4"/>
          <w:sz w:val="24"/>
          <w:szCs w:val="24"/>
        </w:rPr>
        <w:t xml:space="preserve">документации и на условиях, которые мы представили в настоящем конкурсном </w:t>
      </w:r>
      <w:r w:rsidRPr="00D35E8C">
        <w:rPr>
          <w:color w:val="000000"/>
          <w:spacing w:val="3"/>
          <w:sz w:val="24"/>
          <w:szCs w:val="24"/>
        </w:rPr>
        <w:t>предложении:</w:t>
      </w:r>
    </w:p>
    <w:p w:rsidR="0007673B" w:rsidRPr="00D35E8C" w:rsidRDefault="0007673B" w:rsidP="0007673B">
      <w:pPr>
        <w:rPr>
          <w:sz w:val="24"/>
          <w:szCs w:val="24"/>
        </w:rPr>
      </w:pPr>
    </w:p>
    <w:tbl>
      <w:tblPr>
        <w:tblW w:w="9733" w:type="dxa"/>
        <w:tblInd w:w="40" w:type="dxa"/>
        <w:tblLayout w:type="fixed"/>
        <w:tblCellMar>
          <w:left w:w="40" w:type="dxa"/>
          <w:right w:w="40" w:type="dxa"/>
        </w:tblCellMar>
        <w:tblLook w:val="0000" w:firstRow="0" w:lastRow="0" w:firstColumn="0" w:lastColumn="0" w:noHBand="0" w:noVBand="0"/>
      </w:tblPr>
      <w:tblGrid>
        <w:gridCol w:w="1134"/>
        <w:gridCol w:w="3896"/>
        <w:gridCol w:w="2477"/>
        <w:gridCol w:w="2226"/>
      </w:tblGrid>
      <w:tr w:rsidR="0007673B" w:rsidRPr="00D35E8C" w:rsidTr="00B2604F">
        <w:trPr>
          <w:trHeight w:hRule="exact" w:val="636"/>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jc w:val="center"/>
              <w:rPr>
                <w:sz w:val="24"/>
                <w:szCs w:val="24"/>
              </w:rPr>
            </w:pPr>
            <w:r w:rsidRPr="00D35E8C">
              <w:rPr>
                <w:sz w:val="24"/>
                <w:szCs w:val="24"/>
              </w:rPr>
              <w:t>№ п/п</w:t>
            </w:r>
          </w:p>
        </w:tc>
        <w:tc>
          <w:tcPr>
            <w:tcW w:w="3896" w:type="dxa"/>
            <w:tcBorders>
              <w:top w:val="single" w:sz="6" w:space="0" w:color="auto"/>
              <w:left w:val="single" w:sz="6" w:space="0" w:color="auto"/>
              <w:bottom w:val="single" w:sz="6" w:space="0" w:color="auto"/>
              <w:right w:val="single" w:sz="6" w:space="0" w:color="auto"/>
            </w:tcBorders>
            <w:shd w:val="clear" w:color="auto" w:fill="FFFFFF"/>
            <w:vAlign w:val="center"/>
          </w:tcPr>
          <w:p w:rsidR="0007673B" w:rsidRPr="00D35E8C" w:rsidRDefault="0007673B" w:rsidP="004F1FED">
            <w:pPr>
              <w:shd w:val="clear" w:color="auto" w:fill="FFFFFF"/>
              <w:jc w:val="center"/>
              <w:rPr>
                <w:sz w:val="24"/>
                <w:szCs w:val="24"/>
              </w:rPr>
            </w:pPr>
            <w:r w:rsidRPr="00D35E8C">
              <w:rPr>
                <w:bCs/>
                <w:color w:val="000000"/>
                <w:sz w:val="24"/>
                <w:szCs w:val="24"/>
              </w:rPr>
              <w:t>Наименование критерия открытого конкурса</w:t>
            </w:r>
          </w:p>
        </w:tc>
        <w:tc>
          <w:tcPr>
            <w:tcW w:w="2477" w:type="dxa"/>
            <w:tcBorders>
              <w:top w:val="single" w:sz="6" w:space="0" w:color="auto"/>
              <w:left w:val="single" w:sz="6" w:space="0" w:color="auto"/>
              <w:bottom w:val="single" w:sz="6" w:space="0" w:color="auto"/>
              <w:right w:val="single" w:sz="4" w:space="0" w:color="auto"/>
            </w:tcBorders>
            <w:shd w:val="clear" w:color="auto" w:fill="FFFFFF"/>
            <w:vAlign w:val="center"/>
          </w:tcPr>
          <w:p w:rsidR="0007673B" w:rsidRPr="00D35E8C" w:rsidRDefault="0007673B" w:rsidP="004F1FED">
            <w:pPr>
              <w:shd w:val="clear" w:color="auto" w:fill="FFFFFF"/>
              <w:jc w:val="center"/>
              <w:rPr>
                <w:sz w:val="24"/>
                <w:szCs w:val="24"/>
              </w:rPr>
            </w:pPr>
            <w:r w:rsidRPr="00D35E8C">
              <w:rPr>
                <w:bCs/>
                <w:color w:val="000000"/>
                <w:spacing w:val="-2"/>
                <w:sz w:val="24"/>
                <w:szCs w:val="24"/>
              </w:rPr>
              <w:t>Значение (цифрами и прописью)</w:t>
            </w:r>
          </w:p>
        </w:tc>
        <w:tc>
          <w:tcPr>
            <w:tcW w:w="2226" w:type="dxa"/>
            <w:tcBorders>
              <w:top w:val="single" w:sz="6" w:space="0" w:color="auto"/>
              <w:left w:val="single" w:sz="4" w:space="0" w:color="auto"/>
              <w:bottom w:val="single" w:sz="6" w:space="0" w:color="auto"/>
              <w:right w:val="single" w:sz="6" w:space="0" w:color="auto"/>
            </w:tcBorders>
            <w:shd w:val="clear" w:color="auto" w:fill="FFFFFF"/>
            <w:vAlign w:val="center"/>
          </w:tcPr>
          <w:p w:rsidR="0007673B" w:rsidRPr="00D35E8C" w:rsidRDefault="0007673B" w:rsidP="004F1FED">
            <w:pPr>
              <w:shd w:val="clear" w:color="auto" w:fill="FFFFFF"/>
              <w:jc w:val="center"/>
              <w:rPr>
                <w:sz w:val="24"/>
                <w:szCs w:val="24"/>
              </w:rPr>
            </w:pPr>
            <w:r w:rsidRPr="00D35E8C">
              <w:rPr>
                <w:bCs/>
                <w:color w:val="000000"/>
                <w:spacing w:val="-3"/>
                <w:sz w:val="24"/>
                <w:szCs w:val="24"/>
              </w:rPr>
              <w:t>Примечание</w:t>
            </w:r>
          </w:p>
        </w:tc>
      </w:tr>
      <w:tr w:rsidR="0007673B" w:rsidRPr="00D35E8C" w:rsidTr="00B2604F">
        <w:trPr>
          <w:trHeight w:hRule="exact" w:val="547"/>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sz w:val="24"/>
                <w:szCs w:val="24"/>
              </w:rPr>
            </w:pPr>
          </w:p>
        </w:tc>
        <w:tc>
          <w:tcPr>
            <w:tcW w:w="3896"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sz w:val="24"/>
                <w:szCs w:val="24"/>
              </w:rPr>
            </w:pP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sz w:val="24"/>
                <w:szCs w:val="24"/>
              </w:rPr>
            </w:pPr>
          </w:p>
        </w:tc>
        <w:tc>
          <w:tcPr>
            <w:tcW w:w="2226"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rPr>
                <w:sz w:val="24"/>
                <w:szCs w:val="24"/>
              </w:rPr>
            </w:pPr>
          </w:p>
        </w:tc>
      </w:tr>
      <w:tr w:rsidR="0007673B" w:rsidRPr="00D35E8C" w:rsidTr="00B2604F">
        <w:trPr>
          <w:trHeight w:hRule="exact" w:val="586"/>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ind w:firstLine="709"/>
              <w:rPr>
                <w:sz w:val="24"/>
                <w:szCs w:val="24"/>
              </w:rPr>
            </w:pPr>
          </w:p>
        </w:tc>
        <w:tc>
          <w:tcPr>
            <w:tcW w:w="3896"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ind w:firstLine="709"/>
              <w:rPr>
                <w:sz w:val="24"/>
                <w:szCs w:val="24"/>
              </w:rPr>
            </w:pP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ind w:firstLine="709"/>
              <w:rPr>
                <w:sz w:val="24"/>
                <w:szCs w:val="24"/>
              </w:rPr>
            </w:pPr>
          </w:p>
        </w:tc>
        <w:tc>
          <w:tcPr>
            <w:tcW w:w="2226" w:type="dxa"/>
            <w:tcBorders>
              <w:top w:val="single" w:sz="6" w:space="0" w:color="auto"/>
              <w:left w:val="single" w:sz="6" w:space="0" w:color="auto"/>
              <w:bottom w:val="single" w:sz="6" w:space="0" w:color="auto"/>
              <w:right w:val="single" w:sz="6" w:space="0" w:color="auto"/>
            </w:tcBorders>
            <w:shd w:val="clear" w:color="auto" w:fill="FFFFFF"/>
          </w:tcPr>
          <w:p w:rsidR="0007673B" w:rsidRPr="00D35E8C" w:rsidRDefault="0007673B" w:rsidP="004F1FED">
            <w:pPr>
              <w:shd w:val="clear" w:color="auto" w:fill="FFFFFF"/>
              <w:ind w:firstLine="709"/>
              <w:rPr>
                <w:sz w:val="24"/>
                <w:szCs w:val="24"/>
              </w:rPr>
            </w:pPr>
          </w:p>
        </w:tc>
      </w:tr>
    </w:tbl>
    <w:p w:rsidR="0007673B" w:rsidRPr="00D35E8C" w:rsidRDefault="0007673B" w:rsidP="0007673B">
      <w:pPr>
        <w:widowControl w:val="0"/>
        <w:numPr>
          <w:ilvl w:val="0"/>
          <w:numId w:val="5"/>
        </w:numPr>
        <w:shd w:val="clear" w:color="auto" w:fill="FFFFFF"/>
        <w:tabs>
          <w:tab w:val="left" w:pos="1008"/>
        </w:tabs>
        <w:autoSpaceDE w:val="0"/>
        <w:autoSpaceDN w:val="0"/>
        <w:adjustRightInd w:val="0"/>
        <w:ind w:firstLine="709"/>
        <w:jc w:val="both"/>
        <w:rPr>
          <w:color w:val="000000"/>
          <w:spacing w:val="-11"/>
          <w:sz w:val="24"/>
          <w:szCs w:val="24"/>
        </w:rPr>
      </w:pPr>
      <w:r w:rsidRPr="00D35E8C">
        <w:rPr>
          <w:color w:val="000000"/>
          <w:spacing w:val="5"/>
          <w:sz w:val="24"/>
          <w:szCs w:val="24"/>
        </w:rPr>
        <w:t>Мы ознакомлены с условиями, содержащимися в конкурсной</w:t>
      </w:r>
      <w:r w:rsidRPr="00D35E8C">
        <w:rPr>
          <w:color w:val="000000"/>
          <w:spacing w:val="5"/>
          <w:sz w:val="24"/>
          <w:szCs w:val="24"/>
        </w:rPr>
        <w:br/>
      </w:r>
      <w:r w:rsidRPr="00D35E8C">
        <w:rPr>
          <w:color w:val="000000"/>
          <w:spacing w:val="4"/>
          <w:sz w:val="24"/>
          <w:szCs w:val="24"/>
        </w:rPr>
        <w:t>документации, и гарантируем их выполнение в соответствии с требованиями</w:t>
      </w:r>
      <w:r w:rsidRPr="00D35E8C">
        <w:rPr>
          <w:color w:val="000000"/>
          <w:spacing w:val="4"/>
          <w:sz w:val="24"/>
          <w:szCs w:val="24"/>
        </w:rPr>
        <w:br/>
        <w:t>конкурсной документации.</w:t>
      </w:r>
    </w:p>
    <w:p w:rsidR="0007673B" w:rsidRPr="00D35E8C" w:rsidRDefault="0007673B" w:rsidP="0007673B">
      <w:pPr>
        <w:widowControl w:val="0"/>
        <w:numPr>
          <w:ilvl w:val="0"/>
          <w:numId w:val="5"/>
        </w:numPr>
        <w:shd w:val="clear" w:color="auto" w:fill="FFFFFF"/>
        <w:tabs>
          <w:tab w:val="left" w:pos="1008"/>
        </w:tabs>
        <w:autoSpaceDE w:val="0"/>
        <w:autoSpaceDN w:val="0"/>
        <w:adjustRightInd w:val="0"/>
        <w:ind w:firstLine="709"/>
        <w:jc w:val="both"/>
        <w:rPr>
          <w:color w:val="000000"/>
          <w:spacing w:val="-6"/>
          <w:sz w:val="24"/>
          <w:szCs w:val="24"/>
        </w:rPr>
      </w:pPr>
      <w:r w:rsidRPr="00D35E8C">
        <w:rPr>
          <w:color w:val="000000"/>
          <w:spacing w:val="5"/>
          <w:sz w:val="24"/>
          <w:szCs w:val="24"/>
        </w:rPr>
        <w:t xml:space="preserve">В случае признания нас победителями открытого конкурса, </w:t>
      </w:r>
      <w:r w:rsidRPr="00D35E8C">
        <w:rPr>
          <w:color w:val="000000"/>
          <w:spacing w:val="4"/>
          <w:sz w:val="24"/>
          <w:szCs w:val="24"/>
        </w:rPr>
        <w:t>гарантируем заключение концессионного соглашения, в полном соответствии с</w:t>
      </w:r>
      <w:r w:rsidRPr="00D35E8C">
        <w:rPr>
          <w:color w:val="000000"/>
          <w:spacing w:val="4"/>
          <w:sz w:val="24"/>
          <w:szCs w:val="24"/>
        </w:rPr>
        <w:br/>
      </w:r>
      <w:r w:rsidRPr="00D35E8C">
        <w:rPr>
          <w:color w:val="000000"/>
          <w:spacing w:val="5"/>
          <w:sz w:val="24"/>
          <w:szCs w:val="24"/>
        </w:rPr>
        <w:t>условиями, которые мы представили в нашем конкурсном предложении, и в других документах, предусмотренных конкурсной документацией.</w:t>
      </w:r>
    </w:p>
    <w:p w:rsidR="0007673B" w:rsidRPr="00D35E8C" w:rsidRDefault="0007673B" w:rsidP="0007673B">
      <w:pPr>
        <w:widowControl w:val="0"/>
        <w:numPr>
          <w:ilvl w:val="0"/>
          <w:numId w:val="5"/>
        </w:numPr>
        <w:shd w:val="clear" w:color="auto" w:fill="FFFFFF"/>
        <w:tabs>
          <w:tab w:val="left" w:pos="1008"/>
        </w:tabs>
        <w:autoSpaceDE w:val="0"/>
        <w:autoSpaceDN w:val="0"/>
        <w:adjustRightInd w:val="0"/>
        <w:ind w:firstLine="709"/>
        <w:jc w:val="both"/>
        <w:rPr>
          <w:color w:val="000000"/>
          <w:spacing w:val="-11"/>
          <w:sz w:val="24"/>
          <w:szCs w:val="24"/>
        </w:rPr>
      </w:pPr>
      <w:r w:rsidRPr="00D35E8C">
        <w:rPr>
          <w:color w:val="000000"/>
          <w:spacing w:val="5"/>
          <w:sz w:val="24"/>
          <w:szCs w:val="24"/>
        </w:rPr>
        <w:t>Нам разъяснено и понятно, что:</w:t>
      </w:r>
    </w:p>
    <w:p w:rsidR="0007673B" w:rsidRPr="00D35E8C" w:rsidRDefault="0007673B" w:rsidP="0007673B">
      <w:pPr>
        <w:shd w:val="clear" w:color="auto" w:fill="FFFFFF"/>
        <w:ind w:firstLine="709"/>
        <w:jc w:val="both"/>
        <w:rPr>
          <w:sz w:val="24"/>
          <w:szCs w:val="24"/>
        </w:rPr>
      </w:pPr>
      <w:r w:rsidRPr="00D35E8C">
        <w:rPr>
          <w:color w:val="000000"/>
          <w:spacing w:val="3"/>
          <w:sz w:val="24"/>
          <w:szCs w:val="24"/>
        </w:rPr>
        <w:t xml:space="preserve">заключение концессионного соглашения является для победителя </w:t>
      </w:r>
      <w:r w:rsidRPr="00D35E8C">
        <w:rPr>
          <w:color w:val="000000"/>
          <w:spacing w:val="5"/>
          <w:sz w:val="24"/>
          <w:szCs w:val="24"/>
        </w:rPr>
        <w:t>открытого конкурса обязательным;</w:t>
      </w:r>
    </w:p>
    <w:p w:rsidR="0007673B" w:rsidRPr="00D35E8C" w:rsidRDefault="0007673B" w:rsidP="0007673B">
      <w:pPr>
        <w:shd w:val="clear" w:color="auto" w:fill="FFFFFF"/>
        <w:ind w:firstLine="709"/>
        <w:jc w:val="both"/>
        <w:rPr>
          <w:sz w:val="24"/>
          <w:szCs w:val="24"/>
        </w:rPr>
      </w:pPr>
      <w:r w:rsidRPr="00D35E8C">
        <w:rPr>
          <w:color w:val="000000"/>
          <w:spacing w:val="5"/>
          <w:sz w:val="24"/>
          <w:szCs w:val="24"/>
        </w:rPr>
        <w:t xml:space="preserve">участник открытого конкурса, признанный конкурсной комиссией победителем открытого конкурса, не вправе отказаться от заключения </w:t>
      </w:r>
      <w:r w:rsidRPr="00D35E8C">
        <w:rPr>
          <w:color w:val="000000"/>
          <w:spacing w:val="4"/>
          <w:sz w:val="24"/>
          <w:szCs w:val="24"/>
        </w:rPr>
        <w:t xml:space="preserve">концессионного соглашения в срок, установленный конкурсной документацией, </w:t>
      </w:r>
      <w:r w:rsidRPr="00D35E8C">
        <w:rPr>
          <w:color w:val="000000"/>
          <w:spacing w:val="5"/>
          <w:sz w:val="24"/>
          <w:szCs w:val="24"/>
        </w:rPr>
        <w:t>и на условиях, предложенных им в настоящем конкурсном предложении.</w:t>
      </w:r>
    </w:p>
    <w:p w:rsidR="0007673B" w:rsidRPr="00D35E8C" w:rsidRDefault="0007673B" w:rsidP="0007673B">
      <w:pPr>
        <w:shd w:val="clear" w:color="auto" w:fill="FFFFFF"/>
        <w:tabs>
          <w:tab w:val="left" w:pos="284"/>
        </w:tabs>
        <w:ind w:firstLine="709"/>
        <w:jc w:val="both"/>
        <w:rPr>
          <w:sz w:val="24"/>
          <w:szCs w:val="24"/>
        </w:rPr>
      </w:pPr>
      <w:r w:rsidRPr="00D35E8C">
        <w:rPr>
          <w:color w:val="000000"/>
          <w:spacing w:val="-11"/>
          <w:sz w:val="24"/>
          <w:szCs w:val="24"/>
        </w:rPr>
        <w:t>6.</w:t>
      </w:r>
      <w:r w:rsidRPr="00D35E8C">
        <w:rPr>
          <w:color w:val="000000"/>
          <w:sz w:val="24"/>
          <w:szCs w:val="24"/>
        </w:rPr>
        <w:tab/>
      </w:r>
      <w:r w:rsidRPr="00D35E8C">
        <w:rPr>
          <w:color w:val="000000"/>
          <w:spacing w:val="5"/>
          <w:sz w:val="24"/>
          <w:szCs w:val="24"/>
        </w:rPr>
        <w:t>Настоящим гарантируем достоверность информации, представленной</w:t>
      </w:r>
      <w:r w:rsidRPr="00D35E8C">
        <w:rPr>
          <w:color w:val="000000"/>
          <w:spacing w:val="5"/>
          <w:sz w:val="24"/>
          <w:szCs w:val="24"/>
        </w:rPr>
        <w:br/>
      </w:r>
      <w:r w:rsidRPr="00D35E8C">
        <w:rPr>
          <w:color w:val="000000"/>
          <w:spacing w:val="4"/>
          <w:sz w:val="24"/>
          <w:szCs w:val="24"/>
        </w:rPr>
        <w:t>нами в настоящем конкурсном предложении, и подтверждаем право конкурсной</w:t>
      </w:r>
      <w:r w:rsidRPr="00D35E8C">
        <w:rPr>
          <w:color w:val="000000"/>
          <w:spacing w:val="4"/>
          <w:sz w:val="24"/>
          <w:szCs w:val="24"/>
        </w:rPr>
        <w:br/>
      </w:r>
      <w:r w:rsidRPr="00D35E8C">
        <w:rPr>
          <w:color w:val="000000"/>
          <w:spacing w:val="2"/>
          <w:sz w:val="24"/>
          <w:szCs w:val="24"/>
        </w:rPr>
        <w:t>комиссии:</w:t>
      </w:r>
    </w:p>
    <w:p w:rsidR="0007673B" w:rsidRPr="00D35E8C" w:rsidRDefault="0007673B" w:rsidP="0007673B">
      <w:pPr>
        <w:shd w:val="clear" w:color="auto" w:fill="FFFFFF"/>
        <w:ind w:firstLine="709"/>
        <w:jc w:val="both"/>
        <w:rPr>
          <w:sz w:val="24"/>
          <w:szCs w:val="24"/>
        </w:rPr>
      </w:pPr>
      <w:r w:rsidRPr="00D35E8C">
        <w:rPr>
          <w:color w:val="000000"/>
          <w:spacing w:val="4"/>
          <w:sz w:val="24"/>
          <w:szCs w:val="24"/>
        </w:rPr>
        <w:t xml:space="preserve">запрашивать в уполномоченных органах власти и у упомянутых в нашем </w:t>
      </w:r>
      <w:r w:rsidRPr="00D35E8C">
        <w:rPr>
          <w:color w:val="000000"/>
          <w:spacing w:val="5"/>
          <w:sz w:val="24"/>
          <w:szCs w:val="24"/>
        </w:rPr>
        <w:t>конкурсном предложении юридических и физических лиц информацию, уточняющую представленные нами в нём сведения;</w:t>
      </w:r>
    </w:p>
    <w:p w:rsidR="0007673B" w:rsidRPr="00D35E8C" w:rsidRDefault="0007673B" w:rsidP="0007673B">
      <w:pPr>
        <w:shd w:val="clear" w:color="auto" w:fill="FFFFFF"/>
        <w:ind w:firstLine="709"/>
        <w:jc w:val="both"/>
        <w:rPr>
          <w:sz w:val="24"/>
          <w:szCs w:val="24"/>
        </w:rPr>
      </w:pPr>
      <w:r w:rsidRPr="00D35E8C">
        <w:rPr>
          <w:color w:val="000000"/>
          <w:spacing w:val="4"/>
          <w:sz w:val="24"/>
          <w:szCs w:val="24"/>
        </w:rPr>
        <w:t xml:space="preserve">затребовать у нас представления в срок, установленный в конкурсной </w:t>
      </w:r>
      <w:r w:rsidRPr="00D35E8C">
        <w:rPr>
          <w:color w:val="000000"/>
          <w:spacing w:val="5"/>
          <w:sz w:val="24"/>
          <w:szCs w:val="24"/>
        </w:rPr>
        <w:t xml:space="preserve">документации, и в письменном (устном) виде разъяснений положений документов и материалов, содержащихся в составе нашего конкурсного </w:t>
      </w:r>
      <w:r w:rsidRPr="00D35E8C">
        <w:rPr>
          <w:color w:val="000000"/>
          <w:spacing w:val="3"/>
          <w:sz w:val="24"/>
          <w:szCs w:val="24"/>
        </w:rPr>
        <w:t>предложения.</w:t>
      </w:r>
    </w:p>
    <w:p w:rsidR="0007673B" w:rsidRPr="00D35E8C" w:rsidRDefault="0007673B" w:rsidP="0007673B">
      <w:pPr>
        <w:numPr>
          <w:ilvl w:val="0"/>
          <w:numId w:val="4"/>
        </w:numPr>
        <w:shd w:val="clear" w:color="auto" w:fill="FFFFFF"/>
        <w:tabs>
          <w:tab w:val="left" w:pos="284"/>
          <w:tab w:val="left" w:leader="underscore" w:pos="8952"/>
        </w:tabs>
        <w:ind w:firstLine="709"/>
        <w:jc w:val="both"/>
        <w:rPr>
          <w:color w:val="000000"/>
          <w:sz w:val="24"/>
          <w:szCs w:val="24"/>
        </w:rPr>
      </w:pPr>
      <w:r w:rsidRPr="00D35E8C">
        <w:rPr>
          <w:color w:val="000000"/>
          <w:spacing w:val="5"/>
          <w:sz w:val="24"/>
          <w:szCs w:val="24"/>
        </w:rPr>
        <w:lastRenderedPageBreak/>
        <w:t xml:space="preserve">Сообщаем, что для оперативного уведомления нас по вопросам </w:t>
      </w:r>
      <w:r w:rsidRPr="00D35E8C">
        <w:rPr>
          <w:color w:val="000000"/>
          <w:spacing w:val="4"/>
          <w:sz w:val="24"/>
          <w:szCs w:val="24"/>
        </w:rPr>
        <w:t>организационного характера и взаимодействия с конкурсной комиссией нами</w:t>
      </w:r>
      <w:r>
        <w:rPr>
          <w:color w:val="000000"/>
          <w:spacing w:val="4"/>
          <w:sz w:val="24"/>
          <w:szCs w:val="24"/>
        </w:rPr>
        <w:t xml:space="preserve"> </w:t>
      </w:r>
      <w:r w:rsidRPr="00D35E8C">
        <w:rPr>
          <w:color w:val="000000"/>
          <w:spacing w:val="5"/>
          <w:sz w:val="24"/>
          <w:szCs w:val="24"/>
        </w:rPr>
        <w:t>уполномочен _________________________________________________________________</w:t>
      </w:r>
      <w:r>
        <w:rPr>
          <w:color w:val="000000"/>
          <w:spacing w:val="5"/>
          <w:sz w:val="24"/>
          <w:szCs w:val="24"/>
        </w:rPr>
        <w:t>_________</w:t>
      </w:r>
    </w:p>
    <w:p w:rsidR="0007673B" w:rsidRPr="00B2604F" w:rsidRDefault="0007673B" w:rsidP="0007673B">
      <w:pPr>
        <w:shd w:val="clear" w:color="auto" w:fill="FFFFFF"/>
        <w:tabs>
          <w:tab w:val="left" w:pos="284"/>
          <w:tab w:val="left" w:leader="underscore" w:pos="8952"/>
        </w:tabs>
        <w:jc w:val="both"/>
        <w:rPr>
          <w:color w:val="000000"/>
          <w:sz w:val="20"/>
        </w:rPr>
      </w:pPr>
      <w:r w:rsidRPr="00D35E8C">
        <w:rPr>
          <w:color w:val="000000"/>
          <w:sz w:val="24"/>
          <w:szCs w:val="24"/>
        </w:rPr>
        <w:t xml:space="preserve">                                        </w:t>
      </w:r>
      <w:r w:rsidRPr="00B2604F">
        <w:rPr>
          <w:color w:val="000000"/>
          <w:sz w:val="20"/>
        </w:rPr>
        <w:t>(контактная информация об уполномоченном лице)</w:t>
      </w:r>
    </w:p>
    <w:p w:rsidR="0007673B" w:rsidRPr="00D35E8C" w:rsidRDefault="0007673B" w:rsidP="0007673B">
      <w:pPr>
        <w:shd w:val="clear" w:color="auto" w:fill="FFFFFF"/>
        <w:ind w:firstLine="709"/>
        <w:jc w:val="both"/>
        <w:rPr>
          <w:sz w:val="24"/>
          <w:szCs w:val="24"/>
        </w:rPr>
      </w:pPr>
      <w:r w:rsidRPr="00D35E8C">
        <w:rPr>
          <w:color w:val="000000"/>
          <w:spacing w:val="3"/>
          <w:sz w:val="24"/>
          <w:szCs w:val="24"/>
        </w:rPr>
        <w:t xml:space="preserve">Все сведения о проведении открытого конкурса просим сообщать </w:t>
      </w:r>
      <w:r w:rsidRPr="00D35E8C">
        <w:rPr>
          <w:color w:val="000000"/>
          <w:spacing w:val="5"/>
          <w:sz w:val="24"/>
          <w:szCs w:val="24"/>
        </w:rPr>
        <w:t>указанному уполномоченному лицу.</w:t>
      </w:r>
    </w:p>
    <w:p w:rsidR="0007673B" w:rsidRPr="00D35E8C" w:rsidRDefault="0007673B" w:rsidP="0007673B">
      <w:pPr>
        <w:numPr>
          <w:ilvl w:val="0"/>
          <w:numId w:val="4"/>
        </w:numPr>
        <w:shd w:val="clear" w:color="auto" w:fill="FFFFFF"/>
        <w:tabs>
          <w:tab w:val="left" w:pos="426"/>
          <w:tab w:val="left" w:leader="underscore" w:pos="6787"/>
          <w:tab w:val="left" w:leader="underscore" w:pos="8218"/>
        </w:tabs>
        <w:ind w:firstLine="709"/>
        <w:jc w:val="both"/>
        <w:rPr>
          <w:sz w:val="24"/>
          <w:szCs w:val="24"/>
        </w:rPr>
      </w:pPr>
      <w:r w:rsidRPr="00D35E8C">
        <w:rPr>
          <w:color w:val="000000"/>
          <w:spacing w:val="3"/>
          <w:sz w:val="24"/>
          <w:szCs w:val="24"/>
        </w:rPr>
        <w:t>Юридический и фактический адреса __________________</w:t>
      </w:r>
      <w:r>
        <w:rPr>
          <w:color w:val="000000"/>
          <w:spacing w:val="3"/>
          <w:sz w:val="24"/>
          <w:szCs w:val="24"/>
        </w:rPr>
        <w:t>_______</w:t>
      </w:r>
      <w:r w:rsidRPr="00D35E8C">
        <w:rPr>
          <w:color w:val="000000"/>
          <w:spacing w:val="3"/>
          <w:sz w:val="24"/>
          <w:szCs w:val="24"/>
        </w:rPr>
        <w:t>___________</w:t>
      </w:r>
      <w:r w:rsidRPr="00D35E8C">
        <w:rPr>
          <w:color w:val="000000"/>
          <w:spacing w:val="2"/>
          <w:sz w:val="24"/>
          <w:szCs w:val="24"/>
        </w:rPr>
        <w:t>, факс __________________</w:t>
      </w:r>
      <w:r w:rsidRPr="00D35E8C">
        <w:rPr>
          <w:color w:val="000000"/>
          <w:sz w:val="24"/>
          <w:szCs w:val="24"/>
        </w:rPr>
        <w:t xml:space="preserve">, </w:t>
      </w:r>
      <w:r w:rsidRPr="00D35E8C">
        <w:rPr>
          <w:color w:val="000000"/>
          <w:spacing w:val="2"/>
          <w:sz w:val="24"/>
          <w:szCs w:val="24"/>
        </w:rPr>
        <w:t>банковские реквизиты: ________________________</w:t>
      </w:r>
      <w:r>
        <w:rPr>
          <w:color w:val="000000"/>
          <w:spacing w:val="2"/>
          <w:sz w:val="24"/>
          <w:szCs w:val="24"/>
        </w:rPr>
        <w:t>____</w:t>
      </w:r>
      <w:r w:rsidRPr="00D35E8C">
        <w:rPr>
          <w:color w:val="000000"/>
          <w:spacing w:val="2"/>
          <w:sz w:val="24"/>
          <w:szCs w:val="24"/>
        </w:rPr>
        <w:t>____</w:t>
      </w:r>
    </w:p>
    <w:p w:rsidR="0007673B" w:rsidRPr="00D35E8C" w:rsidRDefault="0007673B" w:rsidP="0007673B">
      <w:pPr>
        <w:shd w:val="clear" w:color="auto" w:fill="FFFFFF"/>
        <w:tabs>
          <w:tab w:val="left" w:leader="underscore" w:pos="8966"/>
        </w:tabs>
        <w:ind w:firstLine="709"/>
        <w:jc w:val="both"/>
        <w:rPr>
          <w:sz w:val="24"/>
          <w:szCs w:val="24"/>
        </w:rPr>
      </w:pPr>
      <w:r w:rsidRPr="00D35E8C">
        <w:rPr>
          <w:color w:val="000000"/>
          <w:spacing w:val="6"/>
          <w:sz w:val="24"/>
          <w:szCs w:val="24"/>
        </w:rPr>
        <w:t>Адрес электронной почты</w:t>
      </w:r>
      <w:r>
        <w:rPr>
          <w:color w:val="000000"/>
          <w:sz w:val="24"/>
          <w:szCs w:val="24"/>
        </w:rPr>
        <w:t>_______________________________________________</w:t>
      </w:r>
    </w:p>
    <w:p w:rsidR="0007673B" w:rsidRPr="00D35E8C" w:rsidRDefault="0007673B" w:rsidP="0007673B">
      <w:pPr>
        <w:shd w:val="clear" w:color="auto" w:fill="FFFFFF"/>
        <w:tabs>
          <w:tab w:val="left" w:pos="284"/>
        </w:tabs>
        <w:ind w:firstLine="709"/>
        <w:jc w:val="both"/>
        <w:rPr>
          <w:sz w:val="24"/>
          <w:szCs w:val="24"/>
        </w:rPr>
      </w:pPr>
      <w:r w:rsidRPr="00D35E8C">
        <w:rPr>
          <w:color w:val="000000"/>
          <w:spacing w:val="-7"/>
          <w:sz w:val="24"/>
          <w:szCs w:val="24"/>
        </w:rPr>
        <w:t>9.</w:t>
      </w:r>
      <w:r w:rsidRPr="00D35E8C">
        <w:rPr>
          <w:color w:val="000000"/>
          <w:sz w:val="24"/>
          <w:szCs w:val="24"/>
        </w:rPr>
        <w:tab/>
      </w:r>
      <w:r w:rsidRPr="00D35E8C">
        <w:rPr>
          <w:color w:val="000000"/>
          <w:spacing w:val="5"/>
          <w:sz w:val="24"/>
          <w:szCs w:val="24"/>
        </w:rPr>
        <w:t>Корреспонденцию в наш адрес просим направлять по адресу:</w:t>
      </w:r>
      <w:r>
        <w:rPr>
          <w:color w:val="000000"/>
          <w:spacing w:val="5"/>
          <w:sz w:val="24"/>
          <w:szCs w:val="24"/>
        </w:rPr>
        <w:t>____________________________________________________________________</w:t>
      </w:r>
    </w:p>
    <w:p w:rsidR="0007673B" w:rsidRDefault="0007673B" w:rsidP="0007673B">
      <w:pPr>
        <w:shd w:val="clear" w:color="auto" w:fill="FFFFFF"/>
        <w:tabs>
          <w:tab w:val="left" w:pos="426"/>
          <w:tab w:val="left" w:pos="3005"/>
        </w:tabs>
        <w:ind w:firstLine="709"/>
        <w:jc w:val="both"/>
        <w:rPr>
          <w:color w:val="000000"/>
          <w:spacing w:val="2"/>
          <w:sz w:val="24"/>
          <w:szCs w:val="24"/>
        </w:rPr>
      </w:pPr>
      <w:r w:rsidRPr="00D35E8C">
        <w:rPr>
          <w:color w:val="000000"/>
          <w:spacing w:val="-13"/>
          <w:sz w:val="24"/>
          <w:szCs w:val="24"/>
        </w:rPr>
        <w:t>10.</w:t>
      </w:r>
      <w:r>
        <w:rPr>
          <w:color w:val="000000"/>
          <w:sz w:val="24"/>
          <w:szCs w:val="24"/>
        </w:rPr>
        <w:t xml:space="preserve"> </w:t>
      </w:r>
      <w:r w:rsidRPr="00D35E8C">
        <w:rPr>
          <w:color w:val="000000"/>
          <w:spacing w:val="3"/>
          <w:sz w:val="24"/>
          <w:szCs w:val="24"/>
        </w:rPr>
        <w:t xml:space="preserve">К настоящему конкурсному предложению прилагаются документы согласно Описи на _________ </w:t>
      </w:r>
      <w:r w:rsidRPr="00D35E8C">
        <w:rPr>
          <w:color w:val="000000"/>
          <w:spacing w:val="2"/>
          <w:sz w:val="24"/>
          <w:szCs w:val="24"/>
        </w:rPr>
        <w:t>листах.</w:t>
      </w:r>
    </w:p>
    <w:p w:rsidR="00B2604F" w:rsidRPr="00D35E8C" w:rsidRDefault="00B2604F" w:rsidP="0007673B">
      <w:pPr>
        <w:shd w:val="clear" w:color="auto" w:fill="FFFFFF"/>
        <w:tabs>
          <w:tab w:val="left" w:pos="426"/>
          <w:tab w:val="left" w:pos="3005"/>
        </w:tabs>
        <w:ind w:firstLine="709"/>
        <w:jc w:val="both"/>
        <w:rPr>
          <w:sz w:val="24"/>
          <w:szCs w:val="24"/>
        </w:rPr>
      </w:pPr>
    </w:p>
    <w:p w:rsidR="0007673B" w:rsidRPr="00D35E8C" w:rsidRDefault="0007673B" w:rsidP="0007673B">
      <w:pPr>
        <w:shd w:val="clear" w:color="auto" w:fill="FFFFFF"/>
        <w:rPr>
          <w:sz w:val="24"/>
          <w:szCs w:val="24"/>
        </w:rPr>
      </w:pPr>
      <w:r w:rsidRPr="00D35E8C">
        <w:rPr>
          <w:color w:val="000000"/>
          <w:spacing w:val="4"/>
          <w:sz w:val="24"/>
          <w:szCs w:val="24"/>
        </w:rPr>
        <w:t>Участник конкурса:</w:t>
      </w:r>
    </w:p>
    <w:p w:rsidR="0007673B" w:rsidRPr="00D35E8C" w:rsidRDefault="0007673B" w:rsidP="0007673B">
      <w:pPr>
        <w:shd w:val="clear" w:color="auto" w:fill="FFFFFF"/>
        <w:tabs>
          <w:tab w:val="left" w:leader="underscore" w:pos="7406"/>
        </w:tabs>
        <w:rPr>
          <w:sz w:val="24"/>
          <w:szCs w:val="24"/>
        </w:rPr>
      </w:pPr>
      <w:r w:rsidRPr="00D35E8C">
        <w:rPr>
          <w:color w:val="000000"/>
          <w:spacing w:val="4"/>
          <w:sz w:val="24"/>
          <w:szCs w:val="24"/>
        </w:rPr>
        <w:t>Руководитель юридического лица __________</w:t>
      </w:r>
      <w:r>
        <w:rPr>
          <w:color w:val="000000"/>
          <w:spacing w:val="4"/>
          <w:sz w:val="24"/>
          <w:szCs w:val="24"/>
        </w:rPr>
        <w:t>___________</w:t>
      </w:r>
      <w:r w:rsidRPr="00D35E8C">
        <w:rPr>
          <w:color w:val="000000"/>
          <w:spacing w:val="4"/>
          <w:sz w:val="24"/>
          <w:szCs w:val="24"/>
        </w:rPr>
        <w:t xml:space="preserve">_________________ </w:t>
      </w:r>
      <w:r w:rsidRPr="00D35E8C">
        <w:rPr>
          <w:color w:val="000000"/>
          <w:sz w:val="24"/>
          <w:szCs w:val="24"/>
        </w:rPr>
        <w:t>(Ф.И.О.)</w:t>
      </w:r>
    </w:p>
    <w:p w:rsidR="0007673B" w:rsidRPr="00D35E8C" w:rsidRDefault="0007673B" w:rsidP="0007673B">
      <w:pPr>
        <w:shd w:val="clear" w:color="auto" w:fill="FFFFFF"/>
        <w:rPr>
          <w:sz w:val="24"/>
          <w:szCs w:val="24"/>
        </w:rPr>
      </w:pPr>
      <w:r w:rsidRPr="00D35E8C">
        <w:rPr>
          <w:color w:val="000000"/>
          <w:spacing w:val="-2"/>
          <w:sz w:val="24"/>
          <w:szCs w:val="24"/>
        </w:rPr>
        <w:t xml:space="preserve">                                                                             (подпись и печать)</w:t>
      </w:r>
    </w:p>
    <w:p w:rsidR="0007673B" w:rsidRPr="00D35E8C" w:rsidRDefault="0007673B" w:rsidP="0007673B">
      <w:pPr>
        <w:shd w:val="clear" w:color="auto" w:fill="FFFFFF"/>
        <w:rPr>
          <w:sz w:val="24"/>
          <w:szCs w:val="24"/>
        </w:rPr>
      </w:pPr>
      <w:r w:rsidRPr="00D35E8C">
        <w:rPr>
          <w:color w:val="000000"/>
          <w:spacing w:val="5"/>
          <w:sz w:val="24"/>
          <w:szCs w:val="24"/>
        </w:rPr>
        <w:t>(для юридического лица)</w:t>
      </w:r>
    </w:p>
    <w:p w:rsidR="0007673B" w:rsidRPr="00D35E8C" w:rsidRDefault="0007673B" w:rsidP="0007673B">
      <w:pPr>
        <w:shd w:val="clear" w:color="auto" w:fill="FFFFFF"/>
        <w:tabs>
          <w:tab w:val="left" w:leader="underscore" w:pos="5294"/>
        </w:tabs>
        <w:rPr>
          <w:sz w:val="24"/>
          <w:szCs w:val="24"/>
        </w:rPr>
      </w:pPr>
      <w:r w:rsidRPr="00D35E8C">
        <w:rPr>
          <w:color w:val="000000"/>
          <w:spacing w:val="5"/>
          <w:sz w:val="24"/>
          <w:szCs w:val="24"/>
        </w:rPr>
        <w:t>Главный бухгалтер _________________________________</w:t>
      </w:r>
      <w:r>
        <w:rPr>
          <w:color w:val="000000"/>
          <w:spacing w:val="5"/>
          <w:sz w:val="24"/>
          <w:szCs w:val="24"/>
        </w:rPr>
        <w:t>__________</w:t>
      </w:r>
      <w:r w:rsidRPr="00D35E8C">
        <w:rPr>
          <w:color w:val="000000"/>
          <w:spacing w:val="5"/>
          <w:sz w:val="24"/>
          <w:szCs w:val="24"/>
        </w:rPr>
        <w:t>_______</w:t>
      </w:r>
      <w:r w:rsidRPr="00D35E8C">
        <w:rPr>
          <w:color w:val="000000"/>
          <w:spacing w:val="4"/>
          <w:sz w:val="24"/>
          <w:szCs w:val="24"/>
        </w:rPr>
        <w:t>(Ф.И.О.)</w:t>
      </w:r>
    </w:p>
    <w:p w:rsidR="0007673B" w:rsidRDefault="0007673B" w:rsidP="0007673B">
      <w:pPr>
        <w:shd w:val="clear" w:color="auto" w:fill="FFFFFF"/>
        <w:rPr>
          <w:color w:val="000000"/>
          <w:spacing w:val="5"/>
          <w:sz w:val="24"/>
          <w:szCs w:val="24"/>
        </w:rPr>
      </w:pPr>
    </w:p>
    <w:p w:rsidR="0007673B" w:rsidRPr="00D35E8C" w:rsidRDefault="0007673B" w:rsidP="0007673B">
      <w:pPr>
        <w:shd w:val="clear" w:color="auto" w:fill="FFFFFF"/>
        <w:rPr>
          <w:sz w:val="24"/>
          <w:szCs w:val="24"/>
        </w:rPr>
      </w:pPr>
      <w:r w:rsidRPr="00D35E8C">
        <w:rPr>
          <w:color w:val="000000"/>
          <w:spacing w:val="5"/>
          <w:sz w:val="24"/>
          <w:szCs w:val="24"/>
        </w:rPr>
        <w:t>М.П.</w:t>
      </w:r>
    </w:p>
    <w:p w:rsidR="0007673B" w:rsidRPr="00D35E8C" w:rsidRDefault="0007673B" w:rsidP="0007673B">
      <w:pPr>
        <w:shd w:val="clear" w:color="auto" w:fill="FFFFFF"/>
        <w:jc w:val="both"/>
        <w:rPr>
          <w:color w:val="000000"/>
          <w:spacing w:val="3"/>
          <w:sz w:val="24"/>
          <w:szCs w:val="24"/>
        </w:rPr>
      </w:pPr>
      <w:r w:rsidRPr="00D35E8C">
        <w:rPr>
          <w:color w:val="000000"/>
          <w:spacing w:val="3"/>
          <w:sz w:val="24"/>
          <w:szCs w:val="24"/>
        </w:rPr>
        <w:t xml:space="preserve">                                                                                       </w:t>
      </w:r>
    </w:p>
    <w:p w:rsidR="0007673B" w:rsidRPr="00D35E8C" w:rsidRDefault="0007673B" w:rsidP="0007673B">
      <w:pPr>
        <w:shd w:val="clear" w:color="auto" w:fill="FFFFFF"/>
        <w:ind w:firstLine="709"/>
        <w:jc w:val="both"/>
        <w:rPr>
          <w:color w:val="000000"/>
          <w:spacing w:val="3"/>
          <w:sz w:val="24"/>
          <w:szCs w:val="24"/>
        </w:rPr>
      </w:pPr>
    </w:p>
    <w:p w:rsidR="0007673B" w:rsidRPr="00D35E8C" w:rsidRDefault="0007673B" w:rsidP="0007673B">
      <w:pPr>
        <w:shd w:val="clear" w:color="auto" w:fill="FFFFFF"/>
        <w:ind w:firstLine="709"/>
        <w:jc w:val="both"/>
        <w:rPr>
          <w:color w:val="000000"/>
          <w:spacing w:val="3"/>
          <w:sz w:val="26"/>
          <w:szCs w:val="26"/>
        </w:rPr>
      </w:pPr>
    </w:p>
    <w:p w:rsidR="0007673B" w:rsidRPr="00D35E8C" w:rsidRDefault="0007673B" w:rsidP="0007673B">
      <w:pPr>
        <w:shd w:val="clear" w:color="auto" w:fill="FFFFFF"/>
        <w:ind w:firstLine="709"/>
        <w:jc w:val="both"/>
        <w:rPr>
          <w:color w:val="000000"/>
          <w:spacing w:val="3"/>
          <w:sz w:val="26"/>
          <w:szCs w:val="26"/>
        </w:rPr>
      </w:pPr>
    </w:p>
    <w:p w:rsidR="0007673B" w:rsidRDefault="0007673B" w:rsidP="0007673B">
      <w:pPr>
        <w:shd w:val="clear" w:color="auto" w:fill="FFFFFF"/>
        <w:ind w:firstLine="709"/>
        <w:jc w:val="both"/>
        <w:rPr>
          <w:color w:val="000000"/>
          <w:spacing w:val="3"/>
          <w:sz w:val="26"/>
          <w:szCs w:val="26"/>
        </w:rPr>
      </w:pPr>
    </w:p>
    <w:p w:rsidR="0007673B" w:rsidRDefault="0007673B" w:rsidP="0007673B">
      <w:pPr>
        <w:shd w:val="clear" w:color="auto" w:fill="FFFFFF"/>
        <w:ind w:firstLine="709"/>
        <w:jc w:val="both"/>
        <w:rPr>
          <w:color w:val="000000"/>
          <w:spacing w:val="3"/>
          <w:sz w:val="26"/>
          <w:szCs w:val="26"/>
        </w:rPr>
      </w:pPr>
    </w:p>
    <w:p w:rsidR="0007673B" w:rsidRDefault="0007673B" w:rsidP="0007673B">
      <w:pPr>
        <w:shd w:val="clear" w:color="auto" w:fill="FFFFFF"/>
        <w:ind w:firstLine="709"/>
        <w:jc w:val="both"/>
        <w:rPr>
          <w:color w:val="000000"/>
          <w:spacing w:val="3"/>
          <w:sz w:val="26"/>
          <w:szCs w:val="26"/>
        </w:rPr>
      </w:pPr>
    </w:p>
    <w:p w:rsidR="0007673B" w:rsidRDefault="0007673B" w:rsidP="0007673B">
      <w:pPr>
        <w:shd w:val="clear" w:color="auto" w:fill="FFFFFF"/>
        <w:ind w:firstLine="709"/>
        <w:jc w:val="both"/>
        <w:rPr>
          <w:color w:val="000000"/>
          <w:spacing w:val="3"/>
          <w:sz w:val="26"/>
          <w:szCs w:val="26"/>
        </w:rPr>
      </w:pPr>
    </w:p>
    <w:p w:rsidR="0007673B" w:rsidRDefault="0007673B" w:rsidP="0007673B">
      <w:pPr>
        <w:shd w:val="clear" w:color="auto" w:fill="FFFFFF"/>
        <w:ind w:firstLine="709"/>
        <w:jc w:val="both"/>
        <w:rPr>
          <w:color w:val="000000"/>
          <w:spacing w:val="3"/>
          <w:sz w:val="26"/>
          <w:szCs w:val="26"/>
        </w:rPr>
      </w:pPr>
    </w:p>
    <w:p w:rsidR="0007673B" w:rsidRDefault="0007673B" w:rsidP="0007673B">
      <w:pPr>
        <w:shd w:val="clear" w:color="auto" w:fill="FFFFFF"/>
        <w:ind w:firstLine="709"/>
        <w:jc w:val="both"/>
        <w:rPr>
          <w:color w:val="000000"/>
          <w:spacing w:val="3"/>
          <w:sz w:val="26"/>
          <w:szCs w:val="26"/>
        </w:rPr>
      </w:pPr>
    </w:p>
    <w:p w:rsidR="0007673B" w:rsidRDefault="0007673B" w:rsidP="0007673B">
      <w:pPr>
        <w:shd w:val="clear" w:color="auto" w:fill="FFFFFF"/>
        <w:ind w:firstLine="709"/>
        <w:jc w:val="both"/>
        <w:rPr>
          <w:color w:val="000000"/>
          <w:spacing w:val="3"/>
          <w:sz w:val="26"/>
          <w:szCs w:val="26"/>
        </w:rPr>
      </w:pPr>
    </w:p>
    <w:p w:rsidR="0007673B" w:rsidRDefault="0007673B" w:rsidP="0007673B">
      <w:pPr>
        <w:shd w:val="clear" w:color="auto" w:fill="FFFFFF"/>
        <w:ind w:firstLine="709"/>
        <w:jc w:val="both"/>
        <w:rPr>
          <w:color w:val="000000"/>
          <w:spacing w:val="3"/>
          <w:sz w:val="26"/>
          <w:szCs w:val="26"/>
        </w:rPr>
      </w:pPr>
    </w:p>
    <w:p w:rsidR="0007673B" w:rsidRDefault="0007673B" w:rsidP="0007673B">
      <w:pPr>
        <w:shd w:val="clear" w:color="auto" w:fill="FFFFFF"/>
        <w:ind w:firstLine="709"/>
        <w:jc w:val="both"/>
        <w:rPr>
          <w:color w:val="000000"/>
          <w:spacing w:val="3"/>
          <w:sz w:val="26"/>
          <w:szCs w:val="26"/>
        </w:rPr>
      </w:pPr>
    </w:p>
    <w:p w:rsidR="0007673B" w:rsidRDefault="0007673B" w:rsidP="0007673B">
      <w:pPr>
        <w:shd w:val="clear" w:color="auto" w:fill="FFFFFF"/>
        <w:ind w:firstLine="709"/>
        <w:jc w:val="both"/>
        <w:rPr>
          <w:color w:val="000000"/>
          <w:spacing w:val="3"/>
          <w:sz w:val="26"/>
          <w:szCs w:val="26"/>
        </w:rPr>
      </w:pPr>
    </w:p>
    <w:p w:rsidR="0007673B" w:rsidRDefault="0007673B" w:rsidP="0007673B">
      <w:pPr>
        <w:shd w:val="clear" w:color="auto" w:fill="FFFFFF"/>
        <w:ind w:firstLine="709"/>
        <w:jc w:val="both"/>
        <w:rPr>
          <w:color w:val="000000"/>
          <w:spacing w:val="3"/>
          <w:sz w:val="26"/>
          <w:szCs w:val="26"/>
        </w:rPr>
      </w:pPr>
    </w:p>
    <w:p w:rsidR="0007673B" w:rsidRDefault="0007673B" w:rsidP="0007673B">
      <w:pPr>
        <w:shd w:val="clear" w:color="auto" w:fill="FFFFFF"/>
        <w:ind w:firstLine="709"/>
        <w:jc w:val="both"/>
        <w:rPr>
          <w:color w:val="000000"/>
          <w:spacing w:val="3"/>
          <w:sz w:val="26"/>
          <w:szCs w:val="26"/>
        </w:rPr>
      </w:pPr>
    </w:p>
    <w:p w:rsidR="0007673B" w:rsidRDefault="0007673B" w:rsidP="0007673B">
      <w:pPr>
        <w:shd w:val="clear" w:color="auto" w:fill="FFFFFF"/>
        <w:ind w:firstLine="709"/>
        <w:jc w:val="both"/>
        <w:rPr>
          <w:color w:val="000000"/>
          <w:spacing w:val="3"/>
          <w:sz w:val="26"/>
          <w:szCs w:val="26"/>
        </w:rPr>
      </w:pPr>
    </w:p>
    <w:p w:rsidR="0007673B" w:rsidRDefault="0007673B" w:rsidP="0007673B">
      <w:pPr>
        <w:shd w:val="clear" w:color="auto" w:fill="FFFFFF"/>
        <w:ind w:firstLine="709"/>
        <w:jc w:val="both"/>
        <w:rPr>
          <w:color w:val="000000"/>
          <w:spacing w:val="3"/>
          <w:sz w:val="26"/>
          <w:szCs w:val="26"/>
        </w:rPr>
      </w:pPr>
    </w:p>
    <w:p w:rsidR="0007673B" w:rsidRDefault="0007673B" w:rsidP="0007673B">
      <w:pPr>
        <w:shd w:val="clear" w:color="auto" w:fill="FFFFFF"/>
        <w:ind w:firstLine="709"/>
        <w:jc w:val="both"/>
        <w:rPr>
          <w:color w:val="000000"/>
          <w:spacing w:val="3"/>
          <w:sz w:val="26"/>
          <w:szCs w:val="26"/>
        </w:rPr>
      </w:pPr>
    </w:p>
    <w:p w:rsidR="00B2604F" w:rsidRDefault="00B2604F" w:rsidP="0007673B">
      <w:pPr>
        <w:shd w:val="clear" w:color="auto" w:fill="FFFFFF"/>
        <w:ind w:firstLine="709"/>
        <w:jc w:val="both"/>
        <w:rPr>
          <w:color w:val="000000"/>
          <w:spacing w:val="3"/>
          <w:sz w:val="26"/>
          <w:szCs w:val="26"/>
        </w:rPr>
      </w:pPr>
    </w:p>
    <w:p w:rsidR="00B2604F" w:rsidRDefault="00B2604F" w:rsidP="0007673B">
      <w:pPr>
        <w:shd w:val="clear" w:color="auto" w:fill="FFFFFF"/>
        <w:ind w:firstLine="709"/>
        <w:jc w:val="both"/>
        <w:rPr>
          <w:color w:val="000000"/>
          <w:spacing w:val="3"/>
          <w:sz w:val="26"/>
          <w:szCs w:val="26"/>
        </w:rPr>
      </w:pPr>
    </w:p>
    <w:p w:rsidR="00B2604F" w:rsidRDefault="00B2604F" w:rsidP="0007673B">
      <w:pPr>
        <w:shd w:val="clear" w:color="auto" w:fill="FFFFFF"/>
        <w:ind w:firstLine="709"/>
        <w:jc w:val="both"/>
        <w:rPr>
          <w:color w:val="000000"/>
          <w:spacing w:val="3"/>
          <w:sz w:val="26"/>
          <w:szCs w:val="26"/>
        </w:rPr>
      </w:pPr>
    </w:p>
    <w:p w:rsidR="00B2604F" w:rsidRDefault="00B2604F" w:rsidP="0007673B">
      <w:pPr>
        <w:shd w:val="clear" w:color="auto" w:fill="FFFFFF"/>
        <w:ind w:firstLine="709"/>
        <w:jc w:val="both"/>
        <w:rPr>
          <w:color w:val="000000"/>
          <w:spacing w:val="3"/>
          <w:sz w:val="26"/>
          <w:szCs w:val="26"/>
        </w:rPr>
      </w:pPr>
    </w:p>
    <w:p w:rsidR="00B2604F" w:rsidRDefault="00B2604F" w:rsidP="0007673B">
      <w:pPr>
        <w:shd w:val="clear" w:color="auto" w:fill="FFFFFF"/>
        <w:ind w:firstLine="709"/>
        <w:jc w:val="both"/>
        <w:rPr>
          <w:color w:val="000000"/>
          <w:spacing w:val="3"/>
          <w:sz w:val="26"/>
          <w:szCs w:val="26"/>
        </w:rPr>
      </w:pPr>
    </w:p>
    <w:p w:rsidR="00B2604F" w:rsidRDefault="00B2604F" w:rsidP="0007673B">
      <w:pPr>
        <w:shd w:val="clear" w:color="auto" w:fill="FFFFFF"/>
        <w:ind w:firstLine="709"/>
        <w:jc w:val="both"/>
        <w:rPr>
          <w:color w:val="000000"/>
          <w:spacing w:val="3"/>
          <w:sz w:val="26"/>
          <w:szCs w:val="26"/>
        </w:rPr>
      </w:pPr>
    </w:p>
    <w:p w:rsidR="00B2604F" w:rsidRDefault="00B2604F" w:rsidP="0007673B">
      <w:pPr>
        <w:shd w:val="clear" w:color="auto" w:fill="FFFFFF"/>
        <w:ind w:firstLine="709"/>
        <w:jc w:val="both"/>
        <w:rPr>
          <w:color w:val="000000"/>
          <w:spacing w:val="3"/>
          <w:sz w:val="26"/>
          <w:szCs w:val="26"/>
        </w:rPr>
      </w:pPr>
    </w:p>
    <w:p w:rsidR="00B2604F" w:rsidRDefault="00B2604F" w:rsidP="0007673B">
      <w:pPr>
        <w:shd w:val="clear" w:color="auto" w:fill="FFFFFF"/>
        <w:ind w:firstLine="709"/>
        <w:jc w:val="both"/>
        <w:rPr>
          <w:color w:val="000000"/>
          <w:spacing w:val="3"/>
          <w:sz w:val="26"/>
          <w:szCs w:val="26"/>
        </w:rPr>
      </w:pPr>
    </w:p>
    <w:p w:rsidR="0007673B" w:rsidRDefault="0007673B" w:rsidP="0007673B">
      <w:pPr>
        <w:shd w:val="clear" w:color="auto" w:fill="FFFFFF"/>
        <w:ind w:firstLine="709"/>
        <w:jc w:val="both"/>
        <w:rPr>
          <w:color w:val="000000"/>
          <w:spacing w:val="3"/>
          <w:sz w:val="26"/>
          <w:szCs w:val="26"/>
        </w:rPr>
      </w:pPr>
    </w:p>
    <w:p w:rsidR="0007673B" w:rsidRDefault="0007673B" w:rsidP="0007673B">
      <w:pPr>
        <w:shd w:val="clear" w:color="auto" w:fill="FFFFFF"/>
        <w:ind w:firstLine="709"/>
        <w:jc w:val="both"/>
        <w:rPr>
          <w:color w:val="000000"/>
          <w:spacing w:val="3"/>
          <w:sz w:val="26"/>
          <w:szCs w:val="26"/>
        </w:rPr>
      </w:pPr>
    </w:p>
    <w:p w:rsidR="0007673B" w:rsidRDefault="0007673B" w:rsidP="0007673B">
      <w:pPr>
        <w:shd w:val="clear" w:color="auto" w:fill="FFFFFF"/>
        <w:ind w:firstLine="709"/>
        <w:jc w:val="both"/>
        <w:rPr>
          <w:color w:val="000000"/>
          <w:spacing w:val="3"/>
          <w:sz w:val="26"/>
          <w:szCs w:val="26"/>
        </w:rPr>
      </w:pPr>
    </w:p>
    <w:p w:rsidR="001001B6" w:rsidRDefault="001001B6" w:rsidP="0007673B">
      <w:pPr>
        <w:shd w:val="clear" w:color="auto" w:fill="FFFFFF"/>
        <w:ind w:firstLine="709"/>
        <w:jc w:val="both"/>
        <w:rPr>
          <w:color w:val="000000"/>
          <w:spacing w:val="3"/>
          <w:sz w:val="26"/>
          <w:szCs w:val="26"/>
        </w:rPr>
      </w:pPr>
    </w:p>
    <w:p w:rsidR="0007673B" w:rsidRPr="00D35E8C" w:rsidRDefault="0007673B" w:rsidP="0007673B">
      <w:pPr>
        <w:shd w:val="clear" w:color="auto" w:fill="FFFFFF"/>
        <w:ind w:firstLine="709"/>
        <w:jc w:val="both"/>
        <w:rPr>
          <w:color w:val="000000"/>
          <w:spacing w:val="3"/>
          <w:sz w:val="26"/>
          <w:szCs w:val="26"/>
        </w:rPr>
      </w:pPr>
    </w:p>
    <w:p w:rsidR="0007673B" w:rsidRPr="00FF7660" w:rsidRDefault="0007673B" w:rsidP="0007673B">
      <w:pPr>
        <w:shd w:val="clear" w:color="auto" w:fill="FFFFFF"/>
        <w:ind w:firstLine="1"/>
        <w:jc w:val="right"/>
        <w:rPr>
          <w:b/>
          <w:color w:val="000000"/>
          <w:spacing w:val="3"/>
          <w:sz w:val="24"/>
          <w:szCs w:val="24"/>
        </w:rPr>
      </w:pPr>
      <w:r w:rsidRPr="00FF7660">
        <w:rPr>
          <w:b/>
          <w:color w:val="000000"/>
          <w:spacing w:val="3"/>
          <w:sz w:val="24"/>
          <w:szCs w:val="24"/>
        </w:rPr>
        <w:lastRenderedPageBreak/>
        <w:t xml:space="preserve">   Приложение № 1</w:t>
      </w:r>
    </w:p>
    <w:p w:rsidR="0007673B" w:rsidRPr="00FF7660" w:rsidRDefault="0007673B" w:rsidP="0007673B">
      <w:pPr>
        <w:shd w:val="clear" w:color="auto" w:fill="FFFFFF"/>
        <w:ind w:firstLine="709"/>
        <w:jc w:val="right"/>
        <w:rPr>
          <w:b/>
          <w:color w:val="000000"/>
          <w:spacing w:val="3"/>
          <w:sz w:val="24"/>
          <w:szCs w:val="24"/>
        </w:rPr>
      </w:pPr>
      <w:r w:rsidRPr="00FF7660">
        <w:rPr>
          <w:b/>
          <w:color w:val="000000"/>
          <w:spacing w:val="3"/>
          <w:sz w:val="24"/>
          <w:szCs w:val="24"/>
        </w:rPr>
        <w:t xml:space="preserve">                                                                                      </w:t>
      </w:r>
      <w:r w:rsidRPr="00FF7660">
        <w:rPr>
          <w:b/>
          <w:color w:val="000000"/>
          <w:spacing w:val="3"/>
          <w:sz w:val="24"/>
          <w:szCs w:val="24"/>
        </w:rPr>
        <w:tab/>
        <w:t xml:space="preserve">   </w:t>
      </w:r>
      <w:r w:rsidRPr="00FF7660">
        <w:rPr>
          <w:b/>
          <w:color w:val="000000"/>
          <w:spacing w:val="3"/>
          <w:sz w:val="24"/>
          <w:szCs w:val="24"/>
        </w:rPr>
        <w:tab/>
        <w:t xml:space="preserve">   к форме № 5 </w:t>
      </w:r>
    </w:p>
    <w:p w:rsidR="0007673B" w:rsidRPr="00FF7660" w:rsidRDefault="0007673B" w:rsidP="0007673B">
      <w:pPr>
        <w:shd w:val="clear" w:color="auto" w:fill="FFFFFF"/>
        <w:ind w:firstLine="709"/>
        <w:jc w:val="center"/>
        <w:rPr>
          <w:b/>
          <w:color w:val="000000"/>
          <w:spacing w:val="3"/>
          <w:sz w:val="24"/>
          <w:szCs w:val="24"/>
        </w:rPr>
      </w:pPr>
    </w:p>
    <w:p w:rsidR="0007673B" w:rsidRDefault="0007673B" w:rsidP="0007673B">
      <w:pPr>
        <w:shd w:val="clear" w:color="auto" w:fill="FFFFFF"/>
        <w:jc w:val="center"/>
        <w:rPr>
          <w:b/>
          <w:color w:val="000000"/>
          <w:spacing w:val="3"/>
          <w:sz w:val="24"/>
          <w:szCs w:val="24"/>
        </w:rPr>
      </w:pPr>
      <w:r w:rsidRPr="00FF7660">
        <w:rPr>
          <w:b/>
          <w:color w:val="000000"/>
          <w:spacing w:val="3"/>
          <w:sz w:val="24"/>
          <w:szCs w:val="24"/>
        </w:rPr>
        <w:t>«Конкурсное предложение участника открытого конкурса»</w:t>
      </w:r>
    </w:p>
    <w:p w:rsidR="00B2604F" w:rsidRPr="00FF7660" w:rsidRDefault="00B2604F" w:rsidP="0007673B">
      <w:pPr>
        <w:shd w:val="clear" w:color="auto" w:fill="FFFFFF"/>
        <w:jc w:val="center"/>
        <w:rPr>
          <w:b/>
          <w:sz w:val="24"/>
          <w:szCs w:val="24"/>
        </w:rPr>
      </w:pPr>
    </w:p>
    <w:p w:rsidR="0007673B" w:rsidRDefault="0007673B" w:rsidP="0007673B">
      <w:pPr>
        <w:shd w:val="clear" w:color="auto" w:fill="FFFFFF"/>
        <w:rPr>
          <w:color w:val="000000"/>
          <w:spacing w:val="5"/>
          <w:sz w:val="24"/>
          <w:szCs w:val="24"/>
        </w:rPr>
      </w:pPr>
      <w:r w:rsidRPr="00D35E8C">
        <w:rPr>
          <w:color w:val="000000"/>
          <w:spacing w:val="5"/>
          <w:sz w:val="24"/>
          <w:szCs w:val="24"/>
        </w:rPr>
        <w:t xml:space="preserve">Дата, исх. </w:t>
      </w:r>
      <w:r w:rsidR="00916A6A" w:rsidRPr="00D35E8C">
        <w:rPr>
          <w:color w:val="000000"/>
          <w:spacing w:val="5"/>
          <w:sz w:val="24"/>
          <w:szCs w:val="24"/>
        </w:rPr>
        <w:t>Н</w:t>
      </w:r>
      <w:r w:rsidRPr="00D35E8C">
        <w:rPr>
          <w:color w:val="000000"/>
          <w:spacing w:val="5"/>
          <w:sz w:val="24"/>
          <w:szCs w:val="24"/>
        </w:rPr>
        <w:t>омер</w:t>
      </w:r>
    </w:p>
    <w:p w:rsidR="00916A6A" w:rsidRPr="00D35E8C" w:rsidRDefault="00916A6A" w:rsidP="0007673B">
      <w:pPr>
        <w:shd w:val="clear" w:color="auto" w:fill="FFFFFF"/>
        <w:rPr>
          <w:sz w:val="24"/>
          <w:szCs w:val="24"/>
        </w:rPr>
      </w:pPr>
    </w:p>
    <w:p w:rsidR="0007673B" w:rsidRPr="00D35E8C" w:rsidRDefault="0007673B" w:rsidP="0007673B">
      <w:pPr>
        <w:shd w:val="clear" w:color="auto" w:fill="FFFFFF"/>
        <w:jc w:val="center"/>
        <w:rPr>
          <w:sz w:val="24"/>
          <w:szCs w:val="24"/>
        </w:rPr>
      </w:pPr>
      <w:r w:rsidRPr="00D35E8C">
        <w:rPr>
          <w:color w:val="000000"/>
          <w:spacing w:val="4"/>
          <w:sz w:val="24"/>
          <w:szCs w:val="24"/>
        </w:rPr>
        <w:t>ДОВЕРЕННОСТЬ №</w:t>
      </w:r>
    </w:p>
    <w:p w:rsidR="0007673B" w:rsidRPr="00D35E8C" w:rsidRDefault="0007673B" w:rsidP="0007673B">
      <w:pPr>
        <w:shd w:val="clear" w:color="auto" w:fill="FFFFFF"/>
        <w:rPr>
          <w:color w:val="000000"/>
          <w:sz w:val="24"/>
          <w:szCs w:val="24"/>
        </w:rPr>
      </w:pPr>
      <w:r w:rsidRPr="00D35E8C">
        <w:rPr>
          <w:color w:val="000000"/>
          <w:sz w:val="24"/>
          <w:szCs w:val="24"/>
        </w:rPr>
        <w:t>_____________________________________________________________________________</w:t>
      </w:r>
    </w:p>
    <w:p w:rsidR="0007673B" w:rsidRPr="00B2604F" w:rsidRDefault="0007673B" w:rsidP="0007673B">
      <w:pPr>
        <w:shd w:val="clear" w:color="auto" w:fill="FFFFFF"/>
        <w:jc w:val="center"/>
        <w:rPr>
          <w:color w:val="000000"/>
          <w:sz w:val="20"/>
        </w:rPr>
      </w:pPr>
      <w:r w:rsidRPr="00B2604F">
        <w:rPr>
          <w:color w:val="000000"/>
          <w:sz w:val="20"/>
        </w:rPr>
        <w:t>(прописью: число, месяц и год выдачи доверенности)</w:t>
      </w:r>
    </w:p>
    <w:p w:rsidR="0007673B" w:rsidRPr="00D35E8C" w:rsidRDefault="0007673B" w:rsidP="0007673B">
      <w:pPr>
        <w:shd w:val="clear" w:color="auto" w:fill="FFFFFF"/>
        <w:rPr>
          <w:color w:val="000000"/>
          <w:spacing w:val="4"/>
          <w:sz w:val="24"/>
          <w:szCs w:val="24"/>
        </w:rPr>
      </w:pPr>
      <w:r w:rsidRPr="00D35E8C">
        <w:rPr>
          <w:color w:val="000000"/>
          <w:spacing w:val="4"/>
          <w:sz w:val="24"/>
          <w:szCs w:val="24"/>
        </w:rPr>
        <w:t>Юридическое лицо - участник конкурса:</w:t>
      </w:r>
    </w:p>
    <w:p w:rsidR="0007673B" w:rsidRPr="00D35E8C" w:rsidRDefault="0007673B" w:rsidP="0007673B">
      <w:pPr>
        <w:shd w:val="clear" w:color="auto" w:fill="FFFFFF"/>
        <w:rPr>
          <w:color w:val="000000"/>
          <w:spacing w:val="4"/>
          <w:sz w:val="24"/>
          <w:szCs w:val="24"/>
        </w:rPr>
      </w:pPr>
      <w:r w:rsidRPr="00D35E8C">
        <w:rPr>
          <w:color w:val="000000"/>
          <w:spacing w:val="4"/>
          <w:sz w:val="24"/>
          <w:szCs w:val="24"/>
        </w:rPr>
        <w:t>___________________________________________________________________________</w:t>
      </w:r>
    </w:p>
    <w:p w:rsidR="0007673B" w:rsidRPr="00B2604F" w:rsidRDefault="0007673B" w:rsidP="0007673B">
      <w:pPr>
        <w:shd w:val="clear" w:color="auto" w:fill="FFFFFF"/>
        <w:jc w:val="center"/>
        <w:rPr>
          <w:sz w:val="20"/>
        </w:rPr>
      </w:pPr>
      <w:r w:rsidRPr="00B2604F">
        <w:rPr>
          <w:sz w:val="20"/>
        </w:rPr>
        <w:t>(наименование юридического лица)</w:t>
      </w:r>
    </w:p>
    <w:p w:rsidR="0007673B" w:rsidRPr="00D35E8C" w:rsidRDefault="0007673B" w:rsidP="0007673B">
      <w:pPr>
        <w:shd w:val="clear" w:color="auto" w:fill="FFFFFF"/>
        <w:rPr>
          <w:sz w:val="24"/>
          <w:szCs w:val="24"/>
        </w:rPr>
      </w:pPr>
      <w:r w:rsidRPr="00D35E8C">
        <w:rPr>
          <w:color w:val="000000"/>
          <w:spacing w:val="4"/>
          <w:sz w:val="24"/>
          <w:szCs w:val="24"/>
        </w:rPr>
        <w:t>Доверяет _____________________________________________________________</w:t>
      </w:r>
      <w:r>
        <w:rPr>
          <w:color w:val="000000"/>
          <w:spacing w:val="4"/>
          <w:sz w:val="24"/>
          <w:szCs w:val="24"/>
        </w:rPr>
        <w:t>_______</w:t>
      </w:r>
      <w:r w:rsidRPr="00D35E8C">
        <w:rPr>
          <w:color w:val="000000"/>
          <w:spacing w:val="4"/>
          <w:sz w:val="24"/>
          <w:szCs w:val="24"/>
        </w:rPr>
        <w:t>_______</w:t>
      </w:r>
    </w:p>
    <w:p w:rsidR="0007673B" w:rsidRPr="00B2604F" w:rsidRDefault="0007673B" w:rsidP="0007673B">
      <w:pPr>
        <w:shd w:val="clear" w:color="auto" w:fill="FFFFFF"/>
        <w:jc w:val="center"/>
        <w:rPr>
          <w:color w:val="000000"/>
          <w:spacing w:val="-1"/>
          <w:sz w:val="20"/>
        </w:rPr>
      </w:pPr>
      <w:r w:rsidRPr="00B2604F">
        <w:rPr>
          <w:color w:val="000000"/>
          <w:spacing w:val="-1"/>
          <w:sz w:val="20"/>
        </w:rPr>
        <w:t>(фамилия, имя, отчество, должность)</w:t>
      </w:r>
    </w:p>
    <w:p w:rsidR="0007673B" w:rsidRPr="00D35E8C" w:rsidRDefault="0007673B" w:rsidP="0007673B">
      <w:pPr>
        <w:shd w:val="clear" w:color="auto" w:fill="FFFFFF"/>
        <w:rPr>
          <w:sz w:val="24"/>
          <w:szCs w:val="24"/>
        </w:rPr>
      </w:pPr>
      <w:r w:rsidRPr="00D35E8C">
        <w:rPr>
          <w:color w:val="000000"/>
          <w:spacing w:val="3"/>
          <w:sz w:val="24"/>
          <w:szCs w:val="24"/>
        </w:rPr>
        <w:t>паспорт серии ________</w:t>
      </w:r>
      <w:r w:rsidRPr="00D35E8C">
        <w:rPr>
          <w:color w:val="000000"/>
          <w:sz w:val="24"/>
          <w:szCs w:val="24"/>
        </w:rPr>
        <w:tab/>
        <w:t>№ ____________</w:t>
      </w:r>
      <w:r w:rsidRPr="00D35E8C">
        <w:rPr>
          <w:color w:val="000000"/>
          <w:sz w:val="24"/>
          <w:szCs w:val="24"/>
        </w:rPr>
        <w:tab/>
        <w:t>выдан</w:t>
      </w:r>
      <w:r w:rsidRPr="00D35E8C">
        <w:rPr>
          <w:color w:val="000000"/>
          <w:sz w:val="24"/>
          <w:szCs w:val="24"/>
        </w:rPr>
        <w:tab/>
        <w:t xml:space="preserve"> «___» ____________</w:t>
      </w:r>
      <w:r>
        <w:rPr>
          <w:color w:val="000000"/>
          <w:sz w:val="24"/>
          <w:szCs w:val="24"/>
        </w:rPr>
        <w:t>___</w:t>
      </w:r>
      <w:r w:rsidRPr="00D35E8C">
        <w:rPr>
          <w:color w:val="000000"/>
          <w:sz w:val="24"/>
          <w:szCs w:val="24"/>
        </w:rPr>
        <w:t>_________</w:t>
      </w:r>
    </w:p>
    <w:p w:rsidR="0007673B" w:rsidRDefault="0007673B" w:rsidP="0007673B">
      <w:pPr>
        <w:shd w:val="clear" w:color="auto" w:fill="FFFFFF"/>
        <w:rPr>
          <w:color w:val="000000"/>
          <w:spacing w:val="5"/>
          <w:sz w:val="24"/>
          <w:szCs w:val="24"/>
        </w:rPr>
      </w:pPr>
      <w:r w:rsidRPr="00D35E8C">
        <w:rPr>
          <w:color w:val="000000"/>
          <w:spacing w:val="5"/>
          <w:sz w:val="24"/>
          <w:szCs w:val="24"/>
        </w:rPr>
        <w:t>представлять интересы, давать необходимые разъяснения от имени_______________</w:t>
      </w:r>
      <w:r>
        <w:rPr>
          <w:color w:val="000000"/>
          <w:spacing w:val="5"/>
          <w:sz w:val="24"/>
          <w:szCs w:val="24"/>
        </w:rPr>
        <w:t>_</w:t>
      </w:r>
    </w:p>
    <w:p w:rsidR="0007673B" w:rsidRPr="00D35E8C" w:rsidRDefault="0007673B" w:rsidP="0007673B">
      <w:pPr>
        <w:shd w:val="clear" w:color="auto" w:fill="FFFFFF"/>
        <w:rPr>
          <w:color w:val="000000"/>
          <w:spacing w:val="5"/>
          <w:sz w:val="24"/>
          <w:szCs w:val="24"/>
        </w:rPr>
      </w:pPr>
      <w:r>
        <w:rPr>
          <w:color w:val="000000"/>
          <w:spacing w:val="5"/>
          <w:sz w:val="24"/>
          <w:szCs w:val="24"/>
        </w:rPr>
        <w:t>__________________________________________________________________________</w:t>
      </w:r>
    </w:p>
    <w:p w:rsidR="0007673B" w:rsidRPr="00D35E8C" w:rsidRDefault="0007673B" w:rsidP="0007673B">
      <w:pPr>
        <w:shd w:val="clear" w:color="auto" w:fill="FFFFFF"/>
        <w:jc w:val="center"/>
        <w:rPr>
          <w:sz w:val="24"/>
          <w:szCs w:val="24"/>
        </w:rPr>
      </w:pPr>
      <w:r w:rsidRPr="00D35E8C">
        <w:rPr>
          <w:sz w:val="24"/>
          <w:szCs w:val="24"/>
        </w:rPr>
        <w:t>(наименование организации)</w:t>
      </w:r>
    </w:p>
    <w:p w:rsidR="0007673B" w:rsidRPr="00AD550B" w:rsidRDefault="0007673B" w:rsidP="00AD550B">
      <w:pPr>
        <w:shd w:val="clear" w:color="auto" w:fill="FFFFFF"/>
        <w:jc w:val="both"/>
        <w:rPr>
          <w:sz w:val="24"/>
          <w:szCs w:val="24"/>
        </w:rPr>
      </w:pPr>
      <w:r w:rsidRPr="00AD550B">
        <w:rPr>
          <w:spacing w:val="4"/>
          <w:sz w:val="24"/>
          <w:szCs w:val="24"/>
        </w:rPr>
        <w:t xml:space="preserve">на открытом конкурсе на право заключения концессионного соглашения </w:t>
      </w:r>
      <w:r w:rsidRPr="00AD550B">
        <w:rPr>
          <w:sz w:val="24"/>
          <w:szCs w:val="24"/>
        </w:rPr>
        <w:t xml:space="preserve">в отношении гидротехнического сооружения </w:t>
      </w:r>
      <w:r w:rsidR="00AE6660" w:rsidRPr="00AD550B">
        <w:rPr>
          <w:bCs/>
          <w:sz w:val="24"/>
          <w:szCs w:val="24"/>
        </w:rPr>
        <w:t xml:space="preserve">– мелиоративная система с кадастровым номером 26:02:000000:9237, </w:t>
      </w:r>
      <w:r w:rsidRPr="00AD550B">
        <w:rPr>
          <w:sz w:val="24"/>
          <w:szCs w:val="24"/>
        </w:rPr>
        <w:t>находящегося в собственности Ипатовского муниципального округа Ставропольского края</w:t>
      </w:r>
      <w:r w:rsidR="00AD550B">
        <w:rPr>
          <w:sz w:val="24"/>
          <w:szCs w:val="24"/>
        </w:rPr>
        <w:t>.</w:t>
      </w:r>
    </w:p>
    <w:p w:rsidR="0007673B" w:rsidRDefault="0007673B" w:rsidP="00AD550B">
      <w:pPr>
        <w:shd w:val="clear" w:color="auto" w:fill="FFFFFF"/>
        <w:ind w:firstLine="708"/>
        <w:jc w:val="both"/>
        <w:rPr>
          <w:color w:val="000000"/>
          <w:spacing w:val="4"/>
          <w:sz w:val="24"/>
          <w:szCs w:val="24"/>
        </w:rPr>
      </w:pPr>
      <w:r w:rsidRPr="00D35E8C">
        <w:rPr>
          <w:color w:val="000000"/>
          <w:spacing w:val="5"/>
          <w:sz w:val="24"/>
          <w:szCs w:val="24"/>
        </w:rPr>
        <w:t xml:space="preserve">В целях выполнения данного поручения он уполномочен представлять конкурсной комиссии необходимые документы, подписывать и получать от </w:t>
      </w:r>
      <w:r w:rsidRPr="00D35E8C">
        <w:rPr>
          <w:color w:val="000000"/>
          <w:spacing w:val="4"/>
          <w:sz w:val="24"/>
          <w:szCs w:val="24"/>
        </w:rPr>
        <w:t>имени организации - доверителя все документы, связанные с его выполнением.</w:t>
      </w:r>
    </w:p>
    <w:p w:rsidR="00AD550B" w:rsidRPr="00D35E8C" w:rsidRDefault="00AD550B" w:rsidP="00AD550B">
      <w:pPr>
        <w:shd w:val="clear" w:color="auto" w:fill="FFFFFF"/>
        <w:ind w:firstLine="708"/>
        <w:jc w:val="both"/>
        <w:rPr>
          <w:sz w:val="24"/>
          <w:szCs w:val="24"/>
        </w:rPr>
      </w:pPr>
    </w:p>
    <w:p w:rsidR="0007673B" w:rsidRPr="00D35E8C" w:rsidRDefault="0007673B" w:rsidP="0007673B">
      <w:pPr>
        <w:shd w:val="clear" w:color="auto" w:fill="FFFFFF"/>
        <w:tabs>
          <w:tab w:val="left" w:leader="underscore" w:pos="7186"/>
        </w:tabs>
        <w:rPr>
          <w:sz w:val="24"/>
          <w:szCs w:val="24"/>
        </w:rPr>
      </w:pPr>
      <w:r w:rsidRPr="00D35E8C">
        <w:rPr>
          <w:color w:val="000000"/>
          <w:spacing w:val="2"/>
          <w:sz w:val="24"/>
          <w:szCs w:val="24"/>
        </w:rPr>
        <w:t>Подпись</w:t>
      </w:r>
      <w:r w:rsidRPr="00D35E8C">
        <w:rPr>
          <w:color w:val="000000"/>
          <w:sz w:val="24"/>
          <w:szCs w:val="24"/>
        </w:rPr>
        <w:tab/>
        <w:t xml:space="preserve">____ </w:t>
      </w:r>
      <w:r w:rsidRPr="00D35E8C">
        <w:rPr>
          <w:color w:val="000000"/>
          <w:spacing w:val="3"/>
          <w:sz w:val="24"/>
          <w:szCs w:val="24"/>
        </w:rPr>
        <w:t>удостоверяем.</w:t>
      </w:r>
    </w:p>
    <w:p w:rsidR="0007673B" w:rsidRPr="00AD550B" w:rsidRDefault="0007673B" w:rsidP="0007673B">
      <w:pPr>
        <w:shd w:val="clear" w:color="auto" w:fill="FFFFFF"/>
        <w:rPr>
          <w:sz w:val="20"/>
        </w:rPr>
      </w:pPr>
      <w:r w:rsidRPr="00D35E8C">
        <w:rPr>
          <w:color w:val="000000"/>
          <w:sz w:val="24"/>
          <w:szCs w:val="24"/>
        </w:rPr>
        <w:t xml:space="preserve">                          </w:t>
      </w:r>
      <w:r w:rsidRPr="00AD550B">
        <w:rPr>
          <w:color w:val="000000"/>
          <w:sz w:val="20"/>
        </w:rPr>
        <w:t>(Ф.И.О. удостоверяемого) (Подпись удостоверяемого)</w:t>
      </w:r>
    </w:p>
    <w:p w:rsidR="0007673B" w:rsidRPr="00D35E8C" w:rsidRDefault="0007673B" w:rsidP="0007673B">
      <w:pPr>
        <w:shd w:val="clear" w:color="auto" w:fill="FFFFFF"/>
        <w:tabs>
          <w:tab w:val="left" w:leader="underscore" w:pos="4464"/>
          <w:tab w:val="left" w:leader="underscore" w:pos="8126"/>
        </w:tabs>
        <w:rPr>
          <w:color w:val="000000"/>
          <w:spacing w:val="-11"/>
          <w:sz w:val="24"/>
          <w:szCs w:val="24"/>
        </w:rPr>
      </w:pPr>
      <w:r w:rsidRPr="00D35E8C">
        <w:rPr>
          <w:color w:val="000000"/>
          <w:spacing w:val="3"/>
          <w:sz w:val="24"/>
          <w:szCs w:val="24"/>
        </w:rPr>
        <w:t>Доверенность действительна по «</w:t>
      </w:r>
      <w:r w:rsidRPr="00D35E8C">
        <w:rPr>
          <w:color w:val="000000"/>
          <w:sz w:val="24"/>
          <w:szCs w:val="24"/>
        </w:rPr>
        <w:tab/>
        <w:t>»</w:t>
      </w:r>
      <w:r w:rsidRPr="00D35E8C">
        <w:rPr>
          <w:color w:val="000000"/>
          <w:sz w:val="24"/>
          <w:szCs w:val="24"/>
        </w:rPr>
        <w:tab/>
      </w:r>
      <w:r w:rsidRPr="00D35E8C">
        <w:rPr>
          <w:color w:val="000000"/>
          <w:spacing w:val="-11"/>
          <w:sz w:val="24"/>
          <w:szCs w:val="24"/>
        </w:rPr>
        <w:t>г.</w:t>
      </w:r>
    </w:p>
    <w:p w:rsidR="0007673B" w:rsidRPr="00D35E8C" w:rsidRDefault="0007673B" w:rsidP="0007673B">
      <w:pPr>
        <w:shd w:val="clear" w:color="auto" w:fill="FFFFFF"/>
        <w:tabs>
          <w:tab w:val="left" w:leader="underscore" w:pos="4464"/>
          <w:tab w:val="left" w:leader="underscore" w:pos="8126"/>
        </w:tabs>
        <w:rPr>
          <w:color w:val="000000"/>
          <w:spacing w:val="-11"/>
          <w:sz w:val="24"/>
          <w:szCs w:val="24"/>
        </w:rPr>
      </w:pPr>
    </w:p>
    <w:p w:rsidR="0007673B" w:rsidRPr="00D35E8C" w:rsidRDefault="0007673B" w:rsidP="0007673B">
      <w:pPr>
        <w:shd w:val="clear" w:color="auto" w:fill="FFFFFF"/>
        <w:tabs>
          <w:tab w:val="left" w:leader="underscore" w:pos="4464"/>
          <w:tab w:val="left" w:leader="underscore" w:pos="8126"/>
        </w:tabs>
        <w:rPr>
          <w:color w:val="000000"/>
          <w:spacing w:val="-11"/>
          <w:sz w:val="24"/>
          <w:szCs w:val="24"/>
        </w:rPr>
      </w:pPr>
      <w:r w:rsidRPr="00D35E8C">
        <w:rPr>
          <w:color w:val="000000"/>
          <w:spacing w:val="-11"/>
          <w:sz w:val="24"/>
          <w:szCs w:val="24"/>
        </w:rPr>
        <w:t>Участник конкурса:</w:t>
      </w:r>
    </w:p>
    <w:p w:rsidR="0007673B" w:rsidRPr="00D35E8C" w:rsidRDefault="0007673B" w:rsidP="0007673B">
      <w:pPr>
        <w:shd w:val="clear" w:color="auto" w:fill="FFFFFF"/>
        <w:tabs>
          <w:tab w:val="left" w:leader="underscore" w:pos="4464"/>
          <w:tab w:val="left" w:leader="underscore" w:pos="8126"/>
        </w:tabs>
        <w:rPr>
          <w:color w:val="000000"/>
          <w:spacing w:val="-11"/>
          <w:sz w:val="24"/>
          <w:szCs w:val="24"/>
        </w:rPr>
      </w:pPr>
      <w:r w:rsidRPr="00D35E8C">
        <w:rPr>
          <w:color w:val="000000"/>
          <w:spacing w:val="-11"/>
          <w:sz w:val="24"/>
          <w:szCs w:val="24"/>
        </w:rPr>
        <w:t>Руководитель юридического лица ________________________</w:t>
      </w:r>
      <w:r>
        <w:rPr>
          <w:color w:val="000000"/>
          <w:spacing w:val="-11"/>
          <w:sz w:val="24"/>
          <w:szCs w:val="24"/>
        </w:rPr>
        <w:t>__________</w:t>
      </w:r>
      <w:r w:rsidRPr="00D35E8C">
        <w:rPr>
          <w:color w:val="000000"/>
          <w:spacing w:val="-11"/>
          <w:sz w:val="24"/>
          <w:szCs w:val="24"/>
        </w:rPr>
        <w:t>______________ (Ф.И.О.)</w:t>
      </w:r>
    </w:p>
    <w:p w:rsidR="0007673B" w:rsidRPr="00D35E8C" w:rsidRDefault="0007673B" w:rsidP="0007673B">
      <w:pPr>
        <w:shd w:val="clear" w:color="auto" w:fill="FFFFFF"/>
        <w:tabs>
          <w:tab w:val="left" w:leader="underscore" w:pos="4464"/>
          <w:tab w:val="left" w:leader="underscore" w:pos="8126"/>
        </w:tabs>
        <w:rPr>
          <w:color w:val="000000"/>
          <w:spacing w:val="-11"/>
          <w:sz w:val="24"/>
          <w:szCs w:val="24"/>
        </w:rPr>
      </w:pPr>
    </w:p>
    <w:p w:rsidR="0007673B" w:rsidRPr="00D35E8C" w:rsidRDefault="0007673B" w:rsidP="0007673B">
      <w:pPr>
        <w:shd w:val="clear" w:color="auto" w:fill="FFFFFF"/>
        <w:tabs>
          <w:tab w:val="left" w:leader="underscore" w:pos="4464"/>
          <w:tab w:val="left" w:leader="underscore" w:pos="8126"/>
        </w:tabs>
        <w:rPr>
          <w:color w:val="000000"/>
          <w:spacing w:val="-11"/>
          <w:sz w:val="24"/>
          <w:szCs w:val="24"/>
        </w:rPr>
      </w:pPr>
      <w:r w:rsidRPr="00D35E8C">
        <w:rPr>
          <w:color w:val="000000"/>
          <w:spacing w:val="-11"/>
          <w:sz w:val="24"/>
          <w:szCs w:val="24"/>
        </w:rPr>
        <w:t>Главный бухгалтер _________________________________</w:t>
      </w:r>
      <w:r>
        <w:rPr>
          <w:color w:val="000000"/>
          <w:spacing w:val="-11"/>
          <w:sz w:val="24"/>
          <w:szCs w:val="24"/>
        </w:rPr>
        <w:t>__________</w:t>
      </w:r>
      <w:r w:rsidRPr="00D35E8C">
        <w:rPr>
          <w:color w:val="000000"/>
          <w:spacing w:val="-11"/>
          <w:sz w:val="24"/>
          <w:szCs w:val="24"/>
        </w:rPr>
        <w:t>_________________ (Ф.И.О.)</w:t>
      </w:r>
    </w:p>
    <w:p w:rsidR="0007673B" w:rsidRPr="00D35E8C" w:rsidRDefault="0007673B" w:rsidP="0007673B">
      <w:pPr>
        <w:shd w:val="clear" w:color="auto" w:fill="FFFFFF"/>
        <w:tabs>
          <w:tab w:val="left" w:leader="underscore" w:pos="4464"/>
          <w:tab w:val="left" w:leader="underscore" w:pos="8126"/>
        </w:tabs>
        <w:rPr>
          <w:color w:val="000000"/>
          <w:spacing w:val="-11"/>
          <w:sz w:val="24"/>
          <w:szCs w:val="24"/>
        </w:rPr>
      </w:pPr>
    </w:p>
    <w:p w:rsidR="0007673B" w:rsidRPr="00D35E8C" w:rsidRDefault="0007673B" w:rsidP="0007673B">
      <w:pPr>
        <w:shd w:val="clear" w:color="auto" w:fill="FFFFFF"/>
        <w:tabs>
          <w:tab w:val="left" w:leader="underscore" w:pos="4464"/>
          <w:tab w:val="left" w:leader="underscore" w:pos="8126"/>
        </w:tabs>
        <w:rPr>
          <w:color w:val="000000"/>
          <w:spacing w:val="4"/>
          <w:sz w:val="24"/>
          <w:szCs w:val="24"/>
        </w:rPr>
      </w:pPr>
      <w:r w:rsidRPr="00D35E8C">
        <w:rPr>
          <w:color w:val="000000"/>
          <w:spacing w:val="-11"/>
          <w:sz w:val="24"/>
          <w:szCs w:val="24"/>
        </w:rPr>
        <w:t>М.П.</w:t>
      </w:r>
    </w:p>
    <w:p w:rsidR="0007673B" w:rsidRPr="00D35E8C" w:rsidRDefault="0007673B" w:rsidP="0007673B">
      <w:pPr>
        <w:shd w:val="clear" w:color="auto" w:fill="FFFFFF"/>
        <w:ind w:firstLine="709"/>
        <w:jc w:val="center"/>
        <w:rPr>
          <w:color w:val="000000"/>
          <w:spacing w:val="4"/>
          <w:sz w:val="24"/>
          <w:szCs w:val="24"/>
        </w:rPr>
      </w:pPr>
    </w:p>
    <w:p w:rsidR="0007673B" w:rsidRDefault="0007673B" w:rsidP="0007673B">
      <w:pPr>
        <w:shd w:val="clear" w:color="auto" w:fill="FFFFFF"/>
        <w:jc w:val="center"/>
        <w:rPr>
          <w:color w:val="000000"/>
          <w:spacing w:val="4"/>
          <w:sz w:val="24"/>
          <w:szCs w:val="24"/>
        </w:rPr>
      </w:pPr>
    </w:p>
    <w:p w:rsidR="0007673B" w:rsidRDefault="0007673B" w:rsidP="0007673B">
      <w:pPr>
        <w:shd w:val="clear" w:color="auto" w:fill="FFFFFF"/>
        <w:jc w:val="center"/>
        <w:rPr>
          <w:color w:val="000000"/>
          <w:spacing w:val="4"/>
          <w:sz w:val="24"/>
          <w:szCs w:val="24"/>
        </w:rPr>
      </w:pPr>
    </w:p>
    <w:p w:rsidR="0007673B" w:rsidRDefault="0007673B" w:rsidP="0007673B">
      <w:pPr>
        <w:shd w:val="clear" w:color="auto" w:fill="FFFFFF"/>
        <w:jc w:val="center"/>
        <w:rPr>
          <w:color w:val="000000"/>
          <w:spacing w:val="4"/>
          <w:sz w:val="24"/>
          <w:szCs w:val="24"/>
        </w:rPr>
      </w:pPr>
    </w:p>
    <w:p w:rsidR="0007673B" w:rsidRDefault="0007673B" w:rsidP="0007673B">
      <w:pPr>
        <w:shd w:val="clear" w:color="auto" w:fill="FFFFFF"/>
        <w:jc w:val="center"/>
        <w:rPr>
          <w:color w:val="000000"/>
          <w:spacing w:val="4"/>
          <w:sz w:val="24"/>
          <w:szCs w:val="24"/>
        </w:rPr>
      </w:pPr>
    </w:p>
    <w:p w:rsidR="0007673B" w:rsidRDefault="0007673B" w:rsidP="0007673B">
      <w:pPr>
        <w:shd w:val="clear" w:color="auto" w:fill="FFFFFF"/>
        <w:jc w:val="center"/>
        <w:rPr>
          <w:color w:val="000000"/>
          <w:spacing w:val="4"/>
          <w:sz w:val="24"/>
          <w:szCs w:val="24"/>
        </w:rPr>
      </w:pPr>
    </w:p>
    <w:p w:rsidR="0007673B" w:rsidRDefault="0007673B" w:rsidP="0007673B">
      <w:pPr>
        <w:shd w:val="clear" w:color="auto" w:fill="FFFFFF"/>
        <w:jc w:val="center"/>
        <w:rPr>
          <w:color w:val="000000"/>
          <w:spacing w:val="4"/>
          <w:sz w:val="24"/>
          <w:szCs w:val="24"/>
        </w:rPr>
      </w:pPr>
    </w:p>
    <w:p w:rsidR="0007673B" w:rsidRDefault="0007673B" w:rsidP="0007673B">
      <w:pPr>
        <w:shd w:val="clear" w:color="auto" w:fill="FFFFFF"/>
        <w:jc w:val="center"/>
        <w:rPr>
          <w:color w:val="000000"/>
          <w:spacing w:val="4"/>
          <w:sz w:val="24"/>
          <w:szCs w:val="24"/>
        </w:rPr>
      </w:pPr>
    </w:p>
    <w:p w:rsidR="0007673B" w:rsidRDefault="0007673B" w:rsidP="0007673B">
      <w:pPr>
        <w:shd w:val="clear" w:color="auto" w:fill="FFFFFF"/>
        <w:jc w:val="center"/>
        <w:rPr>
          <w:color w:val="000000"/>
          <w:spacing w:val="4"/>
          <w:sz w:val="24"/>
          <w:szCs w:val="24"/>
        </w:rPr>
      </w:pPr>
    </w:p>
    <w:p w:rsidR="0007673B" w:rsidRDefault="0007673B" w:rsidP="0007673B">
      <w:pPr>
        <w:shd w:val="clear" w:color="auto" w:fill="FFFFFF"/>
        <w:jc w:val="center"/>
        <w:rPr>
          <w:color w:val="000000"/>
          <w:spacing w:val="4"/>
          <w:sz w:val="24"/>
          <w:szCs w:val="24"/>
        </w:rPr>
      </w:pPr>
    </w:p>
    <w:p w:rsidR="0007673B" w:rsidRDefault="0007673B" w:rsidP="0007673B">
      <w:pPr>
        <w:shd w:val="clear" w:color="auto" w:fill="FFFFFF"/>
        <w:jc w:val="center"/>
        <w:rPr>
          <w:color w:val="000000"/>
          <w:spacing w:val="4"/>
          <w:sz w:val="24"/>
          <w:szCs w:val="24"/>
        </w:rPr>
      </w:pPr>
    </w:p>
    <w:p w:rsidR="0007673B" w:rsidRDefault="0007673B" w:rsidP="0007673B">
      <w:pPr>
        <w:shd w:val="clear" w:color="auto" w:fill="FFFFFF"/>
        <w:jc w:val="center"/>
        <w:rPr>
          <w:color w:val="000000"/>
          <w:spacing w:val="4"/>
          <w:sz w:val="24"/>
          <w:szCs w:val="24"/>
        </w:rPr>
      </w:pPr>
    </w:p>
    <w:p w:rsidR="0007673B" w:rsidRDefault="0007673B" w:rsidP="0007673B">
      <w:pPr>
        <w:shd w:val="clear" w:color="auto" w:fill="FFFFFF"/>
        <w:jc w:val="center"/>
        <w:rPr>
          <w:color w:val="000000"/>
          <w:spacing w:val="4"/>
          <w:sz w:val="24"/>
          <w:szCs w:val="24"/>
        </w:rPr>
      </w:pPr>
    </w:p>
    <w:p w:rsidR="0007673B" w:rsidRDefault="0007673B" w:rsidP="0007673B">
      <w:pPr>
        <w:shd w:val="clear" w:color="auto" w:fill="FFFFFF"/>
        <w:jc w:val="center"/>
        <w:rPr>
          <w:color w:val="000000"/>
          <w:spacing w:val="4"/>
          <w:sz w:val="24"/>
          <w:szCs w:val="24"/>
        </w:rPr>
      </w:pPr>
    </w:p>
    <w:p w:rsidR="0007673B" w:rsidRDefault="0007673B" w:rsidP="0007673B">
      <w:pPr>
        <w:shd w:val="clear" w:color="auto" w:fill="FFFFFF"/>
        <w:jc w:val="center"/>
        <w:rPr>
          <w:color w:val="000000"/>
          <w:spacing w:val="4"/>
          <w:sz w:val="24"/>
          <w:szCs w:val="24"/>
        </w:rPr>
      </w:pPr>
    </w:p>
    <w:p w:rsidR="0007673B" w:rsidRDefault="0007673B" w:rsidP="0007673B">
      <w:pPr>
        <w:shd w:val="clear" w:color="auto" w:fill="FFFFFF"/>
        <w:jc w:val="center"/>
        <w:rPr>
          <w:color w:val="000000"/>
          <w:spacing w:val="4"/>
          <w:sz w:val="24"/>
          <w:szCs w:val="24"/>
        </w:rPr>
      </w:pPr>
    </w:p>
    <w:p w:rsidR="0007673B" w:rsidRDefault="0007673B" w:rsidP="0007673B">
      <w:pPr>
        <w:shd w:val="clear" w:color="auto" w:fill="FFFFFF"/>
        <w:jc w:val="center"/>
        <w:rPr>
          <w:color w:val="000000"/>
          <w:spacing w:val="4"/>
          <w:sz w:val="24"/>
          <w:szCs w:val="24"/>
        </w:rPr>
      </w:pPr>
    </w:p>
    <w:p w:rsidR="0007673B" w:rsidRDefault="0007673B" w:rsidP="0007673B">
      <w:pPr>
        <w:shd w:val="clear" w:color="auto" w:fill="FFFFFF"/>
        <w:jc w:val="center"/>
        <w:rPr>
          <w:color w:val="000000"/>
          <w:spacing w:val="4"/>
          <w:sz w:val="24"/>
          <w:szCs w:val="24"/>
        </w:rPr>
      </w:pPr>
    </w:p>
    <w:p w:rsidR="0007673B" w:rsidRPr="00FF7660" w:rsidRDefault="0007673B" w:rsidP="0007673B">
      <w:pPr>
        <w:shd w:val="clear" w:color="auto" w:fill="FFFFFF"/>
        <w:jc w:val="center"/>
        <w:rPr>
          <w:b/>
          <w:color w:val="000000"/>
          <w:spacing w:val="4"/>
          <w:sz w:val="24"/>
          <w:szCs w:val="24"/>
        </w:rPr>
      </w:pPr>
      <w:r w:rsidRPr="00FF7660">
        <w:rPr>
          <w:b/>
          <w:color w:val="000000"/>
          <w:spacing w:val="4"/>
          <w:sz w:val="24"/>
          <w:szCs w:val="24"/>
        </w:rPr>
        <w:lastRenderedPageBreak/>
        <w:t>Форма № 6.</w:t>
      </w:r>
    </w:p>
    <w:p w:rsidR="0007673B" w:rsidRPr="00FF7660" w:rsidRDefault="0007673B" w:rsidP="0007673B">
      <w:pPr>
        <w:shd w:val="clear" w:color="auto" w:fill="FFFFFF"/>
        <w:jc w:val="center"/>
        <w:rPr>
          <w:b/>
          <w:color w:val="000000"/>
          <w:spacing w:val="4"/>
          <w:sz w:val="24"/>
          <w:szCs w:val="24"/>
        </w:rPr>
      </w:pPr>
      <w:r w:rsidRPr="00FF7660">
        <w:rPr>
          <w:b/>
          <w:color w:val="000000"/>
          <w:spacing w:val="4"/>
          <w:sz w:val="24"/>
          <w:szCs w:val="24"/>
        </w:rPr>
        <w:t>«Опись документов, представляемых участником</w:t>
      </w:r>
    </w:p>
    <w:p w:rsidR="0007673B" w:rsidRPr="00FF7660" w:rsidRDefault="0007673B" w:rsidP="0007673B">
      <w:pPr>
        <w:shd w:val="clear" w:color="auto" w:fill="FFFFFF"/>
        <w:jc w:val="center"/>
        <w:rPr>
          <w:b/>
          <w:sz w:val="24"/>
          <w:szCs w:val="24"/>
        </w:rPr>
      </w:pPr>
      <w:r w:rsidRPr="00FF7660">
        <w:rPr>
          <w:b/>
          <w:color w:val="000000"/>
          <w:spacing w:val="4"/>
          <w:sz w:val="24"/>
          <w:szCs w:val="24"/>
        </w:rPr>
        <w:t xml:space="preserve">открытого </w:t>
      </w:r>
      <w:r w:rsidRPr="00FF7660">
        <w:rPr>
          <w:b/>
          <w:color w:val="000000"/>
          <w:spacing w:val="5"/>
          <w:sz w:val="24"/>
          <w:szCs w:val="24"/>
        </w:rPr>
        <w:t>конкурса для участия в открытом конкурсе»</w:t>
      </w:r>
    </w:p>
    <w:p w:rsidR="0007673B" w:rsidRDefault="0007673B" w:rsidP="0007673B">
      <w:pPr>
        <w:shd w:val="clear" w:color="auto" w:fill="FFFFFF"/>
        <w:jc w:val="center"/>
        <w:rPr>
          <w:color w:val="000000"/>
          <w:spacing w:val="5"/>
          <w:sz w:val="24"/>
          <w:szCs w:val="24"/>
        </w:rPr>
      </w:pPr>
    </w:p>
    <w:p w:rsidR="0007673B" w:rsidRDefault="0007673B" w:rsidP="0007673B">
      <w:pPr>
        <w:shd w:val="clear" w:color="auto" w:fill="FFFFFF"/>
        <w:jc w:val="center"/>
        <w:rPr>
          <w:color w:val="000000"/>
          <w:spacing w:val="5"/>
          <w:sz w:val="24"/>
          <w:szCs w:val="24"/>
        </w:rPr>
      </w:pPr>
      <w:r w:rsidRPr="00FF7660">
        <w:rPr>
          <w:color w:val="000000"/>
          <w:spacing w:val="5"/>
          <w:sz w:val="24"/>
          <w:szCs w:val="24"/>
        </w:rPr>
        <w:t>ОПИСЬ ДОКУМЕНТОВ</w:t>
      </w:r>
    </w:p>
    <w:p w:rsidR="0007673B" w:rsidRPr="00FF7660" w:rsidRDefault="0007673B" w:rsidP="0007673B">
      <w:pPr>
        <w:shd w:val="clear" w:color="auto" w:fill="FFFFFF"/>
        <w:jc w:val="center"/>
        <w:rPr>
          <w:sz w:val="24"/>
          <w:szCs w:val="24"/>
        </w:rPr>
      </w:pPr>
    </w:p>
    <w:p w:rsidR="0007673B" w:rsidRPr="00AD550B" w:rsidRDefault="0007673B" w:rsidP="00AD550B">
      <w:pPr>
        <w:shd w:val="clear" w:color="auto" w:fill="FFFFFF"/>
        <w:jc w:val="both"/>
        <w:rPr>
          <w:sz w:val="24"/>
          <w:szCs w:val="24"/>
        </w:rPr>
      </w:pPr>
      <w:r w:rsidRPr="00AD550B">
        <w:rPr>
          <w:spacing w:val="4"/>
          <w:sz w:val="24"/>
          <w:szCs w:val="24"/>
        </w:rPr>
        <w:t xml:space="preserve">на право заключения концессионного соглашения </w:t>
      </w:r>
      <w:r w:rsidRPr="00AD550B">
        <w:rPr>
          <w:sz w:val="24"/>
          <w:szCs w:val="24"/>
        </w:rPr>
        <w:t xml:space="preserve">в отношении гидротехнического сооружения </w:t>
      </w:r>
      <w:r w:rsidR="00AE6660" w:rsidRPr="00AD550B">
        <w:rPr>
          <w:bCs/>
          <w:sz w:val="24"/>
          <w:szCs w:val="24"/>
        </w:rPr>
        <w:t xml:space="preserve">– мелиоративная система с кадастровым номером 26:02:000000:9237, </w:t>
      </w:r>
      <w:r w:rsidRPr="00AD550B">
        <w:rPr>
          <w:sz w:val="24"/>
          <w:szCs w:val="24"/>
        </w:rPr>
        <w:t>находящегося в собственности Ипатовского муниципального округа Ставропольского края</w:t>
      </w:r>
    </w:p>
    <w:p w:rsidR="0007673B" w:rsidRDefault="0007673B" w:rsidP="0007673B">
      <w:pPr>
        <w:shd w:val="clear" w:color="auto" w:fill="FFFFFF"/>
        <w:jc w:val="both"/>
        <w:rPr>
          <w:color w:val="000000"/>
          <w:spacing w:val="4"/>
          <w:sz w:val="24"/>
          <w:szCs w:val="24"/>
        </w:rPr>
      </w:pPr>
    </w:p>
    <w:tbl>
      <w:tblPr>
        <w:tblStyle w:val="a9"/>
        <w:tblW w:w="9776" w:type="dxa"/>
        <w:tblLook w:val="04A0" w:firstRow="1" w:lastRow="0" w:firstColumn="1" w:lastColumn="0" w:noHBand="0" w:noVBand="1"/>
      </w:tblPr>
      <w:tblGrid>
        <w:gridCol w:w="1271"/>
        <w:gridCol w:w="4958"/>
        <w:gridCol w:w="3547"/>
      </w:tblGrid>
      <w:tr w:rsidR="00AE6660" w:rsidTr="00A05185">
        <w:tc>
          <w:tcPr>
            <w:tcW w:w="1271" w:type="dxa"/>
          </w:tcPr>
          <w:p w:rsidR="00A05185" w:rsidRDefault="00AE6660" w:rsidP="00A05185">
            <w:pPr>
              <w:jc w:val="center"/>
              <w:rPr>
                <w:color w:val="000000"/>
                <w:spacing w:val="4"/>
                <w:sz w:val="24"/>
                <w:szCs w:val="24"/>
              </w:rPr>
            </w:pPr>
            <w:r>
              <w:rPr>
                <w:color w:val="000000"/>
                <w:spacing w:val="4"/>
                <w:sz w:val="24"/>
                <w:szCs w:val="24"/>
              </w:rPr>
              <w:t xml:space="preserve">№ </w:t>
            </w:r>
          </w:p>
          <w:p w:rsidR="00AE6660" w:rsidRDefault="00AE6660" w:rsidP="00A05185">
            <w:pPr>
              <w:jc w:val="center"/>
              <w:rPr>
                <w:color w:val="000000"/>
                <w:spacing w:val="4"/>
                <w:sz w:val="24"/>
                <w:szCs w:val="24"/>
              </w:rPr>
            </w:pPr>
            <w:r>
              <w:rPr>
                <w:color w:val="000000"/>
                <w:spacing w:val="4"/>
                <w:sz w:val="24"/>
                <w:szCs w:val="24"/>
              </w:rPr>
              <w:t>п/п</w:t>
            </w:r>
          </w:p>
        </w:tc>
        <w:tc>
          <w:tcPr>
            <w:tcW w:w="4958" w:type="dxa"/>
          </w:tcPr>
          <w:p w:rsidR="00AE6660" w:rsidRDefault="00AE6660" w:rsidP="00A05185">
            <w:pPr>
              <w:jc w:val="center"/>
              <w:rPr>
                <w:color w:val="000000"/>
                <w:spacing w:val="4"/>
                <w:sz w:val="24"/>
                <w:szCs w:val="24"/>
              </w:rPr>
            </w:pPr>
            <w:r>
              <w:rPr>
                <w:color w:val="000000"/>
                <w:spacing w:val="4"/>
                <w:sz w:val="24"/>
                <w:szCs w:val="24"/>
              </w:rPr>
              <w:t>Наименование документа</w:t>
            </w:r>
          </w:p>
        </w:tc>
        <w:tc>
          <w:tcPr>
            <w:tcW w:w="3547" w:type="dxa"/>
          </w:tcPr>
          <w:p w:rsidR="00AE6660" w:rsidRDefault="00AE6660" w:rsidP="00A05185">
            <w:pPr>
              <w:jc w:val="center"/>
              <w:rPr>
                <w:color w:val="000000"/>
                <w:spacing w:val="4"/>
                <w:sz w:val="24"/>
                <w:szCs w:val="24"/>
              </w:rPr>
            </w:pPr>
            <w:r>
              <w:rPr>
                <w:color w:val="000000"/>
                <w:spacing w:val="4"/>
                <w:sz w:val="24"/>
                <w:szCs w:val="24"/>
              </w:rPr>
              <w:t>Количество листов</w:t>
            </w:r>
          </w:p>
        </w:tc>
      </w:tr>
      <w:tr w:rsidR="00AE6660" w:rsidTr="00A05185">
        <w:tc>
          <w:tcPr>
            <w:tcW w:w="1271" w:type="dxa"/>
          </w:tcPr>
          <w:p w:rsidR="00AE6660" w:rsidRDefault="00AE6660" w:rsidP="0007673B">
            <w:pPr>
              <w:jc w:val="both"/>
              <w:rPr>
                <w:color w:val="000000"/>
                <w:spacing w:val="4"/>
                <w:sz w:val="24"/>
                <w:szCs w:val="24"/>
              </w:rPr>
            </w:pPr>
          </w:p>
        </w:tc>
        <w:tc>
          <w:tcPr>
            <w:tcW w:w="4958" w:type="dxa"/>
          </w:tcPr>
          <w:p w:rsidR="00AE6660" w:rsidRDefault="00AE6660" w:rsidP="0007673B">
            <w:pPr>
              <w:jc w:val="both"/>
              <w:rPr>
                <w:color w:val="000000"/>
                <w:spacing w:val="4"/>
                <w:sz w:val="24"/>
                <w:szCs w:val="24"/>
              </w:rPr>
            </w:pPr>
          </w:p>
        </w:tc>
        <w:tc>
          <w:tcPr>
            <w:tcW w:w="3547" w:type="dxa"/>
          </w:tcPr>
          <w:p w:rsidR="00AE6660" w:rsidRDefault="00AE6660" w:rsidP="0007673B">
            <w:pPr>
              <w:jc w:val="both"/>
              <w:rPr>
                <w:color w:val="000000"/>
                <w:spacing w:val="4"/>
                <w:sz w:val="24"/>
                <w:szCs w:val="24"/>
              </w:rPr>
            </w:pPr>
          </w:p>
        </w:tc>
      </w:tr>
      <w:tr w:rsidR="00AE6660" w:rsidTr="00A05185">
        <w:tc>
          <w:tcPr>
            <w:tcW w:w="1271" w:type="dxa"/>
          </w:tcPr>
          <w:p w:rsidR="00AE6660" w:rsidRDefault="00AE6660" w:rsidP="0007673B">
            <w:pPr>
              <w:jc w:val="both"/>
              <w:rPr>
                <w:color w:val="000000"/>
                <w:spacing w:val="4"/>
                <w:sz w:val="24"/>
                <w:szCs w:val="24"/>
              </w:rPr>
            </w:pPr>
          </w:p>
        </w:tc>
        <w:tc>
          <w:tcPr>
            <w:tcW w:w="4958" w:type="dxa"/>
          </w:tcPr>
          <w:p w:rsidR="00AE6660" w:rsidRDefault="00AE6660" w:rsidP="0007673B">
            <w:pPr>
              <w:jc w:val="both"/>
              <w:rPr>
                <w:color w:val="000000"/>
                <w:spacing w:val="4"/>
                <w:sz w:val="24"/>
                <w:szCs w:val="24"/>
              </w:rPr>
            </w:pPr>
          </w:p>
        </w:tc>
        <w:tc>
          <w:tcPr>
            <w:tcW w:w="3547" w:type="dxa"/>
          </w:tcPr>
          <w:p w:rsidR="00AE6660" w:rsidRDefault="00AE6660" w:rsidP="0007673B">
            <w:pPr>
              <w:jc w:val="both"/>
              <w:rPr>
                <w:color w:val="000000"/>
                <w:spacing w:val="4"/>
                <w:sz w:val="24"/>
                <w:szCs w:val="24"/>
              </w:rPr>
            </w:pPr>
          </w:p>
        </w:tc>
      </w:tr>
      <w:tr w:rsidR="00AE6660" w:rsidTr="00A05185">
        <w:tc>
          <w:tcPr>
            <w:tcW w:w="1271" w:type="dxa"/>
          </w:tcPr>
          <w:p w:rsidR="00AE6660" w:rsidRDefault="00AE6660" w:rsidP="0007673B">
            <w:pPr>
              <w:jc w:val="both"/>
              <w:rPr>
                <w:color w:val="000000"/>
                <w:spacing w:val="4"/>
                <w:sz w:val="24"/>
                <w:szCs w:val="24"/>
              </w:rPr>
            </w:pPr>
          </w:p>
        </w:tc>
        <w:tc>
          <w:tcPr>
            <w:tcW w:w="4958" w:type="dxa"/>
          </w:tcPr>
          <w:p w:rsidR="00AE6660" w:rsidRDefault="00AE6660" w:rsidP="0007673B">
            <w:pPr>
              <w:jc w:val="both"/>
              <w:rPr>
                <w:color w:val="000000"/>
                <w:spacing w:val="4"/>
                <w:sz w:val="24"/>
                <w:szCs w:val="24"/>
              </w:rPr>
            </w:pPr>
          </w:p>
        </w:tc>
        <w:tc>
          <w:tcPr>
            <w:tcW w:w="3547" w:type="dxa"/>
          </w:tcPr>
          <w:p w:rsidR="00AE6660" w:rsidRDefault="00AE6660" w:rsidP="0007673B">
            <w:pPr>
              <w:jc w:val="both"/>
              <w:rPr>
                <w:color w:val="000000"/>
                <w:spacing w:val="4"/>
                <w:sz w:val="24"/>
                <w:szCs w:val="24"/>
              </w:rPr>
            </w:pPr>
          </w:p>
        </w:tc>
      </w:tr>
    </w:tbl>
    <w:p w:rsidR="00AE6660" w:rsidRPr="00FF7660" w:rsidRDefault="00AE6660" w:rsidP="0007673B">
      <w:pPr>
        <w:shd w:val="clear" w:color="auto" w:fill="FFFFFF"/>
        <w:jc w:val="both"/>
        <w:rPr>
          <w:color w:val="000000"/>
          <w:spacing w:val="4"/>
          <w:sz w:val="24"/>
          <w:szCs w:val="24"/>
        </w:rPr>
      </w:pPr>
    </w:p>
    <w:p w:rsidR="0007673B" w:rsidRPr="00FF7660" w:rsidRDefault="0007673B" w:rsidP="0007673B">
      <w:pPr>
        <w:shd w:val="clear" w:color="auto" w:fill="FFFFFF"/>
        <w:ind w:firstLine="709"/>
        <w:jc w:val="both"/>
        <w:rPr>
          <w:sz w:val="24"/>
          <w:szCs w:val="24"/>
        </w:rPr>
      </w:pPr>
      <w:r w:rsidRPr="00FF7660">
        <w:rPr>
          <w:color w:val="000000"/>
          <w:spacing w:val="4"/>
          <w:sz w:val="24"/>
          <w:szCs w:val="24"/>
        </w:rPr>
        <w:t>Конкурсное предложение участником открытого конкурса подается в запечатанном конверте, на котором указывается полное наименование открытого конкурса. Участник открытого конкурса указывает на таком конверте свои реквизиты.</w:t>
      </w:r>
    </w:p>
    <w:p w:rsidR="0007673B" w:rsidRPr="00D35E8C" w:rsidRDefault="0007673B" w:rsidP="0007673B">
      <w:pPr>
        <w:jc w:val="both"/>
        <w:rPr>
          <w:sz w:val="24"/>
          <w:szCs w:val="24"/>
        </w:rPr>
      </w:pPr>
    </w:p>
    <w:p w:rsidR="0007673B" w:rsidRPr="00D35E8C" w:rsidRDefault="0007673B" w:rsidP="0007673B">
      <w:pPr>
        <w:rPr>
          <w:color w:val="FF0000"/>
          <w:sz w:val="24"/>
          <w:szCs w:val="24"/>
        </w:rPr>
      </w:pPr>
    </w:p>
    <w:p w:rsidR="0007673B" w:rsidRPr="00D35E8C" w:rsidRDefault="0007673B" w:rsidP="0007673B">
      <w:pPr>
        <w:rPr>
          <w:color w:val="FF0000"/>
          <w:sz w:val="24"/>
          <w:szCs w:val="24"/>
        </w:rPr>
      </w:pPr>
    </w:p>
    <w:p w:rsidR="0007673B" w:rsidRPr="00D35E8C" w:rsidRDefault="0007673B" w:rsidP="0007673B">
      <w:pPr>
        <w:tabs>
          <w:tab w:val="left" w:pos="1627"/>
        </w:tabs>
        <w:rPr>
          <w:color w:val="FF0000"/>
          <w:sz w:val="26"/>
          <w:szCs w:val="26"/>
        </w:rPr>
        <w:sectPr w:rsidR="0007673B" w:rsidRPr="00D35E8C" w:rsidSect="00574D68">
          <w:pgSz w:w="11906" w:h="16838"/>
          <w:pgMar w:top="567" w:right="707" w:bottom="851" w:left="1418" w:header="0" w:footer="0" w:gutter="0"/>
          <w:cols w:space="720"/>
          <w:formProt w:val="0"/>
          <w:docGrid w:linePitch="381" w:charSpace="-6145"/>
        </w:sectPr>
      </w:pPr>
    </w:p>
    <w:p w:rsidR="0007673B" w:rsidRPr="00FF7660" w:rsidRDefault="0007673B" w:rsidP="0007673B">
      <w:pPr>
        <w:jc w:val="right"/>
        <w:rPr>
          <w:b/>
          <w:color w:val="000000"/>
          <w:sz w:val="24"/>
          <w:szCs w:val="24"/>
        </w:rPr>
      </w:pPr>
      <w:r w:rsidRPr="00FF7660">
        <w:rPr>
          <w:b/>
          <w:color w:val="000000"/>
          <w:sz w:val="24"/>
          <w:szCs w:val="24"/>
        </w:rPr>
        <w:lastRenderedPageBreak/>
        <w:t xml:space="preserve">Приложение № 1 </w:t>
      </w:r>
    </w:p>
    <w:p w:rsidR="0007673B" w:rsidRPr="00FF7660" w:rsidRDefault="0007673B" w:rsidP="0007673B">
      <w:pPr>
        <w:jc w:val="right"/>
        <w:rPr>
          <w:b/>
          <w:color w:val="000000"/>
          <w:sz w:val="24"/>
          <w:szCs w:val="24"/>
        </w:rPr>
      </w:pPr>
      <w:r w:rsidRPr="00FF7660">
        <w:rPr>
          <w:b/>
          <w:color w:val="000000"/>
          <w:sz w:val="24"/>
          <w:szCs w:val="24"/>
        </w:rPr>
        <w:t>к конкурсной документации</w:t>
      </w:r>
    </w:p>
    <w:p w:rsidR="0007673B" w:rsidRPr="00D35E8C" w:rsidRDefault="0007673B" w:rsidP="0007673B">
      <w:pPr>
        <w:jc w:val="both"/>
        <w:rPr>
          <w:color w:val="000000"/>
          <w:sz w:val="24"/>
          <w:szCs w:val="24"/>
        </w:rPr>
      </w:pPr>
    </w:p>
    <w:p w:rsidR="0007673B" w:rsidRPr="00FF7660" w:rsidRDefault="0007673B" w:rsidP="0007673B">
      <w:pPr>
        <w:jc w:val="center"/>
        <w:rPr>
          <w:b/>
          <w:color w:val="000000"/>
          <w:sz w:val="24"/>
          <w:szCs w:val="24"/>
        </w:rPr>
      </w:pPr>
      <w:r w:rsidRPr="00FF7660">
        <w:rPr>
          <w:b/>
          <w:color w:val="000000"/>
          <w:sz w:val="24"/>
          <w:szCs w:val="24"/>
        </w:rPr>
        <w:t>ПЕРЕЧЕНЬ И ТЕХНИЧЕСКОЕ ОПИСАНИЕ</w:t>
      </w:r>
    </w:p>
    <w:p w:rsidR="0007673B" w:rsidRPr="00FF7660" w:rsidRDefault="0007673B" w:rsidP="0007673B">
      <w:pPr>
        <w:jc w:val="center"/>
        <w:rPr>
          <w:b/>
          <w:color w:val="000000"/>
          <w:sz w:val="24"/>
          <w:szCs w:val="24"/>
        </w:rPr>
      </w:pPr>
      <w:r>
        <w:rPr>
          <w:b/>
          <w:color w:val="000000"/>
          <w:sz w:val="24"/>
          <w:szCs w:val="24"/>
        </w:rPr>
        <w:t>Объекта</w:t>
      </w:r>
      <w:r w:rsidRPr="00FF7660">
        <w:rPr>
          <w:b/>
          <w:color w:val="000000"/>
          <w:sz w:val="24"/>
          <w:szCs w:val="24"/>
        </w:rPr>
        <w:t xml:space="preserve"> концессионного соглашения</w:t>
      </w:r>
    </w:p>
    <w:p w:rsidR="0007673B" w:rsidRPr="00D35E8C" w:rsidRDefault="0007673B" w:rsidP="0007673B">
      <w:pPr>
        <w:jc w:val="center"/>
        <w:rPr>
          <w:color w:val="000000"/>
          <w:sz w:val="24"/>
          <w:szCs w:val="24"/>
        </w:rPr>
      </w:pPr>
    </w:p>
    <w:tbl>
      <w:tblPr>
        <w:tblW w:w="1460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4395"/>
        <w:gridCol w:w="9497"/>
      </w:tblGrid>
      <w:tr w:rsidR="0007673B" w:rsidRPr="00D35E8C" w:rsidTr="004F1FED">
        <w:trPr>
          <w:trHeight w:val="457"/>
        </w:trPr>
        <w:tc>
          <w:tcPr>
            <w:tcW w:w="708" w:type="dxa"/>
            <w:shd w:val="clear" w:color="auto" w:fill="auto"/>
            <w:vAlign w:val="center"/>
          </w:tcPr>
          <w:p w:rsidR="0007673B" w:rsidRPr="00D35E8C" w:rsidRDefault="0007673B" w:rsidP="004F1FED">
            <w:pPr>
              <w:jc w:val="center"/>
              <w:rPr>
                <w:bCs/>
                <w:sz w:val="24"/>
                <w:szCs w:val="24"/>
              </w:rPr>
            </w:pPr>
            <w:r w:rsidRPr="00D35E8C">
              <w:rPr>
                <w:sz w:val="22"/>
                <w:szCs w:val="22"/>
              </w:rPr>
              <w:t>№</w:t>
            </w:r>
          </w:p>
        </w:tc>
        <w:tc>
          <w:tcPr>
            <w:tcW w:w="4395" w:type="dxa"/>
            <w:shd w:val="clear" w:color="auto" w:fill="auto"/>
            <w:vAlign w:val="center"/>
          </w:tcPr>
          <w:p w:rsidR="0007673B" w:rsidRPr="00D35E8C" w:rsidRDefault="0007673B" w:rsidP="004F1FED">
            <w:pPr>
              <w:jc w:val="center"/>
              <w:rPr>
                <w:bCs/>
                <w:sz w:val="24"/>
                <w:szCs w:val="24"/>
              </w:rPr>
            </w:pPr>
            <w:r w:rsidRPr="00D35E8C">
              <w:rPr>
                <w:sz w:val="22"/>
                <w:szCs w:val="22"/>
              </w:rPr>
              <w:t>Адрес здания, сооружения:</w:t>
            </w:r>
          </w:p>
        </w:tc>
        <w:tc>
          <w:tcPr>
            <w:tcW w:w="9497" w:type="dxa"/>
            <w:shd w:val="clear" w:color="auto" w:fill="auto"/>
            <w:vAlign w:val="center"/>
          </w:tcPr>
          <w:p w:rsidR="0007673B" w:rsidRPr="00D35E8C" w:rsidRDefault="0007673B" w:rsidP="004F1FED">
            <w:pPr>
              <w:jc w:val="center"/>
              <w:rPr>
                <w:bCs/>
                <w:sz w:val="24"/>
                <w:szCs w:val="24"/>
              </w:rPr>
            </w:pPr>
            <w:r w:rsidRPr="00D35E8C">
              <w:rPr>
                <w:sz w:val="22"/>
                <w:szCs w:val="22"/>
              </w:rPr>
              <w:t>Характеристики, техническое состояние</w:t>
            </w:r>
          </w:p>
        </w:tc>
      </w:tr>
      <w:tr w:rsidR="0007673B" w:rsidRPr="00D35E8C" w:rsidTr="004F1FED">
        <w:trPr>
          <w:trHeight w:val="1663"/>
        </w:trPr>
        <w:tc>
          <w:tcPr>
            <w:tcW w:w="708" w:type="dxa"/>
            <w:shd w:val="clear" w:color="auto" w:fill="auto"/>
            <w:vAlign w:val="center"/>
          </w:tcPr>
          <w:p w:rsidR="0007673B" w:rsidRPr="00D35E8C" w:rsidRDefault="0007673B" w:rsidP="004F1FED">
            <w:pPr>
              <w:jc w:val="center"/>
              <w:rPr>
                <w:sz w:val="24"/>
                <w:szCs w:val="24"/>
              </w:rPr>
            </w:pPr>
            <w:r w:rsidRPr="00D35E8C">
              <w:rPr>
                <w:sz w:val="22"/>
                <w:szCs w:val="22"/>
              </w:rPr>
              <w:t>1</w:t>
            </w:r>
          </w:p>
        </w:tc>
        <w:tc>
          <w:tcPr>
            <w:tcW w:w="4395" w:type="dxa"/>
            <w:shd w:val="clear" w:color="auto" w:fill="auto"/>
          </w:tcPr>
          <w:p w:rsidR="0007673B" w:rsidRPr="00D35E8C" w:rsidRDefault="0007673B" w:rsidP="004F1FED">
            <w:pPr>
              <w:rPr>
                <w:bCs/>
                <w:sz w:val="24"/>
                <w:szCs w:val="24"/>
              </w:rPr>
            </w:pPr>
            <w:r>
              <w:rPr>
                <w:sz w:val="22"/>
                <w:szCs w:val="22"/>
              </w:rPr>
              <w:t>С</w:t>
            </w:r>
            <w:r w:rsidRPr="00D35E8C">
              <w:rPr>
                <w:sz w:val="22"/>
                <w:szCs w:val="22"/>
              </w:rPr>
              <w:t>ооружение:</w:t>
            </w:r>
            <w:r w:rsidRPr="00D35E8C">
              <w:rPr>
                <w:bCs/>
                <w:sz w:val="22"/>
                <w:szCs w:val="22"/>
              </w:rPr>
              <w:t xml:space="preserve"> </w:t>
            </w:r>
            <w:r w:rsidRPr="00D35E8C">
              <w:rPr>
                <w:sz w:val="22"/>
                <w:szCs w:val="22"/>
              </w:rPr>
              <w:t>Гидротехническое сооружение</w:t>
            </w:r>
            <w:r w:rsidR="00AE6660" w:rsidRPr="00AE6660">
              <w:rPr>
                <w:bCs/>
                <w:sz w:val="22"/>
                <w:szCs w:val="22"/>
              </w:rPr>
              <w:t>– мелиоративная система с кадастровым номером 26:02:000000:9237</w:t>
            </w:r>
            <w:r w:rsidRPr="00D35E8C">
              <w:rPr>
                <w:bCs/>
                <w:sz w:val="22"/>
                <w:szCs w:val="22"/>
              </w:rPr>
              <w:t xml:space="preserve">, </w:t>
            </w:r>
          </w:p>
          <w:p w:rsidR="0007673B" w:rsidRDefault="00AE6660" w:rsidP="004F1FED">
            <w:pPr>
              <w:shd w:val="clear" w:color="auto" w:fill="FFFFFF"/>
              <w:jc w:val="both"/>
              <w:rPr>
                <w:color w:val="000000"/>
                <w:spacing w:val="5"/>
                <w:sz w:val="24"/>
                <w:szCs w:val="24"/>
              </w:rPr>
            </w:pPr>
            <w:r>
              <w:rPr>
                <w:bCs/>
                <w:sz w:val="22"/>
                <w:szCs w:val="22"/>
              </w:rPr>
              <w:t>м</w:t>
            </w:r>
            <w:r w:rsidR="0007673B" w:rsidRPr="00D35E8C">
              <w:rPr>
                <w:bCs/>
                <w:sz w:val="22"/>
                <w:szCs w:val="22"/>
              </w:rPr>
              <w:t xml:space="preserve">естоположение: </w:t>
            </w:r>
            <w:r w:rsidR="0007673B" w:rsidRPr="003348C6">
              <w:rPr>
                <w:bCs/>
                <w:sz w:val="24"/>
                <w:szCs w:val="24"/>
              </w:rPr>
              <w:t>Российская Федерация, Ставропольский край, Ипатовский городской округ</w:t>
            </w:r>
            <w:r w:rsidR="0007673B" w:rsidRPr="00D35E8C">
              <w:rPr>
                <w:color w:val="000000"/>
                <w:spacing w:val="5"/>
                <w:sz w:val="24"/>
                <w:szCs w:val="24"/>
              </w:rPr>
              <w:t xml:space="preserve"> </w:t>
            </w:r>
          </w:p>
          <w:p w:rsidR="0007673B" w:rsidRPr="00D35E8C" w:rsidRDefault="0007673B" w:rsidP="004F1FED">
            <w:pPr>
              <w:rPr>
                <w:sz w:val="24"/>
                <w:szCs w:val="24"/>
                <w:highlight w:val="cyan"/>
              </w:rPr>
            </w:pPr>
          </w:p>
        </w:tc>
        <w:tc>
          <w:tcPr>
            <w:tcW w:w="9497" w:type="dxa"/>
            <w:shd w:val="clear" w:color="auto" w:fill="auto"/>
          </w:tcPr>
          <w:p w:rsidR="00AE6660" w:rsidRDefault="0007673B" w:rsidP="004F1FED">
            <w:pPr>
              <w:rPr>
                <w:bCs/>
                <w:sz w:val="22"/>
                <w:szCs w:val="22"/>
              </w:rPr>
            </w:pPr>
            <w:r w:rsidRPr="00D35E8C">
              <w:rPr>
                <w:sz w:val="22"/>
                <w:szCs w:val="22"/>
              </w:rPr>
              <w:t>Гидротехническое сооружение</w:t>
            </w:r>
            <w:r w:rsidR="00AE6660">
              <w:rPr>
                <w:bCs/>
                <w:sz w:val="22"/>
                <w:szCs w:val="22"/>
              </w:rPr>
              <w:t>– мелиоративная система;</w:t>
            </w:r>
          </w:p>
          <w:p w:rsidR="0007673B" w:rsidRPr="00D35E8C" w:rsidRDefault="0007673B" w:rsidP="004F1FED">
            <w:pPr>
              <w:rPr>
                <w:sz w:val="24"/>
                <w:szCs w:val="24"/>
              </w:rPr>
            </w:pPr>
            <w:r w:rsidRPr="00D35E8C">
              <w:rPr>
                <w:sz w:val="22"/>
                <w:szCs w:val="22"/>
              </w:rPr>
              <w:t>Г</w:t>
            </w:r>
            <w:r>
              <w:rPr>
                <w:sz w:val="22"/>
                <w:szCs w:val="22"/>
              </w:rPr>
              <w:t>од завершения строительства 1977</w:t>
            </w:r>
            <w:r w:rsidRPr="00D35E8C">
              <w:rPr>
                <w:sz w:val="22"/>
                <w:szCs w:val="22"/>
              </w:rPr>
              <w:t xml:space="preserve">; </w:t>
            </w:r>
          </w:p>
          <w:p w:rsidR="0007673B" w:rsidRPr="00D35E8C" w:rsidRDefault="0007673B" w:rsidP="004F1FED">
            <w:pPr>
              <w:rPr>
                <w:sz w:val="24"/>
                <w:szCs w:val="24"/>
              </w:rPr>
            </w:pPr>
            <w:r>
              <w:rPr>
                <w:sz w:val="22"/>
                <w:szCs w:val="22"/>
              </w:rPr>
              <w:t>Протяженность: 20205</w:t>
            </w:r>
            <w:r w:rsidRPr="00D35E8C">
              <w:rPr>
                <w:sz w:val="22"/>
                <w:szCs w:val="22"/>
              </w:rPr>
              <w:t xml:space="preserve"> м; </w:t>
            </w:r>
          </w:p>
          <w:p w:rsidR="0007673B" w:rsidRPr="00D35E8C" w:rsidRDefault="0007673B" w:rsidP="004F1FED">
            <w:pPr>
              <w:rPr>
                <w:sz w:val="24"/>
                <w:szCs w:val="24"/>
              </w:rPr>
            </w:pPr>
            <w:r w:rsidRPr="00D35E8C">
              <w:rPr>
                <w:sz w:val="22"/>
                <w:szCs w:val="22"/>
              </w:rPr>
              <w:t>Проектная документация отсутствует;</w:t>
            </w:r>
          </w:p>
          <w:p w:rsidR="0007673B" w:rsidRPr="00D35E8C" w:rsidRDefault="0007673B" w:rsidP="004F1FED">
            <w:pPr>
              <w:rPr>
                <w:sz w:val="24"/>
                <w:szCs w:val="24"/>
              </w:rPr>
            </w:pPr>
            <w:r w:rsidRPr="00D35E8C">
              <w:rPr>
                <w:sz w:val="22"/>
                <w:szCs w:val="22"/>
              </w:rPr>
              <w:t xml:space="preserve">Состояние удовлетворительное; </w:t>
            </w:r>
          </w:p>
          <w:p w:rsidR="0007673B" w:rsidRPr="00D35E8C" w:rsidRDefault="0007673B" w:rsidP="004F1FED">
            <w:pPr>
              <w:rPr>
                <w:sz w:val="24"/>
                <w:szCs w:val="24"/>
              </w:rPr>
            </w:pPr>
            <w:r w:rsidRPr="00D35E8C">
              <w:rPr>
                <w:sz w:val="22"/>
                <w:szCs w:val="22"/>
              </w:rPr>
              <w:t xml:space="preserve">Собственность № </w:t>
            </w:r>
            <w:r>
              <w:rPr>
                <w:sz w:val="22"/>
                <w:szCs w:val="22"/>
              </w:rPr>
              <w:t xml:space="preserve">26:02:000000:9237-26/096/2024-3 </w:t>
            </w:r>
            <w:r w:rsidRPr="00D35E8C">
              <w:rPr>
                <w:sz w:val="22"/>
                <w:szCs w:val="22"/>
              </w:rPr>
              <w:t xml:space="preserve">от </w:t>
            </w:r>
            <w:r>
              <w:rPr>
                <w:sz w:val="22"/>
                <w:szCs w:val="22"/>
              </w:rPr>
              <w:t>11.04.2024</w:t>
            </w:r>
            <w:r w:rsidRPr="00D35E8C">
              <w:rPr>
                <w:sz w:val="22"/>
                <w:szCs w:val="22"/>
              </w:rPr>
              <w:t>г</w:t>
            </w:r>
            <w:r>
              <w:rPr>
                <w:sz w:val="22"/>
                <w:szCs w:val="22"/>
              </w:rPr>
              <w:t>.</w:t>
            </w:r>
          </w:p>
          <w:p w:rsidR="0007673B" w:rsidRPr="00D35E8C" w:rsidRDefault="0007673B" w:rsidP="004F1FED">
            <w:pPr>
              <w:rPr>
                <w:sz w:val="24"/>
                <w:szCs w:val="24"/>
                <w:highlight w:val="cyan"/>
              </w:rPr>
            </w:pPr>
            <w:r w:rsidRPr="00D35E8C">
              <w:rPr>
                <w:sz w:val="22"/>
                <w:szCs w:val="22"/>
              </w:rPr>
              <w:t>Кадастровый номер № 26:</w:t>
            </w:r>
            <w:r>
              <w:rPr>
                <w:sz w:val="22"/>
                <w:szCs w:val="22"/>
              </w:rPr>
              <w:t>02:000000:9237</w:t>
            </w:r>
          </w:p>
        </w:tc>
      </w:tr>
    </w:tbl>
    <w:p w:rsidR="0007673B" w:rsidRPr="00D35E8C" w:rsidRDefault="0007673B" w:rsidP="0007673B">
      <w:pPr>
        <w:jc w:val="center"/>
        <w:rPr>
          <w:color w:val="000000"/>
          <w:sz w:val="24"/>
          <w:szCs w:val="24"/>
        </w:rPr>
      </w:pPr>
    </w:p>
    <w:p w:rsidR="0007673B" w:rsidRPr="00D35E8C" w:rsidRDefault="0007673B" w:rsidP="0007673B">
      <w:pPr>
        <w:rPr>
          <w:lang w:val="de-DE" w:eastAsia="fa-IR" w:bidi="fa-IR"/>
        </w:rPr>
      </w:pPr>
    </w:p>
    <w:p w:rsidR="0007673B" w:rsidRPr="00D35E8C" w:rsidRDefault="0007673B" w:rsidP="0007673B">
      <w:pPr>
        <w:jc w:val="center"/>
        <w:rPr>
          <w:sz w:val="24"/>
          <w:szCs w:val="24"/>
        </w:rPr>
      </w:pPr>
      <w:r w:rsidRPr="00D35E8C">
        <w:rPr>
          <w:sz w:val="24"/>
          <w:szCs w:val="24"/>
        </w:rPr>
        <w:t>________________</w:t>
      </w:r>
      <w:r w:rsidR="00A05185">
        <w:rPr>
          <w:sz w:val="24"/>
          <w:szCs w:val="24"/>
        </w:rPr>
        <w:t>______________</w:t>
      </w:r>
    </w:p>
    <w:p w:rsidR="0007673B" w:rsidRPr="00D35E8C" w:rsidRDefault="0007673B" w:rsidP="0007673B">
      <w:pPr>
        <w:jc w:val="center"/>
        <w:rPr>
          <w:sz w:val="24"/>
          <w:szCs w:val="24"/>
        </w:rPr>
        <w:sectPr w:rsidR="0007673B" w:rsidRPr="00D35E8C" w:rsidSect="004F1FED">
          <w:pgSz w:w="16838" w:h="11906" w:orient="landscape"/>
          <w:pgMar w:top="1702" w:right="1134" w:bottom="1701" w:left="1134" w:header="0" w:footer="0" w:gutter="0"/>
          <w:cols w:space="720"/>
          <w:formProt w:val="0"/>
          <w:docGrid w:linePitch="326" w:charSpace="-6145"/>
        </w:sectPr>
      </w:pPr>
    </w:p>
    <w:p w:rsidR="0007673B" w:rsidRPr="00FF7660" w:rsidRDefault="0007673B" w:rsidP="0007673B">
      <w:pPr>
        <w:jc w:val="right"/>
        <w:rPr>
          <w:b/>
          <w:color w:val="000000"/>
          <w:sz w:val="24"/>
          <w:szCs w:val="24"/>
        </w:rPr>
      </w:pPr>
      <w:r w:rsidRPr="00FF7660">
        <w:rPr>
          <w:b/>
          <w:color w:val="000000"/>
          <w:sz w:val="24"/>
          <w:szCs w:val="24"/>
        </w:rPr>
        <w:lastRenderedPageBreak/>
        <w:t xml:space="preserve">Приложение № 2 </w:t>
      </w:r>
    </w:p>
    <w:p w:rsidR="0007673B" w:rsidRPr="00FF7660" w:rsidRDefault="0007673B" w:rsidP="0007673B">
      <w:pPr>
        <w:jc w:val="right"/>
        <w:rPr>
          <w:b/>
          <w:color w:val="000000"/>
          <w:sz w:val="24"/>
          <w:szCs w:val="24"/>
        </w:rPr>
      </w:pPr>
      <w:r w:rsidRPr="00FF7660">
        <w:rPr>
          <w:b/>
          <w:color w:val="000000"/>
          <w:sz w:val="24"/>
          <w:szCs w:val="24"/>
        </w:rPr>
        <w:t>к конкурсной документации</w:t>
      </w:r>
    </w:p>
    <w:p w:rsidR="0007673B" w:rsidRPr="00FF7660" w:rsidRDefault="0007673B" w:rsidP="0007673B">
      <w:pPr>
        <w:jc w:val="center"/>
        <w:rPr>
          <w:b/>
          <w:color w:val="000000"/>
          <w:sz w:val="24"/>
          <w:szCs w:val="24"/>
        </w:rPr>
      </w:pPr>
    </w:p>
    <w:p w:rsidR="0007673B" w:rsidRPr="00FF7660" w:rsidRDefault="0007673B" w:rsidP="0007673B">
      <w:pPr>
        <w:jc w:val="center"/>
        <w:rPr>
          <w:b/>
          <w:color w:val="000000"/>
          <w:sz w:val="24"/>
          <w:szCs w:val="24"/>
        </w:rPr>
      </w:pPr>
      <w:r w:rsidRPr="00FF7660">
        <w:rPr>
          <w:b/>
          <w:color w:val="000000"/>
          <w:sz w:val="24"/>
          <w:szCs w:val="24"/>
        </w:rPr>
        <w:t>Характеристики и описание земельных участков</w:t>
      </w:r>
    </w:p>
    <w:p w:rsidR="0007673B" w:rsidRPr="00D35E8C" w:rsidRDefault="0007673B" w:rsidP="0007673B">
      <w:pPr>
        <w:jc w:val="center"/>
        <w:rPr>
          <w:sz w:val="22"/>
          <w:szCs w:val="22"/>
        </w:rPr>
      </w:pPr>
    </w:p>
    <w:tbl>
      <w:tblPr>
        <w:tblW w:w="150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4327"/>
        <w:gridCol w:w="1993"/>
        <w:gridCol w:w="1701"/>
        <w:gridCol w:w="6100"/>
      </w:tblGrid>
      <w:tr w:rsidR="0007673B" w:rsidRPr="005D6E79" w:rsidTr="004F1FED">
        <w:trPr>
          <w:trHeight w:val="612"/>
        </w:trPr>
        <w:tc>
          <w:tcPr>
            <w:tcW w:w="910" w:type="dxa"/>
            <w:shd w:val="clear" w:color="auto" w:fill="auto"/>
            <w:vAlign w:val="center"/>
          </w:tcPr>
          <w:p w:rsidR="0007673B" w:rsidRPr="005D6E79" w:rsidRDefault="0007673B" w:rsidP="004F1FED">
            <w:pPr>
              <w:jc w:val="center"/>
              <w:rPr>
                <w:sz w:val="20"/>
              </w:rPr>
            </w:pPr>
            <w:r w:rsidRPr="005D6E79">
              <w:rPr>
                <w:sz w:val="20"/>
              </w:rPr>
              <w:t>№ п/п</w:t>
            </w:r>
          </w:p>
        </w:tc>
        <w:tc>
          <w:tcPr>
            <w:tcW w:w="4327" w:type="dxa"/>
            <w:shd w:val="clear" w:color="auto" w:fill="auto"/>
            <w:vAlign w:val="center"/>
          </w:tcPr>
          <w:p w:rsidR="0007673B" w:rsidRPr="005D6E79" w:rsidRDefault="0007673B" w:rsidP="004F1FED">
            <w:pPr>
              <w:jc w:val="center"/>
              <w:rPr>
                <w:sz w:val="20"/>
              </w:rPr>
            </w:pPr>
            <w:r w:rsidRPr="005D6E79">
              <w:rPr>
                <w:sz w:val="20"/>
              </w:rPr>
              <w:t>Адрес и характеристики земельного участка</w:t>
            </w:r>
          </w:p>
        </w:tc>
        <w:tc>
          <w:tcPr>
            <w:tcW w:w="1993" w:type="dxa"/>
            <w:shd w:val="clear" w:color="auto" w:fill="auto"/>
            <w:vAlign w:val="center"/>
          </w:tcPr>
          <w:p w:rsidR="0007673B" w:rsidRPr="005D6E79" w:rsidRDefault="0007673B" w:rsidP="004F1FED">
            <w:pPr>
              <w:jc w:val="center"/>
              <w:rPr>
                <w:sz w:val="20"/>
              </w:rPr>
            </w:pPr>
            <w:r w:rsidRPr="005D6E79">
              <w:rPr>
                <w:sz w:val="20"/>
              </w:rPr>
              <w:t>Кадастровый номер</w:t>
            </w:r>
          </w:p>
        </w:tc>
        <w:tc>
          <w:tcPr>
            <w:tcW w:w="1701" w:type="dxa"/>
            <w:shd w:val="clear" w:color="auto" w:fill="auto"/>
            <w:vAlign w:val="center"/>
          </w:tcPr>
          <w:p w:rsidR="0007673B" w:rsidRPr="005D6E79" w:rsidRDefault="0007673B" w:rsidP="004F1FED">
            <w:pPr>
              <w:jc w:val="center"/>
              <w:rPr>
                <w:sz w:val="20"/>
              </w:rPr>
            </w:pPr>
            <w:r w:rsidRPr="005D6E79">
              <w:rPr>
                <w:sz w:val="20"/>
              </w:rPr>
              <w:t xml:space="preserve">Площадь земельного участка, </w:t>
            </w:r>
          </w:p>
          <w:p w:rsidR="0007673B" w:rsidRPr="005D6E79" w:rsidRDefault="0007673B" w:rsidP="004F1FED">
            <w:pPr>
              <w:jc w:val="center"/>
              <w:rPr>
                <w:sz w:val="20"/>
              </w:rPr>
            </w:pPr>
            <w:r w:rsidRPr="005D6E79">
              <w:rPr>
                <w:sz w:val="20"/>
              </w:rPr>
              <w:t>кв. м</w:t>
            </w:r>
          </w:p>
        </w:tc>
        <w:tc>
          <w:tcPr>
            <w:tcW w:w="6100" w:type="dxa"/>
          </w:tcPr>
          <w:p w:rsidR="0007673B" w:rsidRPr="005D6E79" w:rsidRDefault="0007673B" w:rsidP="004F1FED">
            <w:pPr>
              <w:jc w:val="center"/>
              <w:rPr>
                <w:sz w:val="20"/>
              </w:rPr>
            </w:pPr>
            <w:r w:rsidRPr="005D6E79">
              <w:rPr>
                <w:sz w:val="20"/>
              </w:rPr>
              <w:t>Документ основание</w:t>
            </w:r>
          </w:p>
        </w:tc>
      </w:tr>
      <w:tr w:rsidR="0007673B" w:rsidRPr="005D6E79" w:rsidTr="004F1FED">
        <w:trPr>
          <w:trHeight w:val="1029"/>
        </w:trPr>
        <w:tc>
          <w:tcPr>
            <w:tcW w:w="910" w:type="dxa"/>
            <w:shd w:val="clear" w:color="auto" w:fill="auto"/>
          </w:tcPr>
          <w:p w:rsidR="0007673B" w:rsidRPr="005D6E79" w:rsidRDefault="0007673B" w:rsidP="004F1FED">
            <w:pPr>
              <w:jc w:val="center"/>
              <w:rPr>
                <w:sz w:val="20"/>
              </w:rPr>
            </w:pPr>
            <w:r w:rsidRPr="005D6E79">
              <w:rPr>
                <w:sz w:val="20"/>
              </w:rPr>
              <w:t>1.</w:t>
            </w:r>
          </w:p>
        </w:tc>
        <w:tc>
          <w:tcPr>
            <w:tcW w:w="4327" w:type="dxa"/>
            <w:shd w:val="clear" w:color="auto" w:fill="auto"/>
          </w:tcPr>
          <w:p w:rsidR="0007673B" w:rsidRPr="00F82731" w:rsidRDefault="0007673B" w:rsidP="004F1FED">
            <w:pPr>
              <w:autoSpaceDE w:val="0"/>
              <w:autoSpaceDN w:val="0"/>
              <w:adjustRightInd w:val="0"/>
              <w:rPr>
                <w:rFonts w:eastAsia="TimesNewRomanPSMT"/>
                <w:sz w:val="20"/>
              </w:rPr>
            </w:pPr>
            <w:r w:rsidRPr="005D6E79">
              <w:rPr>
                <w:rFonts w:eastAsia="TimesNewRomanPSMT"/>
                <w:sz w:val="20"/>
              </w:rPr>
              <w:t>Ставропольский край, Ипатовский район, участок находится примерно в 7</w:t>
            </w:r>
            <w:r>
              <w:rPr>
                <w:rFonts w:eastAsia="TimesNewRomanPSMT"/>
                <w:sz w:val="20"/>
              </w:rPr>
              <w:t>,2 км по направлению на северо-</w:t>
            </w:r>
            <w:r w:rsidRPr="005D6E79">
              <w:rPr>
                <w:rFonts w:eastAsia="TimesNewRomanPSMT"/>
                <w:sz w:val="20"/>
              </w:rPr>
              <w:t xml:space="preserve">восток от ориентира, адрес </w:t>
            </w:r>
            <w:r>
              <w:rPr>
                <w:rFonts w:eastAsia="TimesNewRomanPSMT"/>
                <w:sz w:val="20"/>
              </w:rPr>
              <w:t xml:space="preserve">ориентира: с. Добровольное, ул. </w:t>
            </w:r>
            <w:r w:rsidRPr="005D6E79">
              <w:rPr>
                <w:rFonts w:eastAsia="TimesNewRomanPSMT"/>
                <w:sz w:val="20"/>
              </w:rPr>
              <w:t>Подгорная, 13</w:t>
            </w:r>
          </w:p>
        </w:tc>
        <w:tc>
          <w:tcPr>
            <w:tcW w:w="1993" w:type="dxa"/>
            <w:shd w:val="clear" w:color="auto" w:fill="auto"/>
          </w:tcPr>
          <w:p w:rsidR="0007673B" w:rsidRPr="005D6E79" w:rsidRDefault="0007673B" w:rsidP="004F1FED">
            <w:pPr>
              <w:jc w:val="center"/>
              <w:rPr>
                <w:sz w:val="20"/>
              </w:rPr>
            </w:pPr>
            <w:r w:rsidRPr="005D6E79">
              <w:rPr>
                <w:sz w:val="20"/>
              </w:rPr>
              <w:t xml:space="preserve">26:02:120901:13 </w:t>
            </w:r>
          </w:p>
        </w:tc>
        <w:tc>
          <w:tcPr>
            <w:tcW w:w="1701" w:type="dxa"/>
            <w:shd w:val="clear" w:color="auto" w:fill="auto"/>
          </w:tcPr>
          <w:p w:rsidR="0007673B" w:rsidRPr="005D6E79" w:rsidRDefault="0007673B" w:rsidP="004F1FED">
            <w:pPr>
              <w:rPr>
                <w:sz w:val="20"/>
              </w:rPr>
            </w:pPr>
            <w:r w:rsidRPr="005D6E79">
              <w:rPr>
                <w:rFonts w:eastAsia="TimesNewRomanPSMT"/>
                <w:sz w:val="20"/>
              </w:rPr>
              <w:t>182000</w:t>
            </w:r>
          </w:p>
        </w:tc>
        <w:tc>
          <w:tcPr>
            <w:tcW w:w="6100" w:type="dxa"/>
          </w:tcPr>
          <w:p w:rsidR="0007673B" w:rsidRPr="005D6E79" w:rsidRDefault="0007673B" w:rsidP="004F1FED">
            <w:pPr>
              <w:autoSpaceDE w:val="0"/>
              <w:autoSpaceDN w:val="0"/>
              <w:adjustRightInd w:val="0"/>
              <w:rPr>
                <w:rFonts w:eastAsia="TimesNewRomanPSMT"/>
                <w:sz w:val="20"/>
              </w:rPr>
            </w:pPr>
            <w:r w:rsidRPr="005D6E79">
              <w:rPr>
                <w:rFonts w:eastAsia="TimesNewRomanPSMT"/>
                <w:sz w:val="20"/>
              </w:rPr>
              <w:t>Собственность</w:t>
            </w:r>
          </w:p>
          <w:p w:rsidR="0007673B" w:rsidRPr="005D6E79" w:rsidRDefault="0007673B" w:rsidP="004F1FED">
            <w:pPr>
              <w:autoSpaceDE w:val="0"/>
              <w:autoSpaceDN w:val="0"/>
              <w:adjustRightInd w:val="0"/>
              <w:rPr>
                <w:rFonts w:eastAsia="TimesNewRomanPSMT"/>
                <w:sz w:val="20"/>
              </w:rPr>
            </w:pPr>
            <w:r w:rsidRPr="005D6E79">
              <w:rPr>
                <w:rFonts w:eastAsia="TimesNewRomanPSMT"/>
                <w:sz w:val="20"/>
              </w:rPr>
              <w:t>26:02:120901:13-26/007/2017-6</w:t>
            </w:r>
          </w:p>
          <w:p w:rsidR="0007673B" w:rsidRPr="005D6E79" w:rsidRDefault="0007673B" w:rsidP="004F1FED">
            <w:pPr>
              <w:rPr>
                <w:rFonts w:eastAsia="TimesNewRomanPSMT"/>
                <w:sz w:val="20"/>
              </w:rPr>
            </w:pPr>
            <w:r w:rsidRPr="005D6E79">
              <w:rPr>
                <w:rFonts w:eastAsia="TimesNewRomanPSMT"/>
                <w:sz w:val="20"/>
              </w:rPr>
              <w:t>06.12.2017</w:t>
            </w:r>
            <w:r w:rsidR="00916A6A">
              <w:rPr>
                <w:rFonts w:eastAsia="TimesNewRomanPSMT"/>
                <w:sz w:val="20"/>
              </w:rPr>
              <w:t xml:space="preserve"> </w:t>
            </w:r>
            <w:r w:rsidRPr="005D6E79">
              <w:rPr>
                <w:rFonts w:eastAsia="TimesNewRomanPSMT"/>
                <w:sz w:val="20"/>
              </w:rPr>
              <w:t>г.</w:t>
            </w:r>
          </w:p>
          <w:p w:rsidR="0007673B" w:rsidRPr="005D6E79" w:rsidRDefault="0007673B" w:rsidP="00916A6A">
            <w:pPr>
              <w:rPr>
                <w:sz w:val="20"/>
              </w:rPr>
            </w:pPr>
            <w:r w:rsidRPr="005D6E79">
              <w:rPr>
                <w:rFonts w:eastAsia="TimesNewRomanPSMT"/>
                <w:sz w:val="20"/>
              </w:rPr>
              <w:t xml:space="preserve">Общество с ограниченной ответственностью </w:t>
            </w:r>
            <w:r w:rsidR="00916A6A">
              <w:rPr>
                <w:rFonts w:eastAsia="TimesNewRomanPSMT"/>
                <w:sz w:val="20"/>
              </w:rPr>
              <w:t>«</w:t>
            </w:r>
            <w:r w:rsidRPr="005D6E79">
              <w:rPr>
                <w:rFonts w:eastAsia="TimesNewRomanPSMT"/>
                <w:sz w:val="20"/>
              </w:rPr>
              <w:t>Добровольное</w:t>
            </w:r>
            <w:r w:rsidR="00916A6A">
              <w:rPr>
                <w:rFonts w:eastAsia="TimesNewRomanPSMT"/>
                <w:sz w:val="20"/>
              </w:rPr>
              <w:t>»</w:t>
            </w:r>
          </w:p>
        </w:tc>
      </w:tr>
      <w:tr w:rsidR="0007673B" w:rsidRPr="005D6E79" w:rsidTr="004F1FED">
        <w:trPr>
          <w:trHeight w:val="1029"/>
        </w:trPr>
        <w:tc>
          <w:tcPr>
            <w:tcW w:w="910" w:type="dxa"/>
            <w:shd w:val="clear" w:color="auto" w:fill="auto"/>
          </w:tcPr>
          <w:p w:rsidR="0007673B" w:rsidRPr="005D6E79" w:rsidRDefault="0007673B" w:rsidP="004F1FED">
            <w:pPr>
              <w:jc w:val="center"/>
              <w:rPr>
                <w:sz w:val="20"/>
              </w:rPr>
            </w:pPr>
            <w:r w:rsidRPr="005D6E79">
              <w:rPr>
                <w:sz w:val="20"/>
              </w:rPr>
              <w:t>2.</w:t>
            </w:r>
          </w:p>
        </w:tc>
        <w:tc>
          <w:tcPr>
            <w:tcW w:w="4327" w:type="dxa"/>
            <w:shd w:val="clear" w:color="auto" w:fill="auto"/>
          </w:tcPr>
          <w:p w:rsidR="0007673B" w:rsidRPr="005D6E79" w:rsidRDefault="0007673B" w:rsidP="004F1FED">
            <w:pPr>
              <w:rPr>
                <w:sz w:val="20"/>
              </w:rPr>
            </w:pPr>
            <w:r w:rsidRPr="005D6E79">
              <w:rPr>
                <w:sz w:val="20"/>
              </w:rPr>
              <w:t xml:space="preserve">Местоположение: </w:t>
            </w:r>
            <w:r w:rsidRPr="005D6E79">
              <w:rPr>
                <w:bCs/>
                <w:sz w:val="20"/>
              </w:rPr>
              <w:t>Ставропольский край, р-н Ипатовский район</w:t>
            </w:r>
          </w:p>
        </w:tc>
        <w:tc>
          <w:tcPr>
            <w:tcW w:w="1993" w:type="dxa"/>
            <w:shd w:val="clear" w:color="auto" w:fill="auto"/>
          </w:tcPr>
          <w:p w:rsidR="0007673B" w:rsidRPr="005D6E79" w:rsidRDefault="0007673B" w:rsidP="004F1FED">
            <w:pPr>
              <w:jc w:val="center"/>
              <w:rPr>
                <w:sz w:val="20"/>
              </w:rPr>
            </w:pPr>
            <w:r w:rsidRPr="005D6E79">
              <w:rPr>
                <w:sz w:val="20"/>
              </w:rPr>
              <w:t>26:02:000000:6175</w:t>
            </w:r>
          </w:p>
        </w:tc>
        <w:tc>
          <w:tcPr>
            <w:tcW w:w="1701" w:type="dxa"/>
            <w:shd w:val="clear" w:color="auto" w:fill="auto"/>
          </w:tcPr>
          <w:p w:rsidR="0007673B" w:rsidRPr="005D6E79" w:rsidRDefault="0007673B" w:rsidP="004F1FED">
            <w:pPr>
              <w:rPr>
                <w:sz w:val="20"/>
              </w:rPr>
            </w:pPr>
            <w:r w:rsidRPr="005D6E79">
              <w:rPr>
                <w:rFonts w:eastAsia="TimesNewRomanPSMT"/>
                <w:sz w:val="20"/>
              </w:rPr>
              <w:t>2621740</w:t>
            </w:r>
          </w:p>
        </w:tc>
        <w:tc>
          <w:tcPr>
            <w:tcW w:w="6100" w:type="dxa"/>
          </w:tcPr>
          <w:p w:rsidR="0007673B" w:rsidRPr="005D6E79" w:rsidRDefault="0007673B" w:rsidP="004F1FED">
            <w:pPr>
              <w:autoSpaceDE w:val="0"/>
              <w:autoSpaceDN w:val="0"/>
              <w:adjustRightInd w:val="0"/>
              <w:rPr>
                <w:rFonts w:eastAsia="TimesNewRomanPSMT"/>
                <w:sz w:val="20"/>
              </w:rPr>
            </w:pPr>
            <w:r w:rsidRPr="005D6E79">
              <w:rPr>
                <w:rFonts w:eastAsia="TimesNewRomanPSMT"/>
                <w:sz w:val="20"/>
              </w:rPr>
              <w:t>Собственность</w:t>
            </w:r>
          </w:p>
          <w:p w:rsidR="0007673B" w:rsidRPr="005D6E79" w:rsidRDefault="0007673B" w:rsidP="004F1FED">
            <w:pPr>
              <w:autoSpaceDE w:val="0"/>
              <w:autoSpaceDN w:val="0"/>
              <w:adjustRightInd w:val="0"/>
              <w:rPr>
                <w:rFonts w:eastAsia="TimesNewRomanPSMT"/>
                <w:sz w:val="20"/>
              </w:rPr>
            </w:pPr>
            <w:r w:rsidRPr="005D6E79">
              <w:rPr>
                <w:rFonts w:eastAsia="TimesNewRomanPSMT"/>
                <w:sz w:val="20"/>
              </w:rPr>
              <w:t>26:02:000000:6175-26/474/2021-1 11.01.2021г.</w:t>
            </w:r>
          </w:p>
          <w:p w:rsidR="0007673B" w:rsidRPr="005D6E79" w:rsidRDefault="0007673B" w:rsidP="004F1FED">
            <w:pPr>
              <w:rPr>
                <w:rFonts w:eastAsia="TimesNewRomanPSMT"/>
                <w:sz w:val="20"/>
              </w:rPr>
            </w:pPr>
            <w:r w:rsidRPr="005D6E79">
              <w:rPr>
                <w:rFonts w:eastAsia="TimesNewRomanPSMT"/>
                <w:sz w:val="20"/>
              </w:rPr>
              <w:t xml:space="preserve">Российская Федерация. </w:t>
            </w:r>
          </w:p>
          <w:p w:rsidR="0007673B" w:rsidRPr="005D6E79" w:rsidRDefault="0007673B" w:rsidP="004F1FED">
            <w:pPr>
              <w:autoSpaceDE w:val="0"/>
              <w:autoSpaceDN w:val="0"/>
              <w:adjustRightInd w:val="0"/>
              <w:rPr>
                <w:rFonts w:eastAsia="TimesNewRomanPSMT"/>
                <w:sz w:val="20"/>
              </w:rPr>
            </w:pPr>
            <w:r w:rsidRPr="005D6E79">
              <w:rPr>
                <w:rFonts w:eastAsia="TimesNewRomanPSMT"/>
                <w:sz w:val="20"/>
              </w:rPr>
              <w:t>Постоянное (бессрочное) пользование</w:t>
            </w:r>
          </w:p>
          <w:p w:rsidR="0007673B" w:rsidRPr="005D6E79" w:rsidRDefault="0007673B" w:rsidP="004F1FED">
            <w:pPr>
              <w:autoSpaceDE w:val="0"/>
              <w:autoSpaceDN w:val="0"/>
              <w:adjustRightInd w:val="0"/>
              <w:rPr>
                <w:rFonts w:eastAsia="TimesNewRomanPSMT"/>
                <w:sz w:val="20"/>
              </w:rPr>
            </w:pPr>
            <w:r w:rsidRPr="005D6E79">
              <w:rPr>
                <w:rFonts w:eastAsia="TimesNewRomanPSMT"/>
                <w:sz w:val="20"/>
              </w:rPr>
              <w:t>26:02:000000:6175-26/095/2021-2</w:t>
            </w:r>
          </w:p>
          <w:p w:rsidR="0007673B" w:rsidRPr="005D6E79" w:rsidRDefault="0007673B" w:rsidP="00916A6A">
            <w:pPr>
              <w:autoSpaceDE w:val="0"/>
              <w:autoSpaceDN w:val="0"/>
              <w:adjustRightInd w:val="0"/>
              <w:rPr>
                <w:rFonts w:eastAsia="TimesNewRomanPSMT"/>
                <w:sz w:val="20"/>
              </w:rPr>
            </w:pPr>
            <w:r w:rsidRPr="005D6E79">
              <w:rPr>
                <w:rFonts w:eastAsia="TimesNewRomanPSMT"/>
                <w:sz w:val="20"/>
              </w:rPr>
              <w:t>01.03.2021</w:t>
            </w:r>
            <w:r w:rsidR="00916A6A">
              <w:rPr>
                <w:rFonts w:eastAsia="TimesNewRomanPSMT"/>
                <w:sz w:val="20"/>
              </w:rPr>
              <w:t xml:space="preserve"> </w:t>
            </w:r>
            <w:r w:rsidRPr="005D6E79">
              <w:rPr>
                <w:rFonts w:eastAsia="TimesNewRomanPSMT"/>
                <w:sz w:val="20"/>
              </w:rPr>
              <w:t xml:space="preserve">г. ФГБУ </w:t>
            </w:r>
            <w:r w:rsidR="00916A6A">
              <w:rPr>
                <w:rFonts w:eastAsia="TimesNewRomanPSMT"/>
                <w:sz w:val="20"/>
              </w:rPr>
              <w:t>«</w:t>
            </w:r>
            <w:r w:rsidRPr="005D6E79">
              <w:rPr>
                <w:rFonts w:eastAsia="TimesNewRomanPSMT"/>
                <w:sz w:val="20"/>
              </w:rPr>
              <w:t>Управление мелиорации земель и сельскохозяйственного водосн</w:t>
            </w:r>
            <w:r w:rsidR="00916A6A">
              <w:rPr>
                <w:rFonts w:eastAsia="TimesNewRomanPSMT"/>
                <w:sz w:val="20"/>
              </w:rPr>
              <w:t>абжения по Ставропольскому краю»</w:t>
            </w:r>
          </w:p>
        </w:tc>
      </w:tr>
      <w:tr w:rsidR="0007673B" w:rsidRPr="005D6E79" w:rsidTr="004F1FED">
        <w:trPr>
          <w:trHeight w:val="1029"/>
        </w:trPr>
        <w:tc>
          <w:tcPr>
            <w:tcW w:w="910" w:type="dxa"/>
            <w:shd w:val="clear" w:color="auto" w:fill="auto"/>
          </w:tcPr>
          <w:p w:rsidR="0007673B" w:rsidRPr="005D6E79" w:rsidRDefault="0007673B" w:rsidP="004F1FED">
            <w:pPr>
              <w:jc w:val="center"/>
              <w:rPr>
                <w:sz w:val="20"/>
              </w:rPr>
            </w:pPr>
            <w:r w:rsidRPr="005D6E79">
              <w:rPr>
                <w:sz w:val="20"/>
              </w:rPr>
              <w:t>3</w:t>
            </w:r>
          </w:p>
        </w:tc>
        <w:tc>
          <w:tcPr>
            <w:tcW w:w="4327" w:type="dxa"/>
            <w:shd w:val="clear" w:color="auto" w:fill="auto"/>
          </w:tcPr>
          <w:p w:rsidR="0007673B" w:rsidRPr="005D6E79" w:rsidRDefault="0007673B" w:rsidP="004F1FED">
            <w:pPr>
              <w:autoSpaceDE w:val="0"/>
              <w:autoSpaceDN w:val="0"/>
              <w:adjustRightInd w:val="0"/>
              <w:rPr>
                <w:rFonts w:eastAsia="TimesNewRomanPSMT"/>
                <w:sz w:val="20"/>
              </w:rPr>
            </w:pPr>
            <w:r w:rsidRPr="005D6E79">
              <w:rPr>
                <w:rFonts w:eastAsia="TimesNewRomanPSMT"/>
                <w:sz w:val="20"/>
              </w:rPr>
              <w:t>Ставропольский край, р-н Ипатовский, тер. муниципального образов</w:t>
            </w:r>
            <w:r>
              <w:rPr>
                <w:rFonts w:eastAsia="TimesNewRomanPSMT"/>
                <w:sz w:val="20"/>
              </w:rPr>
              <w:t>ания Золотаревского сельсовета,</w:t>
            </w:r>
            <w:r w:rsidRPr="005D6E79">
              <w:rPr>
                <w:rFonts w:eastAsia="TimesNewRomanPSMT"/>
                <w:sz w:val="20"/>
              </w:rPr>
              <w:t xml:space="preserve">секция XIX контуры 23, 25, 27, 28, 29, 30, 31, 32, 33, 34, 35, 36, 37, 38, 39, </w:t>
            </w:r>
            <w:r>
              <w:rPr>
                <w:rFonts w:eastAsia="TimesNewRomanPSMT"/>
                <w:sz w:val="20"/>
              </w:rPr>
              <w:t>40, 41, 42, 43, 44, 45, 46, 47,</w:t>
            </w:r>
            <w:r w:rsidRPr="005D6E79">
              <w:rPr>
                <w:rFonts w:eastAsia="TimesNewRomanPSMT"/>
                <w:sz w:val="20"/>
              </w:rPr>
              <w:t xml:space="preserve">секция VIII контур 109, секция XIV контуры 550, 55, 60, секция V контуры 8, 12, 15, 19, 22, секция </w:t>
            </w:r>
            <w:r>
              <w:rPr>
                <w:rFonts w:eastAsia="TimesNewRomanPSMT"/>
                <w:sz w:val="20"/>
              </w:rPr>
              <w:t xml:space="preserve">20 </w:t>
            </w:r>
            <w:r w:rsidRPr="005D6E79">
              <w:rPr>
                <w:rFonts w:eastAsia="TimesNewRomanPSMT"/>
                <w:sz w:val="20"/>
              </w:rPr>
              <w:t>контуры 100, 1, 6,секция XXII контур 1, секция XIX контуры 1, 80, 8, 120, 1</w:t>
            </w:r>
            <w:r>
              <w:rPr>
                <w:rFonts w:eastAsia="TimesNewRomanPSMT"/>
                <w:sz w:val="20"/>
              </w:rPr>
              <w:t>2, 57, секция XVIII контуры 25,</w:t>
            </w:r>
            <w:r w:rsidRPr="005D6E79">
              <w:rPr>
                <w:rFonts w:eastAsia="TimesNewRomanPSMT"/>
                <w:sz w:val="20"/>
              </w:rPr>
              <w:t>250, 32, 36, 39, 42, 49, 55, секция XVII контуры 28, 24, 30, 33, 36, 39, 42, 48, 6</w:t>
            </w:r>
            <w:r>
              <w:rPr>
                <w:rFonts w:eastAsia="TimesNewRomanPSMT"/>
                <w:sz w:val="20"/>
              </w:rPr>
              <w:t>2, 670, 67, 76, 85, 95, 82, 91,</w:t>
            </w:r>
            <w:r w:rsidRPr="005D6E79">
              <w:rPr>
                <w:rFonts w:eastAsia="TimesNewRomanPSMT"/>
                <w:sz w:val="20"/>
              </w:rPr>
              <w:t>102, секция XVI контуры 1,5, 8, 11, 63, 67, 74, 78, 81, 85, 88, 70, 91, секция XV контуры 28, 31, 33, 35, 27,</w:t>
            </w:r>
          </w:p>
          <w:p w:rsidR="0007673B" w:rsidRPr="005D6E79" w:rsidRDefault="0007673B" w:rsidP="004F1FED">
            <w:pPr>
              <w:autoSpaceDE w:val="0"/>
              <w:autoSpaceDN w:val="0"/>
              <w:adjustRightInd w:val="0"/>
              <w:rPr>
                <w:rFonts w:eastAsia="TimesNewRomanPSMT"/>
                <w:sz w:val="20"/>
              </w:rPr>
            </w:pPr>
            <w:r w:rsidRPr="005D6E79">
              <w:rPr>
                <w:rFonts w:eastAsia="TimesNewRomanPSMT"/>
                <w:sz w:val="20"/>
              </w:rPr>
              <w:t>21, 38, 380, 41, 1, 6, 17, 14, 11, секция XIV контуры 3, 20, 16, 14, 64, секция II контуры 103, 106, секция V</w:t>
            </w:r>
            <w:r>
              <w:rPr>
                <w:rFonts w:eastAsia="TimesNewRomanPSMT"/>
                <w:sz w:val="20"/>
              </w:rPr>
              <w:t xml:space="preserve"> </w:t>
            </w:r>
            <w:r w:rsidRPr="005D6E79">
              <w:rPr>
                <w:rFonts w:eastAsia="TimesNewRomanPSMT"/>
                <w:sz w:val="20"/>
              </w:rPr>
              <w:t xml:space="preserve">контуры 25, 28, 30, 35, 39, </w:t>
            </w:r>
            <w:r w:rsidRPr="005D6E79">
              <w:rPr>
                <w:rFonts w:eastAsia="TimesNewRomanPSMT"/>
                <w:sz w:val="20"/>
              </w:rPr>
              <w:lastRenderedPageBreak/>
              <w:t>48, 51,55,58, 61, секция VI контуры 24, 30, 34,</w:t>
            </w:r>
            <w:r>
              <w:rPr>
                <w:rFonts w:eastAsia="TimesNewRomanPSMT"/>
                <w:sz w:val="20"/>
              </w:rPr>
              <w:t xml:space="preserve"> 38, 42, 45, 48, 51, секция VII </w:t>
            </w:r>
            <w:r w:rsidRPr="005D6E79">
              <w:rPr>
                <w:rFonts w:eastAsia="TimesNewRomanPSMT"/>
                <w:sz w:val="20"/>
              </w:rPr>
              <w:t xml:space="preserve">контуры 1, 4, 7, 10, 13, 17, 21, секция IX контуры 1, 5, 8, 11, 14, 17, секция X </w:t>
            </w:r>
            <w:r>
              <w:rPr>
                <w:rFonts w:eastAsia="TimesNewRomanPSMT"/>
                <w:sz w:val="20"/>
              </w:rPr>
              <w:t>контуры 1, 5, 8, 11, 14, секция</w:t>
            </w:r>
            <w:r w:rsidRPr="005D6E79">
              <w:rPr>
                <w:rFonts w:eastAsia="TimesNewRomanPSMT"/>
                <w:sz w:val="20"/>
              </w:rPr>
              <w:t>VII контуры 47, 50, 61, 75, секция IX контуры 20, 25, 260, 30, 30а, секция X контуры 17, 21, 24, 27, 30,</w:t>
            </w:r>
            <w:r>
              <w:rPr>
                <w:rFonts w:eastAsia="TimesNewRomanPSMT"/>
                <w:sz w:val="20"/>
              </w:rPr>
              <w:t xml:space="preserve"> 34, </w:t>
            </w:r>
            <w:r w:rsidRPr="005D6E79">
              <w:rPr>
                <w:rFonts w:eastAsia="TimesNewRomanPSMT"/>
                <w:sz w:val="20"/>
              </w:rPr>
              <w:t>секция IX контур 23, секция XI контуры 1, 145, секция XII контуры 1, 10</w:t>
            </w:r>
            <w:r>
              <w:rPr>
                <w:rFonts w:eastAsia="TimesNewRomanPSMT"/>
                <w:sz w:val="20"/>
              </w:rPr>
              <w:t xml:space="preserve">, 14, 4, 7, 18, 23, секция XIII </w:t>
            </w:r>
            <w:r w:rsidRPr="005D6E79">
              <w:rPr>
                <w:rFonts w:eastAsia="TimesNewRomanPSMT"/>
                <w:sz w:val="20"/>
              </w:rPr>
              <w:t>контур 85; секция I контуры 1,5, 3, 11, 13, 20, 21, 23, 28, 32, 71, 73, 69, 66, 31, 40, 43, 45, 79, 81, 83, 63, 50,</w:t>
            </w:r>
          </w:p>
          <w:p w:rsidR="0007673B" w:rsidRPr="005D6E79" w:rsidRDefault="0007673B" w:rsidP="004F1FED">
            <w:pPr>
              <w:autoSpaceDE w:val="0"/>
              <w:autoSpaceDN w:val="0"/>
              <w:adjustRightInd w:val="0"/>
              <w:rPr>
                <w:rFonts w:eastAsia="TimesNewRomanPSMT"/>
                <w:sz w:val="20"/>
              </w:rPr>
            </w:pPr>
            <w:r w:rsidRPr="005D6E79">
              <w:rPr>
                <w:rFonts w:eastAsia="TimesNewRomanPSMT"/>
                <w:sz w:val="20"/>
              </w:rPr>
              <w:t xml:space="preserve">61, 95, 93, 98, 47, 49, секция XIX контуры 49, 50, 17, 22, секция III контуры 1, </w:t>
            </w:r>
            <w:r>
              <w:rPr>
                <w:rFonts w:eastAsia="TimesNewRomanPSMT"/>
                <w:sz w:val="20"/>
              </w:rPr>
              <w:t>19, 34, 35, 38, 40, 37, 28, 24,</w:t>
            </w:r>
            <w:r w:rsidRPr="005D6E79">
              <w:rPr>
                <w:rFonts w:eastAsia="TimesNewRomanPSMT"/>
                <w:sz w:val="20"/>
              </w:rPr>
              <w:t>44, 52. 54, 69, 75, секция II контуры 28, 30, 13, 15, 16, 27, 130, 150, 160, 310, 31, 33, 64, 90, 80, 71, 74, 78, 75,</w:t>
            </w:r>
          </w:p>
          <w:p w:rsidR="0007673B" w:rsidRPr="005D6E79" w:rsidRDefault="0007673B" w:rsidP="004F1FED">
            <w:pPr>
              <w:autoSpaceDE w:val="0"/>
              <w:autoSpaceDN w:val="0"/>
              <w:adjustRightInd w:val="0"/>
              <w:rPr>
                <w:rFonts w:eastAsia="TimesNewRomanPSMT"/>
                <w:sz w:val="20"/>
              </w:rPr>
            </w:pPr>
            <w:r w:rsidRPr="005D6E79">
              <w:rPr>
                <w:rFonts w:eastAsia="TimesNewRomanPSMT"/>
                <w:sz w:val="20"/>
              </w:rPr>
              <w:t>101, 99, 98, 96, 95, 94, 92, 91, 69. 68, 37, секция IV контуры 31, 1, 10, 13, 15, 20</w:t>
            </w:r>
            <w:r>
              <w:rPr>
                <w:rFonts w:eastAsia="TimesNewRomanPSMT"/>
                <w:sz w:val="20"/>
              </w:rPr>
              <w:t>, 29, 24, 25, 21, 40, 101, 118,</w:t>
            </w:r>
            <w:r w:rsidRPr="005D6E79">
              <w:rPr>
                <w:rFonts w:eastAsia="TimesNewRomanPSMT"/>
                <w:sz w:val="20"/>
              </w:rPr>
              <w:t>1110, 1750, 174, 180, 181, 178, 183. 1990, 184, 191, 200, 202, 205, 204, 206, 2</w:t>
            </w:r>
            <w:r>
              <w:rPr>
                <w:rFonts w:eastAsia="TimesNewRomanPSMT"/>
                <w:sz w:val="20"/>
              </w:rPr>
              <w:t xml:space="preserve">07, 210, 213, секция VI контуры </w:t>
            </w:r>
            <w:r w:rsidRPr="005D6E79">
              <w:rPr>
                <w:rFonts w:eastAsia="TimesNewRomanPSMT"/>
                <w:sz w:val="20"/>
              </w:rPr>
              <w:t>5, 10, 8, 12, 17, 14, 18. 20, 23, секция VIII контуры 8, 132, 21, 22, 1, 24, 32, 49, 4</w:t>
            </w:r>
            <w:r>
              <w:rPr>
                <w:rFonts w:eastAsia="TimesNewRomanPSMT"/>
                <w:sz w:val="20"/>
              </w:rPr>
              <w:t xml:space="preserve">4, 47, 83, 61. 67, 80, 89, 91, </w:t>
            </w:r>
            <w:r w:rsidRPr="005D6E79">
              <w:rPr>
                <w:rFonts w:eastAsia="TimesNewRomanPSMT"/>
                <w:sz w:val="20"/>
              </w:rPr>
              <w:t>65, 92, 94, секция VII контуры 32, 53, секция XI контуры 34, 63, 31, 5, 46, 49, 54, 52, 60, 97, 100, 102, 59,</w:t>
            </w:r>
          </w:p>
          <w:p w:rsidR="0007673B" w:rsidRPr="00351B94" w:rsidRDefault="0007673B" w:rsidP="004F1FED">
            <w:pPr>
              <w:autoSpaceDE w:val="0"/>
              <w:autoSpaceDN w:val="0"/>
              <w:adjustRightInd w:val="0"/>
              <w:rPr>
                <w:rFonts w:eastAsia="TimesNewRomanPSMT"/>
                <w:sz w:val="20"/>
              </w:rPr>
            </w:pPr>
            <w:r w:rsidRPr="005D6E79">
              <w:rPr>
                <w:rFonts w:eastAsia="TimesNewRomanPSMT"/>
                <w:sz w:val="20"/>
              </w:rPr>
              <w:t xml:space="preserve">108, 110, 113, 139, 141, 144, 149, 1480, 1580, 1560, 143, 137, 112, 114, 118, </w:t>
            </w:r>
            <w:r>
              <w:rPr>
                <w:rFonts w:eastAsia="TimesNewRomanPSMT"/>
                <w:sz w:val="20"/>
              </w:rPr>
              <w:t xml:space="preserve">120, 135, секция XII контур 27, </w:t>
            </w:r>
            <w:r w:rsidRPr="005D6E79">
              <w:rPr>
                <w:rFonts w:eastAsia="TimesNewRomanPSMT"/>
                <w:sz w:val="20"/>
              </w:rPr>
              <w:t>секция XIII контуры 69, 52, 61, 38, 35, 16, 37, 77, 26, 67, 78, 83, 74, 57, 59, 63</w:t>
            </w:r>
            <w:r>
              <w:rPr>
                <w:rFonts w:eastAsia="TimesNewRomanPSMT"/>
                <w:sz w:val="20"/>
              </w:rPr>
              <w:t xml:space="preserve">, 41, 71, секция XIV контуры 1, </w:t>
            </w:r>
            <w:r w:rsidRPr="005D6E79">
              <w:rPr>
                <w:rFonts w:eastAsia="TimesNewRomanPSMT"/>
                <w:sz w:val="20"/>
              </w:rPr>
              <w:t>2, 24, 25, 22, 69, 91, 93, 88, 72, 75, 77, 98, 94, 97, 101</w:t>
            </w:r>
          </w:p>
        </w:tc>
        <w:tc>
          <w:tcPr>
            <w:tcW w:w="1993" w:type="dxa"/>
            <w:shd w:val="clear" w:color="auto" w:fill="auto"/>
          </w:tcPr>
          <w:p w:rsidR="0007673B" w:rsidRPr="005D6E79" w:rsidRDefault="0007673B" w:rsidP="004F1FED">
            <w:pPr>
              <w:jc w:val="center"/>
              <w:rPr>
                <w:sz w:val="20"/>
              </w:rPr>
            </w:pPr>
            <w:r w:rsidRPr="005D6E79">
              <w:rPr>
                <w:sz w:val="20"/>
              </w:rPr>
              <w:lastRenderedPageBreak/>
              <w:t>26:02:000000:788</w:t>
            </w:r>
          </w:p>
        </w:tc>
        <w:tc>
          <w:tcPr>
            <w:tcW w:w="1701" w:type="dxa"/>
            <w:shd w:val="clear" w:color="auto" w:fill="auto"/>
          </w:tcPr>
          <w:p w:rsidR="0007673B" w:rsidRPr="005D6E79" w:rsidRDefault="0007673B" w:rsidP="004F1FED">
            <w:pPr>
              <w:rPr>
                <w:sz w:val="20"/>
              </w:rPr>
            </w:pPr>
            <w:r w:rsidRPr="005D6E79">
              <w:rPr>
                <w:rFonts w:eastAsia="TimesNewRomanPSMT"/>
                <w:sz w:val="20"/>
              </w:rPr>
              <w:t>115083082</w:t>
            </w:r>
          </w:p>
        </w:tc>
        <w:tc>
          <w:tcPr>
            <w:tcW w:w="6100" w:type="dxa"/>
          </w:tcPr>
          <w:p w:rsidR="0007673B" w:rsidRPr="005D6E79" w:rsidRDefault="0007673B" w:rsidP="004F1FED">
            <w:pPr>
              <w:autoSpaceDE w:val="0"/>
              <w:autoSpaceDN w:val="0"/>
              <w:adjustRightInd w:val="0"/>
              <w:rPr>
                <w:rFonts w:eastAsia="TimesNewRomanPSMT"/>
                <w:sz w:val="20"/>
              </w:rPr>
            </w:pPr>
            <w:r w:rsidRPr="005D6E79">
              <w:rPr>
                <w:rFonts w:eastAsia="TimesNewRomanPSMT"/>
                <w:sz w:val="20"/>
              </w:rPr>
              <w:t>Общая долевая собственность, 301800/391453294</w:t>
            </w:r>
          </w:p>
          <w:p w:rsidR="0007673B" w:rsidRPr="005D6E79" w:rsidRDefault="0007673B" w:rsidP="00916A6A">
            <w:pPr>
              <w:autoSpaceDE w:val="0"/>
              <w:autoSpaceDN w:val="0"/>
              <w:adjustRightInd w:val="0"/>
              <w:rPr>
                <w:rFonts w:eastAsia="TimesNewRomanPSMT"/>
                <w:sz w:val="20"/>
              </w:rPr>
            </w:pPr>
            <w:r w:rsidRPr="005D6E79">
              <w:rPr>
                <w:rFonts w:eastAsia="TimesNewRomanPSMT"/>
                <w:sz w:val="20"/>
              </w:rPr>
              <w:t xml:space="preserve">26:02:000000:788-26/091/2024-1311 21.05.2024 </w:t>
            </w:r>
            <w:r w:rsidR="00916A6A">
              <w:rPr>
                <w:rFonts w:eastAsia="TimesNewRomanPSMT"/>
                <w:sz w:val="20"/>
              </w:rPr>
              <w:t xml:space="preserve">г. </w:t>
            </w:r>
            <w:r w:rsidRPr="005D6E79">
              <w:rPr>
                <w:rFonts w:eastAsia="TimesNewRomanPSMT"/>
                <w:sz w:val="20"/>
              </w:rPr>
              <w:t xml:space="preserve">Сельскохозяйственный племенной производственный кооператив </w:t>
            </w:r>
            <w:r w:rsidR="00916A6A">
              <w:rPr>
                <w:rFonts w:eastAsia="TimesNewRomanPSMT"/>
                <w:sz w:val="20"/>
              </w:rPr>
              <w:t>«</w:t>
            </w:r>
            <w:r w:rsidRPr="005D6E79">
              <w:rPr>
                <w:rFonts w:eastAsia="TimesNewRomanPSMT"/>
                <w:sz w:val="20"/>
              </w:rPr>
              <w:t>Софиевский</w:t>
            </w:r>
            <w:r w:rsidR="00916A6A">
              <w:rPr>
                <w:rFonts w:eastAsia="TimesNewRomanPSMT"/>
                <w:sz w:val="20"/>
              </w:rPr>
              <w:t>»</w:t>
            </w:r>
          </w:p>
        </w:tc>
      </w:tr>
      <w:tr w:rsidR="0007673B" w:rsidRPr="005D6E79" w:rsidTr="004F1FED">
        <w:trPr>
          <w:trHeight w:val="1029"/>
        </w:trPr>
        <w:tc>
          <w:tcPr>
            <w:tcW w:w="910" w:type="dxa"/>
            <w:shd w:val="clear" w:color="auto" w:fill="auto"/>
          </w:tcPr>
          <w:p w:rsidR="0007673B" w:rsidRPr="005D6E79" w:rsidRDefault="0007673B" w:rsidP="004F1FED">
            <w:pPr>
              <w:jc w:val="center"/>
              <w:rPr>
                <w:sz w:val="20"/>
              </w:rPr>
            </w:pPr>
            <w:r w:rsidRPr="005D6E79">
              <w:rPr>
                <w:sz w:val="20"/>
              </w:rPr>
              <w:t>4</w:t>
            </w:r>
          </w:p>
        </w:tc>
        <w:tc>
          <w:tcPr>
            <w:tcW w:w="4327" w:type="dxa"/>
            <w:shd w:val="clear" w:color="auto" w:fill="auto"/>
          </w:tcPr>
          <w:p w:rsidR="0007673B" w:rsidRPr="005D6E79" w:rsidRDefault="0007673B" w:rsidP="004F1FED">
            <w:pPr>
              <w:rPr>
                <w:sz w:val="20"/>
              </w:rPr>
            </w:pPr>
            <w:r w:rsidRPr="005D6E79">
              <w:rPr>
                <w:rFonts w:eastAsia="TimesNewRomanPSMT"/>
                <w:sz w:val="20"/>
              </w:rPr>
              <w:t>Российская Федерация, Ставропольский край, Ипатовский муниципальный район, село Золоторёвка</w:t>
            </w:r>
          </w:p>
        </w:tc>
        <w:tc>
          <w:tcPr>
            <w:tcW w:w="1993" w:type="dxa"/>
            <w:shd w:val="clear" w:color="auto" w:fill="auto"/>
          </w:tcPr>
          <w:p w:rsidR="0007673B" w:rsidRPr="005D6E79" w:rsidRDefault="0007673B" w:rsidP="004F1FED">
            <w:pPr>
              <w:jc w:val="center"/>
              <w:rPr>
                <w:sz w:val="20"/>
              </w:rPr>
            </w:pPr>
            <w:r w:rsidRPr="005D6E79">
              <w:rPr>
                <w:sz w:val="20"/>
              </w:rPr>
              <w:t>26:02:000000:6703</w:t>
            </w:r>
          </w:p>
        </w:tc>
        <w:tc>
          <w:tcPr>
            <w:tcW w:w="1701" w:type="dxa"/>
            <w:shd w:val="clear" w:color="auto" w:fill="auto"/>
          </w:tcPr>
          <w:p w:rsidR="0007673B" w:rsidRPr="005D6E79" w:rsidRDefault="0007673B" w:rsidP="004F1FED">
            <w:pPr>
              <w:rPr>
                <w:sz w:val="20"/>
              </w:rPr>
            </w:pPr>
            <w:r w:rsidRPr="005D6E79">
              <w:rPr>
                <w:rFonts w:eastAsia="TimesNewRomanPSMT"/>
                <w:sz w:val="20"/>
              </w:rPr>
              <w:t>3552844</w:t>
            </w:r>
          </w:p>
        </w:tc>
        <w:tc>
          <w:tcPr>
            <w:tcW w:w="6100" w:type="dxa"/>
          </w:tcPr>
          <w:p w:rsidR="0007673B" w:rsidRPr="005D6E79" w:rsidRDefault="0007673B" w:rsidP="004F1FED">
            <w:pPr>
              <w:autoSpaceDE w:val="0"/>
              <w:autoSpaceDN w:val="0"/>
              <w:adjustRightInd w:val="0"/>
              <w:jc w:val="both"/>
              <w:rPr>
                <w:rFonts w:eastAsia="TimesNewRomanPSMT"/>
                <w:sz w:val="20"/>
              </w:rPr>
            </w:pPr>
            <w:r w:rsidRPr="005D6E79">
              <w:rPr>
                <w:rFonts w:eastAsia="TimesNewRomanPSMT"/>
                <w:sz w:val="20"/>
              </w:rPr>
              <w:t>Собственность</w:t>
            </w:r>
          </w:p>
          <w:p w:rsidR="0007673B" w:rsidRPr="005D6E79" w:rsidRDefault="0007673B" w:rsidP="004F1FED">
            <w:pPr>
              <w:autoSpaceDE w:val="0"/>
              <w:autoSpaceDN w:val="0"/>
              <w:adjustRightInd w:val="0"/>
              <w:jc w:val="both"/>
              <w:rPr>
                <w:rFonts w:eastAsia="TimesNewRomanPSMT"/>
                <w:sz w:val="20"/>
              </w:rPr>
            </w:pPr>
            <w:r w:rsidRPr="005D6E79">
              <w:rPr>
                <w:rFonts w:eastAsia="TimesNewRomanPSMT"/>
                <w:sz w:val="20"/>
              </w:rPr>
              <w:t>26:02:000000:6703-26/001/2020-1</w:t>
            </w:r>
          </w:p>
          <w:p w:rsidR="0007673B" w:rsidRPr="005D6E79" w:rsidRDefault="0007673B" w:rsidP="004F1FED">
            <w:pPr>
              <w:autoSpaceDE w:val="0"/>
              <w:autoSpaceDN w:val="0"/>
              <w:adjustRightInd w:val="0"/>
              <w:jc w:val="both"/>
              <w:rPr>
                <w:rFonts w:eastAsia="TimesNewRomanPSMT"/>
                <w:sz w:val="20"/>
              </w:rPr>
            </w:pPr>
            <w:r w:rsidRPr="005D6E79">
              <w:rPr>
                <w:rFonts w:eastAsia="TimesNewRomanPSMT"/>
                <w:sz w:val="20"/>
              </w:rPr>
              <w:t>15.04.2020</w:t>
            </w:r>
            <w:r w:rsidR="00916A6A">
              <w:rPr>
                <w:rFonts w:eastAsia="TimesNewRomanPSMT"/>
                <w:sz w:val="20"/>
              </w:rPr>
              <w:t xml:space="preserve"> </w:t>
            </w:r>
            <w:r w:rsidRPr="005D6E79">
              <w:rPr>
                <w:rFonts w:eastAsia="TimesNewRomanPSMT"/>
                <w:sz w:val="20"/>
              </w:rPr>
              <w:t>г. правообладатель Ст</w:t>
            </w:r>
            <w:r w:rsidR="00916A6A">
              <w:rPr>
                <w:rFonts w:eastAsia="TimesNewRomanPSMT"/>
                <w:sz w:val="20"/>
              </w:rPr>
              <w:t>а</w:t>
            </w:r>
            <w:r w:rsidRPr="005D6E79">
              <w:rPr>
                <w:rFonts w:eastAsia="TimesNewRomanPSMT"/>
                <w:sz w:val="20"/>
              </w:rPr>
              <w:t xml:space="preserve">вропольский край, </w:t>
            </w:r>
          </w:p>
          <w:p w:rsidR="0007673B" w:rsidRPr="005D6E79" w:rsidRDefault="0007673B" w:rsidP="004F1FED">
            <w:pPr>
              <w:autoSpaceDE w:val="0"/>
              <w:autoSpaceDN w:val="0"/>
              <w:adjustRightInd w:val="0"/>
              <w:jc w:val="both"/>
              <w:rPr>
                <w:rFonts w:eastAsia="TimesNewRomanPSMT"/>
                <w:sz w:val="20"/>
              </w:rPr>
            </w:pPr>
            <w:r w:rsidRPr="005D6E79">
              <w:rPr>
                <w:rFonts w:eastAsia="TimesNewRomanPSMT"/>
                <w:sz w:val="20"/>
              </w:rPr>
              <w:t>Постоянное (бессрочное) пользование</w:t>
            </w:r>
          </w:p>
          <w:p w:rsidR="0007673B" w:rsidRPr="005D6E79" w:rsidRDefault="0007673B" w:rsidP="004F1FED">
            <w:pPr>
              <w:autoSpaceDE w:val="0"/>
              <w:autoSpaceDN w:val="0"/>
              <w:adjustRightInd w:val="0"/>
              <w:jc w:val="both"/>
              <w:rPr>
                <w:rFonts w:eastAsia="TimesNewRomanPSMT"/>
                <w:sz w:val="20"/>
              </w:rPr>
            </w:pPr>
            <w:r w:rsidRPr="005D6E79">
              <w:rPr>
                <w:rFonts w:eastAsia="TimesNewRomanPSMT"/>
                <w:sz w:val="20"/>
              </w:rPr>
              <w:t>26:02:000000:6703-26/001/2020-2</w:t>
            </w:r>
          </w:p>
          <w:p w:rsidR="0007673B" w:rsidRPr="005D6E79" w:rsidRDefault="0007673B" w:rsidP="00916A6A">
            <w:pPr>
              <w:jc w:val="both"/>
              <w:rPr>
                <w:sz w:val="20"/>
              </w:rPr>
            </w:pPr>
            <w:r w:rsidRPr="005D6E79">
              <w:rPr>
                <w:rFonts w:eastAsia="TimesNewRomanPSMT"/>
                <w:sz w:val="20"/>
              </w:rPr>
              <w:t>08.06.2020</w:t>
            </w:r>
            <w:r w:rsidR="00916A6A">
              <w:rPr>
                <w:rFonts w:eastAsia="TimesNewRomanPSMT"/>
                <w:sz w:val="20"/>
              </w:rPr>
              <w:t xml:space="preserve"> </w:t>
            </w:r>
            <w:r w:rsidRPr="005D6E79">
              <w:rPr>
                <w:rFonts w:eastAsia="TimesNewRomanPSMT"/>
                <w:sz w:val="20"/>
              </w:rPr>
              <w:t xml:space="preserve">г. Государственное бюджетное учреждение Ставропольского края </w:t>
            </w:r>
            <w:r w:rsidR="00916A6A">
              <w:rPr>
                <w:rFonts w:eastAsia="TimesNewRomanPSMT"/>
                <w:sz w:val="20"/>
              </w:rPr>
              <w:t>«</w:t>
            </w:r>
            <w:r w:rsidRPr="005D6E79">
              <w:rPr>
                <w:rFonts w:eastAsia="TimesNewRomanPSMT"/>
                <w:sz w:val="20"/>
              </w:rPr>
              <w:t>Ипатовский лесхоз</w:t>
            </w:r>
            <w:r w:rsidR="00916A6A">
              <w:rPr>
                <w:rFonts w:eastAsia="TimesNewRomanPSMT"/>
                <w:sz w:val="20"/>
              </w:rPr>
              <w:t>»</w:t>
            </w:r>
          </w:p>
        </w:tc>
      </w:tr>
      <w:tr w:rsidR="0007673B" w:rsidRPr="005D6E79" w:rsidTr="004F1FED">
        <w:trPr>
          <w:trHeight w:val="1029"/>
        </w:trPr>
        <w:tc>
          <w:tcPr>
            <w:tcW w:w="910" w:type="dxa"/>
            <w:shd w:val="clear" w:color="auto" w:fill="auto"/>
          </w:tcPr>
          <w:p w:rsidR="0007673B" w:rsidRPr="005D6E79" w:rsidRDefault="0007673B" w:rsidP="004F1FED">
            <w:pPr>
              <w:jc w:val="center"/>
              <w:rPr>
                <w:sz w:val="20"/>
              </w:rPr>
            </w:pPr>
            <w:r w:rsidRPr="005D6E79">
              <w:rPr>
                <w:sz w:val="20"/>
              </w:rPr>
              <w:lastRenderedPageBreak/>
              <w:t>5</w:t>
            </w:r>
          </w:p>
        </w:tc>
        <w:tc>
          <w:tcPr>
            <w:tcW w:w="4327" w:type="dxa"/>
            <w:shd w:val="clear" w:color="auto" w:fill="auto"/>
          </w:tcPr>
          <w:p w:rsidR="0007673B" w:rsidRPr="005D6E79" w:rsidRDefault="0007673B" w:rsidP="004F1FED">
            <w:pPr>
              <w:autoSpaceDE w:val="0"/>
              <w:autoSpaceDN w:val="0"/>
              <w:adjustRightInd w:val="0"/>
              <w:rPr>
                <w:rFonts w:eastAsia="TimesNewRomanPSMT"/>
                <w:sz w:val="20"/>
              </w:rPr>
            </w:pPr>
            <w:r w:rsidRPr="005D6E79">
              <w:rPr>
                <w:rFonts w:eastAsia="TimesNewRomanPSMT"/>
                <w:sz w:val="20"/>
              </w:rPr>
              <w:t>Ставропольский край, р-н Ипатовский, расположенного в гр</w:t>
            </w:r>
            <w:r>
              <w:rPr>
                <w:rFonts w:eastAsia="TimesNewRomanPSMT"/>
                <w:sz w:val="20"/>
              </w:rPr>
              <w:t xml:space="preserve">аницах участка, адрес ориентира. </w:t>
            </w:r>
            <w:r w:rsidRPr="005D6E79">
              <w:rPr>
                <w:rFonts w:eastAsia="TimesNewRomanPSMT"/>
                <w:sz w:val="20"/>
              </w:rPr>
              <w:t>Местоположение установлено относительно ориентира:террит</w:t>
            </w:r>
            <w:r>
              <w:rPr>
                <w:rFonts w:eastAsia="TimesNewRomanPSMT"/>
                <w:sz w:val="20"/>
              </w:rPr>
              <w:t xml:space="preserve">ория муниципального образования </w:t>
            </w:r>
            <w:r w:rsidRPr="005D6E79">
              <w:rPr>
                <w:rFonts w:eastAsia="TimesNewRomanPSMT"/>
                <w:sz w:val="20"/>
              </w:rPr>
              <w:t>Золотаревского сельсовета, секция 21 контур 1,17,28,29,31,160; секция 30 контур 43,56,68,76,78,91;секция</w:t>
            </w:r>
          </w:p>
          <w:p w:rsidR="0007673B" w:rsidRPr="005D6E79" w:rsidRDefault="0007673B" w:rsidP="004F1FED">
            <w:pPr>
              <w:autoSpaceDE w:val="0"/>
              <w:autoSpaceDN w:val="0"/>
              <w:adjustRightInd w:val="0"/>
              <w:rPr>
                <w:rFonts w:eastAsia="TimesNewRomanPSMT"/>
                <w:sz w:val="20"/>
              </w:rPr>
            </w:pPr>
            <w:r w:rsidRPr="005D6E79">
              <w:rPr>
                <w:rFonts w:eastAsia="TimesNewRomanPSMT"/>
                <w:sz w:val="20"/>
              </w:rPr>
              <w:t>23 контур 1,6;секция 6 контур 1,27; секция 4 контур 4,7,32,36,23,153, 149,162</w:t>
            </w:r>
            <w:r>
              <w:rPr>
                <w:rFonts w:eastAsia="TimesNewRomanPSMT"/>
                <w:sz w:val="20"/>
              </w:rPr>
              <w:t xml:space="preserve">, 157, 161, 120, 164, 165, 169, </w:t>
            </w:r>
            <w:r w:rsidRPr="005D6E79">
              <w:rPr>
                <w:rFonts w:eastAsia="TimesNewRomanPSMT"/>
                <w:sz w:val="20"/>
              </w:rPr>
              <w:t>секция 7 контур 24, 28, 33, 37, 47, 50, 55, 66, 70, 80, секция 8 контур 15, 18, 20</w:t>
            </w:r>
            <w:r>
              <w:rPr>
                <w:rFonts w:eastAsia="TimesNewRomanPSMT"/>
                <w:sz w:val="20"/>
              </w:rPr>
              <w:t xml:space="preserve">, 29, 58, 57, 96, 105, 126,131, </w:t>
            </w:r>
            <w:r w:rsidRPr="005D6E79">
              <w:rPr>
                <w:rFonts w:eastAsia="TimesNewRomanPSMT"/>
                <w:sz w:val="20"/>
              </w:rPr>
              <w:t>135, секция 16 контур 51, 36, 58, 670, секция 17 контур 1, 14, 16, 17, 20, 95, секция 11 контур 66, 106, 122,</w:t>
            </w:r>
          </w:p>
          <w:p w:rsidR="0007673B" w:rsidRPr="005D6E79" w:rsidRDefault="0007673B" w:rsidP="004F1FED">
            <w:pPr>
              <w:rPr>
                <w:sz w:val="20"/>
              </w:rPr>
            </w:pPr>
            <w:r w:rsidRPr="005D6E79">
              <w:rPr>
                <w:rFonts w:eastAsia="TimesNewRomanPSMT"/>
                <w:sz w:val="20"/>
              </w:rPr>
              <w:t>130, 125, 68, секция 13 контур 2, 5, 8, 10, 11, 14, 18, 21, 23, 26, 32, 51, 52, 58, секция 14 контур 7, 9, 12, 68</w:t>
            </w:r>
          </w:p>
        </w:tc>
        <w:tc>
          <w:tcPr>
            <w:tcW w:w="1993" w:type="dxa"/>
            <w:shd w:val="clear" w:color="auto" w:fill="auto"/>
          </w:tcPr>
          <w:p w:rsidR="0007673B" w:rsidRPr="005D6E79" w:rsidRDefault="0007673B" w:rsidP="004F1FED">
            <w:pPr>
              <w:jc w:val="center"/>
              <w:rPr>
                <w:sz w:val="20"/>
              </w:rPr>
            </w:pPr>
            <w:r w:rsidRPr="005D6E79">
              <w:rPr>
                <w:sz w:val="20"/>
              </w:rPr>
              <w:t>26:02:000000:561</w:t>
            </w:r>
          </w:p>
        </w:tc>
        <w:tc>
          <w:tcPr>
            <w:tcW w:w="1701" w:type="dxa"/>
            <w:shd w:val="clear" w:color="auto" w:fill="auto"/>
          </w:tcPr>
          <w:p w:rsidR="0007673B" w:rsidRPr="005D6E79" w:rsidRDefault="0007673B" w:rsidP="004F1FED">
            <w:pPr>
              <w:rPr>
                <w:sz w:val="20"/>
              </w:rPr>
            </w:pPr>
            <w:r w:rsidRPr="005D6E79">
              <w:rPr>
                <w:rFonts w:eastAsia="TimesNewRomanPSMT"/>
                <w:sz w:val="20"/>
              </w:rPr>
              <w:t>24295400</w:t>
            </w:r>
          </w:p>
        </w:tc>
        <w:tc>
          <w:tcPr>
            <w:tcW w:w="6100" w:type="dxa"/>
          </w:tcPr>
          <w:p w:rsidR="0007673B" w:rsidRPr="005D6E79" w:rsidRDefault="0007673B" w:rsidP="004F1FED">
            <w:pPr>
              <w:autoSpaceDE w:val="0"/>
              <w:autoSpaceDN w:val="0"/>
              <w:adjustRightInd w:val="0"/>
              <w:rPr>
                <w:rFonts w:eastAsia="TimesNewRomanPSMT"/>
                <w:sz w:val="20"/>
              </w:rPr>
            </w:pPr>
            <w:r w:rsidRPr="005D6E79">
              <w:rPr>
                <w:rFonts w:eastAsia="TimesNewRomanPSMT"/>
                <w:sz w:val="20"/>
              </w:rPr>
              <w:t>Договор аренды земельного участка из земель сельскохозяйственного назначения, государственная</w:t>
            </w:r>
          </w:p>
          <w:p w:rsidR="0007673B" w:rsidRPr="005D6E79" w:rsidRDefault="0007673B" w:rsidP="004F1FED">
            <w:pPr>
              <w:autoSpaceDE w:val="0"/>
              <w:autoSpaceDN w:val="0"/>
              <w:adjustRightInd w:val="0"/>
              <w:rPr>
                <w:rFonts w:eastAsia="TimesNewRomanPSMT"/>
                <w:sz w:val="20"/>
              </w:rPr>
            </w:pPr>
            <w:r w:rsidRPr="005D6E79">
              <w:rPr>
                <w:rFonts w:eastAsia="TimesNewRomanPSMT"/>
                <w:sz w:val="20"/>
              </w:rPr>
              <w:t>собственность на которые не разграничена, № 58, выдан 03.06.2014</w:t>
            </w:r>
            <w:r w:rsidR="00916A6A">
              <w:rPr>
                <w:rFonts w:eastAsia="TimesNewRomanPSMT"/>
                <w:sz w:val="20"/>
              </w:rPr>
              <w:t xml:space="preserve"> г. </w:t>
            </w:r>
            <w:r w:rsidRPr="005D6E79">
              <w:rPr>
                <w:rFonts w:eastAsia="TimesNewRomanPSMT"/>
                <w:sz w:val="20"/>
              </w:rPr>
              <w:t>, дата государственной регистрации: 13.08.2014</w:t>
            </w:r>
            <w:r w:rsidR="00916A6A">
              <w:rPr>
                <w:rFonts w:eastAsia="TimesNewRomanPSMT"/>
                <w:sz w:val="20"/>
              </w:rPr>
              <w:t xml:space="preserve"> г.</w:t>
            </w:r>
            <w:r w:rsidRPr="005D6E79">
              <w:rPr>
                <w:rFonts w:eastAsia="TimesNewRomanPSMT"/>
                <w:sz w:val="20"/>
              </w:rPr>
              <w:t>, номер государственной регистрации: 26-0-1-101/2006/2014-86</w:t>
            </w:r>
          </w:p>
        </w:tc>
      </w:tr>
    </w:tbl>
    <w:p w:rsidR="0007673B" w:rsidRPr="00D35E8C" w:rsidRDefault="0007673B" w:rsidP="0007673B">
      <w:pPr>
        <w:jc w:val="center"/>
        <w:rPr>
          <w:color w:val="000000"/>
          <w:sz w:val="24"/>
          <w:szCs w:val="24"/>
        </w:rPr>
      </w:pPr>
      <w:r>
        <w:rPr>
          <w:color w:val="000000"/>
          <w:sz w:val="24"/>
          <w:szCs w:val="24"/>
        </w:rPr>
        <w:t>_________</w:t>
      </w:r>
      <w:r w:rsidR="00A05185">
        <w:rPr>
          <w:color w:val="000000"/>
          <w:sz w:val="24"/>
          <w:szCs w:val="24"/>
        </w:rPr>
        <w:t>___________</w:t>
      </w:r>
    </w:p>
    <w:p w:rsidR="0007673B" w:rsidRPr="00D35E8C" w:rsidRDefault="0007673B" w:rsidP="0007673B">
      <w:pPr>
        <w:rPr>
          <w:color w:val="000000"/>
          <w:sz w:val="24"/>
          <w:szCs w:val="24"/>
        </w:rPr>
      </w:pPr>
    </w:p>
    <w:p w:rsidR="0007673B" w:rsidRPr="00D35E8C" w:rsidRDefault="0007673B" w:rsidP="0007673B">
      <w:pPr>
        <w:jc w:val="center"/>
        <w:rPr>
          <w:color w:val="000000"/>
          <w:sz w:val="24"/>
          <w:szCs w:val="24"/>
        </w:rPr>
      </w:pPr>
    </w:p>
    <w:p w:rsidR="0007673B" w:rsidRDefault="0007673B" w:rsidP="0007673B">
      <w:pPr>
        <w:rPr>
          <w:color w:val="000000"/>
          <w:sz w:val="24"/>
          <w:szCs w:val="24"/>
        </w:rPr>
      </w:pPr>
    </w:p>
    <w:p w:rsidR="0007673B" w:rsidRDefault="0007673B" w:rsidP="0007673B">
      <w:pPr>
        <w:rPr>
          <w:color w:val="000000"/>
          <w:sz w:val="24"/>
          <w:szCs w:val="24"/>
        </w:rPr>
      </w:pPr>
    </w:p>
    <w:p w:rsidR="0007673B" w:rsidRDefault="0007673B" w:rsidP="0007673B">
      <w:pPr>
        <w:rPr>
          <w:color w:val="000000"/>
          <w:sz w:val="24"/>
          <w:szCs w:val="24"/>
        </w:rPr>
      </w:pPr>
    </w:p>
    <w:p w:rsidR="0007673B" w:rsidRDefault="0007673B" w:rsidP="0007673B">
      <w:pPr>
        <w:rPr>
          <w:color w:val="000000"/>
          <w:sz w:val="24"/>
          <w:szCs w:val="24"/>
        </w:rPr>
      </w:pPr>
    </w:p>
    <w:p w:rsidR="0007673B" w:rsidRDefault="0007673B" w:rsidP="0007673B">
      <w:pPr>
        <w:rPr>
          <w:color w:val="000000"/>
          <w:sz w:val="24"/>
          <w:szCs w:val="24"/>
        </w:rPr>
      </w:pPr>
    </w:p>
    <w:p w:rsidR="0007673B" w:rsidRDefault="0007673B" w:rsidP="0007673B">
      <w:pPr>
        <w:rPr>
          <w:color w:val="000000"/>
          <w:sz w:val="24"/>
          <w:szCs w:val="24"/>
        </w:rPr>
      </w:pPr>
    </w:p>
    <w:p w:rsidR="0007673B" w:rsidRDefault="0007673B" w:rsidP="0007673B">
      <w:pPr>
        <w:rPr>
          <w:color w:val="000000"/>
          <w:sz w:val="24"/>
          <w:szCs w:val="24"/>
        </w:rPr>
      </w:pPr>
    </w:p>
    <w:p w:rsidR="0007673B" w:rsidRDefault="0007673B" w:rsidP="0007673B">
      <w:pPr>
        <w:rPr>
          <w:color w:val="000000"/>
          <w:sz w:val="24"/>
          <w:szCs w:val="24"/>
        </w:rPr>
      </w:pPr>
    </w:p>
    <w:p w:rsidR="0007673B" w:rsidRDefault="0007673B" w:rsidP="0007673B">
      <w:pPr>
        <w:rPr>
          <w:color w:val="000000"/>
          <w:sz w:val="24"/>
          <w:szCs w:val="24"/>
        </w:rPr>
      </w:pPr>
    </w:p>
    <w:p w:rsidR="0007673B" w:rsidRDefault="0007673B" w:rsidP="0007673B">
      <w:pPr>
        <w:rPr>
          <w:color w:val="000000"/>
          <w:sz w:val="24"/>
          <w:szCs w:val="24"/>
        </w:rPr>
      </w:pPr>
    </w:p>
    <w:p w:rsidR="0007673B" w:rsidRDefault="0007673B" w:rsidP="0007673B">
      <w:pPr>
        <w:rPr>
          <w:color w:val="000000"/>
          <w:sz w:val="24"/>
          <w:szCs w:val="24"/>
        </w:rPr>
      </w:pPr>
    </w:p>
    <w:p w:rsidR="0007673B" w:rsidRDefault="0007673B" w:rsidP="0007673B">
      <w:pPr>
        <w:rPr>
          <w:color w:val="000000"/>
          <w:sz w:val="24"/>
          <w:szCs w:val="24"/>
        </w:rPr>
      </w:pPr>
    </w:p>
    <w:p w:rsidR="0007673B" w:rsidRDefault="0007673B" w:rsidP="0007673B">
      <w:pPr>
        <w:rPr>
          <w:color w:val="000000"/>
          <w:sz w:val="24"/>
          <w:szCs w:val="24"/>
        </w:rPr>
      </w:pPr>
    </w:p>
    <w:p w:rsidR="0007673B" w:rsidRDefault="0007673B" w:rsidP="0007673B">
      <w:pPr>
        <w:rPr>
          <w:color w:val="000000"/>
          <w:sz w:val="24"/>
          <w:szCs w:val="24"/>
        </w:rPr>
      </w:pPr>
    </w:p>
    <w:p w:rsidR="0007673B" w:rsidRDefault="0007673B" w:rsidP="0007673B">
      <w:pPr>
        <w:rPr>
          <w:color w:val="000000"/>
          <w:sz w:val="24"/>
          <w:szCs w:val="24"/>
        </w:rPr>
      </w:pPr>
    </w:p>
    <w:p w:rsidR="0007673B" w:rsidRPr="00D35E8C" w:rsidRDefault="0007673B" w:rsidP="0007673B">
      <w:pPr>
        <w:rPr>
          <w:color w:val="000000"/>
          <w:sz w:val="24"/>
          <w:szCs w:val="24"/>
        </w:rPr>
      </w:pPr>
    </w:p>
    <w:p w:rsidR="0007673B" w:rsidRPr="00FF7660" w:rsidRDefault="0007673B" w:rsidP="0007673B">
      <w:pPr>
        <w:jc w:val="right"/>
        <w:rPr>
          <w:b/>
          <w:color w:val="000000"/>
          <w:sz w:val="24"/>
          <w:szCs w:val="24"/>
        </w:rPr>
      </w:pPr>
      <w:r w:rsidRPr="00FF7660">
        <w:rPr>
          <w:b/>
          <w:color w:val="000000"/>
          <w:sz w:val="24"/>
          <w:szCs w:val="24"/>
        </w:rPr>
        <w:lastRenderedPageBreak/>
        <w:t xml:space="preserve">Приложение № </w:t>
      </w:r>
      <w:r w:rsidR="00530EB5">
        <w:rPr>
          <w:b/>
          <w:color w:val="000000"/>
          <w:sz w:val="24"/>
          <w:szCs w:val="24"/>
        </w:rPr>
        <w:t>3</w:t>
      </w:r>
      <w:bookmarkStart w:id="44" w:name="_GoBack"/>
      <w:bookmarkEnd w:id="44"/>
      <w:r w:rsidRPr="00FF7660">
        <w:rPr>
          <w:b/>
          <w:color w:val="000000"/>
          <w:sz w:val="24"/>
          <w:szCs w:val="24"/>
        </w:rPr>
        <w:t xml:space="preserve"> </w:t>
      </w:r>
    </w:p>
    <w:p w:rsidR="0007673B" w:rsidRPr="00FF7660" w:rsidRDefault="0007673B" w:rsidP="0007673B">
      <w:pPr>
        <w:jc w:val="center"/>
        <w:rPr>
          <w:b/>
          <w:color w:val="000000"/>
          <w:sz w:val="24"/>
          <w:szCs w:val="24"/>
        </w:rPr>
      </w:pPr>
    </w:p>
    <w:p w:rsidR="0007673B" w:rsidRPr="00FF7660" w:rsidRDefault="0007673B" w:rsidP="0007673B">
      <w:pPr>
        <w:jc w:val="center"/>
        <w:rPr>
          <w:b/>
          <w:color w:val="000000"/>
          <w:sz w:val="24"/>
          <w:szCs w:val="24"/>
        </w:rPr>
      </w:pPr>
      <w:r w:rsidRPr="00FF7660">
        <w:rPr>
          <w:b/>
          <w:color w:val="000000"/>
          <w:sz w:val="24"/>
          <w:szCs w:val="24"/>
        </w:rPr>
        <w:t>КРИТЕРИИ</w:t>
      </w:r>
    </w:p>
    <w:p w:rsidR="0007673B" w:rsidRPr="00FF7660" w:rsidRDefault="0007673B" w:rsidP="0007673B">
      <w:pPr>
        <w:jc w:val="center"/>
        <w:rPr>
          <w:b/>
          <w:color w:val="000000"/>
          <w:sz w:val="24"/>
          <w:szCs w:val="24"/>
        </w:rPr>
      </w:pPr>
      <w:r w:rsidRPr="00FF7660">
        <w:rPr>
          <w:b/>
          <w:color w:val="000000"/>
          <w:sz w:val="24"/>
          <w:szCs w:val="24"/>
        </w:rPr>
        <w:t>конкурса</w:t>
      </w:r>
    </w:p>
    <w:p w:rsidR="0007673B" w:rsidRPr="00D35E8C" w:rsidRDefault="0007673B" w:rsidP="0007673B">
      <w:pPr>
        <w:jc w:val="center"/>
        <w:rPr>
          <w:color w:val="000000"/>
          <w:sz w:val="24"/>
          <w:szCs w:val="24"/>
        </w:rPr>
      </w:pPr>
    </w:p>
    <w:p w:rsidR="0007673B" w:rsidRPr="00D35E8C" w:rsidRDefault="0007673B" w:rsidP="0007673B">
      <w:pPr>
        <w:jc w:val="center"/>
        <w:rPr>
          <w:color w:val="000000"/>
          <w:sz w:val="24"/>
          <w:szCs w:val="24"/>
        </w:rPr>
      </w:pPr>
    </w:p>
    <w:tbl>
      <w:tblPr>
        <w:tblW w:w="14469" w:type="dxa"/>
        <w:tblInd w:w="-15" w:type="dxa"/>
        <w:tblLayout w:type="fixed"/>
        <w:tblCellMar>
          <w:left w:w="10" w:type="dxa"/>
          <w:right w:w="10" w:type="dxa"/>
        </w:tblCellMar>
        <w:tblLook w:val="0000" w:firstRow="0" w:lastRow="0" w:firstColumn="0" w:lastColumn="0" w:noHBand="0" w:noVBand="0"/>
      </w:tblPr>
      <w:tblGrid>
        <w:gridCol w:w="3743"/>
        <w:gridCol w:w="1956"/>
        <w:gridCol w:w="1701"/>
        <w:gridCol w:w="3686"/>
        <w:gridCol w:w="3383"/>
      </w:tblGrid>
      <w:tr w:rsidR="0007673B" w:rsidTr="00A05185">
        <w:trPr>
          <w:trHeight w:val="367"/>
        </w:trPr>
        <w:tc>
          <w:tcPr>
            <w:tcW w:w="374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ind w:firstLine="540"/>
              <w:jc w:val="center"/>
            </w:pPr>
            <w:r>
              <w:rPr>
                <w:sz w:val="24"/>
                <w:szCs w:val="24"/>
              </w:rPr>
              <w:t>Критерий</w:t>
            </w:r>
          </w:p>
          <w:p w:rsidR="0007673B" w:rsidRDefault="0007673B" w:rsidP="004F1FED">
            <w:pPr>
              <w:pStyle w:val="Standard"/>
              <w:ind w:firstLine="540"/>
              <w:jc w:val="center"/>
            </w:pPr>
          </w:p>
        </w:tc>
        <w:tc>
          <w:tcPr>
            <w:tcW w:w="1072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Параметры критерия</w:t>
            </w:r>
          </w:p>
        </w:tc>
      </w:tr>
      <w:tr w:rsidR="0007673B" w:rsidTr="00A05185">
        <w:trPr>
          <w:trHeight w:val="1378"/>
        </w:trPr>
        <w:tc>
          <w:tcPr>
            <w:tcW w:w="374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tc>
        <w:tc>
          <w:tcPr>
            <w:tcW w:w="365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начальное условие в виде числа (начальное значение критерия конкурса)</w:t>
            </w:r>
          </w:p>
          <w:p w:rsidR="0007673B" w:rsidRDefault="0007673B" w:rsidP="004F1FED">
            <w:pPr>
              <w:pStyle w:val="Standard"/>
              <w:jc w:val="center"/>
            </w:pPr>
          </w:p>
        </w:tc>
        <w:tc>
          <w:tcPr>
            <w:tcW w:w="3686"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уменьшение или увеличение начального значения критерия конкурса в конкурсном предложении</w:t>
            </w:r>
          </w:p>
        </w:tc>
        <w:tc>
          <w:tcPr>
            <w:tcW w:w="3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коэффициент, значимости критерия конкурса (от 0 до 1). Сумма значений всех коэффициентов должна быть равна 1.</w:t>
            </w:r>
          </w:p>
        </w:tc>
      </w:tr>
      <w:tr w:rsidR="0007673B" w:rsidTr="00A05185">
        <w:trPr>
          <w:trHeight w:val="232"/>
        </w:trPr>
        <w:tc>
          <w:tcPr>
            <w:tcW w:w="374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AE6660">
            <w:pPr>
              <w:pStyle w:val="Standard"/>
              <w:tabs>
                <w:tab w:val="left" w:pos="502"/>
              </w:tabs>
            </w:pPr>
            <w:r>
              <w:rPr>
                <w:sz w:val="24"/>
                <w:szCs w:val="24"/>
              </w:rPr>
              <w:t xml:space="preserve">1. Предельный размер расходов на реконструкцию </w:t>
            </w:r>
            <w:r w:rsidR="00AE6660" w:rsidRPr="00AE6660">
              <w:rPr>
                <w:bCs/>
                <w:sz w:val="24"/>
                <w:szCs w:val="24"/>
              </w:rPr>
              <w:t>гидротехнического сооружения– мелиоративная система с кадастровым номером 26:02:000000:9237,</w:t>
            </w:r>
            <w:r w:rsidR="00AE6660" w:rsidRPr="00AE6660">
              <w:rPr>
                <w:sz w:val="24"/>
                <w:szCs w:val="24"/>
              </w:rPr>
              <w:t xml:space="preserve"> находящегося в собственности Ипатовского муниципального округа Ставропольского края</w:t>
            </w:r>
            <w:r>
              <w:rPr>
                <w:sz w:val="24"/>
                <w:szCs w:val="24"/>
              </w:rPr>
              <w:t>, которые предполагаются осуществить концессионером, на каждый год срока действ</w:t>
            </w:r>
            <w:r w:rsidR="003160E5">
              <w:rPr>
                <w:sz w:val="24"/>
                <w:szCs w:val="24"/>
              </w:rPr>
              <w:t xml:space="preserve">ия концессионного соглашения, </w:t>
            </w:r>
            <w:r>
              <w:rPr>
                <w:sz w:val="24"/>
                <w:szCs w:val="24"/>
              </w:rPr>
              <w:t>руб.</w:t>
            </w:r>
          </w:p>
        </w:tc>
        <w:tc>
          <w:tcPr>
            <w:tcW w:w="1956"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2024 г.</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500,0</w:t>
            </w:r>
          </w:p>
        </w:tc>
        <w:tc>
          <w:tcPr>
            <w:tcW w:w="3686"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jc w:val="both"/>
            </w:pPr>
            <w:r>
              <w:rPr>
                <w:sz w:val="24"/>
                <w:szCs w:val="24"/>
              </w:rPr>
              <w:t>Значение подлежит увеличению</w:t>
            </w:r>
          </w:p>
        </w:tc>
        <w:tc>
          <w:tcPr>
            <w:tcW w:w="338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0,75</w:t>
            </w:r>
          </w:p>
        </w:tc>
      </w:tr>
      <w:tr w:rsidR="0007673B" w:rsidTr="00A05185">
        <w:trPr>
          <w:trHeight w:val="266"/>
        </w:trPr>
        <w:tc>
          <w:tcPr>
            <w:tcW w:w="374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tc>
        <w:tc>
          <w:tcPr>
            <w:tcW w:w="1956"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2025 г.</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200,0</w:t>
            </w:r>
          </w:p>
        </w:tc>
        <w:tc>
          <w:tcPr>
            <w:tcW w:w="3686"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tc>
        <w:tc>
          <w:tcPr>
            <w:tcW w:w="338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73B" w:rsidRDefault="0007673B" w:rsidP="004F1FED"/>
        </w:tc>
      </w:tr>
      <w:tr w:rsidR="0007673B" w:rsidTr="00A05185">
        <w:trPr>
          <w:trHeight w:val="240"/>
        </w:trPr>
        <w:tc>
          <w:tcPr>
            <w:tcW w:w="374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tc>
        <w:tc>
          <w:tcPr>
            <w:tcW w:w="1956"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2026 г.</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500,0</w:t>
            </w:r>
          </w:p>
        </w:tc>
        <w:tc>
          <w:tcPr>
            <w:tcW w:w="3686"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tc>
        <w:tc>
          <w:tcPr>
            <w:tcW w:w="338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73B" w:rsidRDefault="0007673B" w:rsidP="004F1FED"/>
        </w:tc>
      </w:tr>
      <w:tr w:rsidR="0007673B" w:rsidTr="00A05185">
        <w:trPr>
          <w:trHeight w:val="215"/>
        </w:trPr>
        <w:tc>
          <w:tcPr>
            <w:tcW w:w="374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tc>
        <w:tc>
          <w:tcPr>
            <w:tcW w:w="1956"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2027 г.</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500,0</w:t>
            </w:r>
          </w:p>
        </w:tc>
        <w:tc>
          <w:tcPr>
            <w:tcW w:w="3686"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tc>
        <w:tc>
          <w:tcPr>
            <w:tcW w:w="338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73B" w:rsidRDefault="0007673B" w:rsidP="004F1FED"/>
        </w:tc>
      </w:tr>
      <w:tr w:rsidR="0007673B" w:rsidTr="00A05185">
        <w:trPr>
          <w:trHeight w:val="220"/>
        </w:trPr>
        <w:tc>
          <w:tcPr>
            <w:tcW w:w="374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tc>
        <w:tc>
          <w:tcPr>
            <w:tcW w:w="1956"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2028 г.</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500,0</w:t>
            </w:r>
          </w:p>
        </w:tc>
        <w:tc>
          <w:tcPr>
            <w:tcW w:w="3686"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tc>
        <w:tc>
          <w:tcPr>
            <w:tcW w:w="338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73B" w:rsidRDefault="0007673B" w:rsidP="004F1FED"/>
        </w:tc>
      </w:tr>
      <w:tr w:rsidR="0007673B" w:rsidTr="00A05185">
        <w:trPr>
          <w:trHeight w:val="223"/>
        </w:trPr>
        <w:tc>
          <w:tcPr>
            <w:tcW w:w="374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tc>
        <w:tc>
          <w:tcPr>
            <w:tcW w:w="1956"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2029 г.</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500,0</w:t>
            </w:r>
          </w:p>
        </w:tc>
        <w:tc>
          <w:tcPr>
            <w:tcW w:w="3686"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tc>
        <w:tc>
          <w:tcPr>
            <w:tcW w:w="338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73B" w:rsidRDefault="0007673B" w:rsidP="004F1FED"/>
        </w:tc>
      </w:tr>
      <w:tr w:rsidR="0007673B" w:rsidTr="00A05185">
        <w:trPr>
          <w:trHeight w:val="497"/>
        </w:trPr>
        <w:tc>
          <w:tcPr>
            <w:tcW w:w="3743"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tc>
        <w:tc>
          <w:tcPr>
            <w:tcW w:w="1956"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2030 г.</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500,0</w:t>
            </w:r>
          </w:p>
        </w:tc>
        <w:tc>
          <w:tcPr>
            <w:tcW w:w="3686"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tc>
        <w:tc>
          <w:tcPr>
            <w:tcW w:w="338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73B" w:rsidRDefault="0007673B" w:rsidP="004F1FED"/>
        </w:tc>
      </w:tr>
      <w:tr w:rsidR="0007673B" w:rsidTr="00A05185">
        <w:trPr>
          <w:trHeight w:val="281"/>
        </w:trPr>
        <w:tc>
          <w:tcPr>
            <w:tcW w:w="3743"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tabs>
                <w:tab w:val="left" w:pos="502"/>
              </w:tabs>
              <w:snapToGrid w:val="0"/>
            </w:pPr>
          </w:p>
        </w:tc>
        <w:tc>
          <w:tcPr>
            <w:tcW w:w="1956"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2031 г.</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500,0</w:t>
            </w:r>
          </w:p>
        </w:tc>
        <w:tc>
          <w:tcPr>
            <w:tcW w:w="3686"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tc>
        <w:tc>
          <w:tcPr>
            <w:tcW w:w="338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73B" w:rsidRDefault="0007673B" w:rsidP="004F1FED"/>
        </w:tc>
      </w:tr>
      <w:tr w:rsidR="0007673B" w:rsidTr="00A05185">
        <w:trPr>
          <w:trHeight w:val="281"/>
        </w:trPr>
        <w:tc>
          <w:tcPr>
            <w:tcW w:w="3743"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tabs>
                <w:tab w:val="left" w:pos="502"/>
              </w:tabs>
              <w:snapToGrid w:val="0"/>
            </w:pPr>
          </w:p>
        </w:tc>
        <w:tc>
          <w:tcPr>
            <w:tcW w:w="1956"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2032 г.</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500,0</w:t>
            </w:r>
          </w:p>
        </w:tc>
        <w:tc>
          <w:tcPr>
            <w:tcW w:w="3686"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tc>
        <w:tc>
          <w:tcPr>
            <w:tcW w:w="338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73B" w:rsidRDefault="0007673B" w:rsidP="004F1FED"/>
        </w:tc>
      </w:tr>
      <w:tr w:rsidR="0007673B" w:rsidTr="00A05185">
        <w:trPr>
          <w:trHeight w:val="281"/>
        </w:trPr>
        <w:tc>
          <w:tcPr>
            <w:tcW w:w="3743"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tabs>
                <w:tab w:val="left" w:pos="502"/>
              </w:tabs>
              <w:snapToGrid w:val="0"/>
            </w:pPr>
          </w:p>
        </w:tc>
        <w:tc>
          <w:tcPr>
            <w:tcW w:w="1956"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2033 г.</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500,0</w:t>
            </w:r>
          </w:p>
        </w:tc>
        <w:tc>
          <w:tcPr>
            <w:tcW w:w="3686"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tc>
        <w:tc>
          <w:tcPr>
            <w:tcW w:w="338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73B" w:rsidRDefault="0007673B" w:rsidP="004F1FED"/>
        </w:tc>
      </w:tr>
      <w:tr w:rsidR="0007673B" w:rsidTr="00A05185">
        <w:trPr>
          <w:trHeight w:val="281"/>
        </w:trPr>
        <w:tc>
          <w:tcPr>
            <w:tcW w:w="3743"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tabs>
                <w:tab w:val="left" w:pos="502"/>
              </w:tabs>
              <w:snapToGrid w:val="0"/>
            </w:pPr>
          </w:p>
        </w:tc>
        <w:tc>
          <w:tcPr>
            <w:tcW w:w="1956"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2034 г.</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500,0</w:t>
            </w:r>
          </w:p>
        </w:tc>
        <w:tc>
          <w:tcPr>
            <w:tcW w:w="3686"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tc>
        <w:tc>
          <w:tcPr>
            <w:tcW w:w="338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73B" w:rsidRDefault="0007673B" w:rsidP="004F1FED"/>
        </w:tc>
      </w:tr>
      <w:tr w:rsidR="0007673B" w:rsidTr="00A05185">
        <w:trPr>
          <w:trHeight w:val="281"/>
        </w:trPr>
        <w:tc>
          <w:tcPr>
            <w:tcW w:w="3743"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tabs>
                <w:tab w:val="left" w:pos="502"/>
              </w:tabs>
              <w:snapToGrid w:val="0"/>
            </w:pPr>
          </w:p>
        </w:tc>
        <w:tc>
          <w:tcPr>
            <w:tcW w:w="1956"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2035 г.</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500,0</w:t>
            </w:r>
          </w:p>
        </w:tc>
        <w:tc>
          <w:tcPr>
            <w:tcW w:w="3686"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tc>
        <w:tc>
          <w:tcPr>
            <w:tcW w:w="338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73B" w:rsidRDefault="0007673B" w:rsidP="004F1FED"/>
        </w:tc>
      </w:tr>
      <w:tr w:rsidR="0007673B" w:rsidTr="00A05185">
        <w:trPr>
          <w:trHeight w:val="281"/>
        </w:trPr>
        <w:tc>
          <w:tcPr>
            <w:tcW w:w="3743"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tabs>
                <w:tab w:val="left" w:pos="502"/>
              </w:tabs>
              <w:snapToGrid w:val="0"/>
            </w:pPr>
          </w:p>
        </w:tc>
        <w:tc>
          <w:tcPr>
            <w:tcW w:w="1956"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2036 г.</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500,0</w:t>
            </w:r>
          </w:p>
        </w:tc>
        <w:tc>
          <w:tcPr>
            <w:tcW w:w="3686"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tc>
        <w:tc>
          <w:tcPr>
            <w:tcW w:w="338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73B" w:rsidRDefault="0007673B" w:rsidP="004F1FED"/>
        </w:tc>
      </w:tr>
      <w:tr w:rsidR="0007673B" w:rsidTr="00A05185">
        <w:trPr>
          <w:trHeight w:val="281"/>
        </w:trPr>
        <w:tc>
          <w:tcPr>
            <w:tcW w:w="3743"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tabs>
                <w:tab w:val="left" w:pos="502"/>
              </w:tabs>
              <w:snapToGrid w:val="0"/>
            </w:pPr>
          </w:p>
        </w:tc>
        <w:tc>
          <w:tcPr>
            <w:tcW w:w="1956"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2037 г.</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500,0</w:t>
            </w:r>
          </w:p>
        </w:tc>
        <w:tc>
          <w:tcPr>
            <w:tcW w:w="3686"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tc>
        <w:tc>
          <w:tcPr>
            <w:tcW w:w="338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73B" w:rsidRDefault="0007673B" w:rsidP="004F1FED"/>
        </w:tc>
      </w:tr>
      <w:tr w:rsidR="0007673B" w:rsidTr="00A05185">
        <w:trPr>
          <w:trHeight w:val="281"/>
        </w:trPr>
        <w:tc>
          <w:tcPr>
            <w:tcW w:w="3743"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tabs>
                <w:tab w:val="left" w:pos="502"/>
              </w:tabs>
              <w:snapToGrid w:val="0"/>
            </w:pPr>
          </w:p>
        </w:tc>
        <w:tc>
          <w:tcPr>
            <w:tcW w:w="1956"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2038 г.</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500,0</w:t>
            </w:r>
          </w:p>
        </w:tc>
        <w:tc>
          <w:tcPr>
            <w:tcW w:w="3686"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tc>
        <w:tc>
          <w:tcPr>
            <w:tcW w:w="338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73B" w:rsidRDefault="0007673B" w:rsidP="004F1FED"/>
        </w:tc>
      </w:tr>
      <w:tr w:rsidR="0007673B" w:rsidTr="00A05185">
        <w:trPr>
          <w:trHeight w:val="281"/>
        </w:trPr>
        <w:tc>
          <w:tcPr>
            <w:tcW w:w="3743"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tabs>
                <w:tab w:val="left" w:pos="502"/>
              </w:tabs>
              <w:snapToGrid w:val="0"/>
            </w:pPr>
          </w:p>
        </w:tc>
        <w:tc>
          <w:tcPr>
            <w:tcW w:w="1956"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2039 г.</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500,0</w:t>
            </w:r>
          </w:p>
        </w:tc>
        <w:tc>
          <w:tcPr>
            <w:tcW w:w="3686"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tc>
        <w:tc>
          <w:tcPr>
            <w:tcW w:w="338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73B" w:rsidRDefault="0007673B" w:rsidP="004F1FED"/>
        </w:tc>
      </w:tr>
      <w:tr w:rsidR="0007673B" w:rsidTr="00A05185">
        <w:trPr>
          <w:trHeight w:val="281"/>
        </w:trPr>
        <w:tc>
          <w:tcPr>
            <w:tcW w:w="3743"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tabs>
                <w:tab w:val="left" w:pos="502"/>
              </w:tabs>
              <w:snapToGrid w:val="0"/>
            </w:pPr>
          </w:p>
        </w:tc>
        <w:tc>
          <w:tcPr>
            <w:tcW w:w="1956"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2040 г.</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500,0</w:t>
            </w:r>
          </w:p>
        </w:tc>
        <w:tc>
          <w:tcPr>
            <w:tcW w:w="3686"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tc>
        <w:tc>
          <w:tcPr>
            <w:tcW w:w="338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73B" w:rsidRDefault="0007673B" w:rsidP="004F1FED"/>
        </w:tc>
      </w:tr>
      <w:tr w:rsidR="0007673B" w:rsidTr="00A05185">
        <w:trPr>
          <w:trHeight w:val="281"/>
        </w:trPr>
        <w:tc>
          <w:tcPr>
            <w:tcW w:w="3743"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tabs>
                <w:tab w:val="left" w:pos="502"/>
              </w:tabs>
              <w:snapToGrid w:val="0"/>
            </w:pPr>
          </w:p>
        </w:tc>
        <w:tc>
          <w:tcPr>
            <w:tcW w:w="1956"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2041 г.</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500,0</w:t>
            </w:r>
          </w:p>
        </w:tc>
        <w:tc>
          <w:tcPr>
            <w:tcW w:w="3686"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tc>
        <w:tc>
          <w:tcPr>
            <w:tcW w:w="338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73B" w:rsidRDefault="0007673B" w:rsidP="004F1FED"/>
        </w:tc>
      </w:tr>
      <w:tr w:rsidR="0007673B" w:rsidTr="00A05185">
        <w:trPr>
          <w:trHeight w:val="144"/>
        </w:trPr>
        <w:tc>
          <w:tcPr>
            <w:tcW w:w="3743"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tabs>
                <w:tab w:val="left" w:pos="502"/>
              </w:tabs>
              <w:snapToGrid w:val="0"/>
            </w:pPr>
          </w:p>
        </w:tc>
        <w:tc>
          <w:tcPr>
            <w:tcW w:w="1956"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2042 г.</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500,0</w:t>
            </w:r>
          </w:p>
        </w:tc>
        <w:tc>
          <w:tcPr>
            <w:tcW w:w="3686"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tc>
        <w:tc>
          <w:tcPr>
            <w:tcW w:w="338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73B" w:rsidRDefault="0007673B" w:rsidP="004F1FED"/>
        </w:tc>
      </w:tr>
      <w:tr w:rsidR="0007673B" w:rsidTr="00A05185">
        <w:trPr>
          <w:trHeight w:val="144"/>
        </w:trPr>
        <w:tc>
          <w:tcPr>
            <w:tcW w:w="3743"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tabs>
                <w:tab w:val="left" w:pos="502"/>
              </w:tabs>
              <w:snapToGrid w:val="0"/>
            </w:pPr>
          </w:p>
        </w:tc>
        <w:tc>
          <w:tcPr>
            <w:tcW w:w="1956"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2043 г.</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500,0</w:t>
            </w:r>
          </w:p>
        </w:tc>
        <w:tc>
          <w:tcPr>
            <w:tcW w:w="3686"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tc>
        <w:tc>
          <w:tcPr>
            <w:tcW w:w="338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73B" w:rsidRDefault="0007673B" w:rsidP="004F1FED"/>
        </w:tc>
      </w:tr>
      <w:tr w:rsidR="0007673B" w:rsidTr="00A05185">
        <w:trPr>
          <w:trHeight w:val="275"/>
        </w:trPr>
        <w:tc>
          <w:tcPr>
            <w:tcW w:w="3743"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tabs>
                <w:tab w:val="left" w:pos="502"/>
              </w:tabs>
              <w:snapToGrid w:val="0"/>
            </w:pPr>
          </w:p>
        </w:tc>
        <w:tc>
          <w:tcPr>
            <w:tcW w:w="1956"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2044 г.</w:t>
            </w: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300,0</w:t>
            </w:r>
          </w:p>
        </w:tc>
        <w:tc>
          <w:tcPr>
            <w:tcW w:w="3686" w:type="dxa"/>
            <w:vMerge/>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tc>
        <w:tc>
          <w:tcPr>
            <w:tcW w:w="338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73B" w:rsidRDefault="0007673B" w:rsidP="004F1FED"/>
        </w:tc>
      </w:tr>
      <w:tr w:rsidR="0007673B" w:rsidTr="00A05185">
        <w:trPr>
          <w:trHeight w:val="543"/>
        </w:trPr>
        <w:tc>
          <w:tcPr>
            <w:tcW w:w="3743"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tabs>
                <w:tab w:val="left" w:pos="502"/>
              </w:tabs>
            </w:pPr>
            <w:r>
              <w:rPr>
                <w:sz w:val="24"/>
                <w:szCs w:val="24"/>
              </w:rPr>
              <w:t xml:space="preserve">2. Срок выполнения работ по реконструкции </w:t>
            </w:r>
            <w:r w:rsidR="00AE6660" w:rsidRPr="00AE6660">
              <w:rPr>
                <w:bCs/>
                <w:sz w:val="24"/>
                <w:szCs w:val="24"/>
              </w:rPr>
              <w:t>гидротехнического сооружения– мелиоративная система с кадастровым номером 26:02:000000:9237,</w:t>
            </w:r>
            <w:r w:rsidR="00AE6660" w:rsidRPr="00AE6660">
              <w:rPr>
                <w:sz w:val="24"/>
                <w:szCs w:val="24"/>
              </w:rPr>
              <w:t xml:space="preserve"> находящегося в собственности Ипатовского муниципального округа Ставропольского края</w:t>
            </w:r>
          </w:p>
        </w:tc>
        <w:tc>
          <w:tcPr>
            <w:tcW w:w="3657"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jc w:val="center"/>
            </w:pPr>
            <w:r w:rsidRPr="00A05185">
              <w:rPr>
                <w:color w:val="auto"/>
                <w:sz w:val="24"/>
                <w:szCs w:val="24"/>
              </w:rPr>
              <w:t>2044 год</w:t>
            </w:r>
          </w:p>
        </w:tc>
        <w:tc>
          <w:tcPr>
            <w:tcW w:w="3686" w:type="dxa"/>
            <w:tcBorders>
              <w:top w:val="single" w:sz="4" w:space="0" w:color="000000"/>
              <w:left w:val="single" w:sz="4" w:space="0" w:color="000000"/>
              <w:bottom w:val="single" w:sz="4" w:space="0" w:color="000000"/>
            </w:tcBorders>
            <w:tcMar>
              <w:top w:w="0" w:type="dxa"/>
              <w:left w:w="108" w:type="dxa"/>
              <w:bottom w:w="0" w:type="dxa"/>
              <w:right w:w="108" w:type="dxa"/>
            </w:tcMar>
          </w:tcPr>
          <w:p w:rsidR="0007673B" w:rsidRDefault="0007673B" w:rsidP="004F1FED">
            <w:pPr>
              <w:pStyle w:val="Standard"/>
              <w:jc w:val="both"/>
            </w:pPr>
            <w:r>
              <w:rPr>
                <w:sz w:val="24"/>
                <w:szCs w:val="24"/>
              </w:rPr>
              <w:t>Значение подлежит уменьшению</w:t>
            </w:r>
          </w:p>
        </w:tc>
        <w:tc>
          <w:tcPr>
            <w:tcW w:w="33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73B" w:rsidRDefault="0007673B" w:rsidP="004F1FED">
            <w:pPr>
              <w:pStyle w:val="Standard"/>
              <w:jc w:val="center"/>
            </w:pPr>
            <w:r>
              <w:rPr>
                <w:sz w:val="24"/>
                <w:szCs w:val="24"/>
              </w:rPr>
              <w:t>0,25</w:t>
            </w:r>
          </w:p>
        </w:tc>
      </w:tr>
    </w:tbl>
    <w:p w:rsidR="0007673B" w:rsidRPr="00D35E8C" w:rsidRDefault="0007673B" w:rsidP="0007673B">
      <w:pPr>
        <w:pStyle w:val="western"/>
        <w:spacing w:before="0" w:beforeAutospacing="0" w:after="0"/>
        <w:jc w:val="both"/>
        <w:rPr>
          <w:sz w:val="24"/>
          <w:szCs w:val="24"/>
        </w:rPr>
      </w:pPr>
    </w:p>
    <w:p w:rsidR="0007673B" w:rsidRPr="00D35E8C" w:rsidRDefault="0007673B" w:rsidP="0007673B">
      <w:pPr>
        <w:pStyle w:val="ConsPlusNonformat"/>
        <w:spacing w:line="240" w:lineRule="auto"/>
        <w:jc w:val="center"/>
        <w:rPr>
          <w:rFonts w:ascii="Times New Roman" w:eastAsia="Times New Roman CYR" w:hAnsi="Times New Roman" w:cs="Times New Roman"/>
          <w:bCs/>
          <w:sz w:val="26"/>
          <w:szCs w:val="26"/>
          <w:lang w:val="ru-RU"/>
        </w:rPr>
      </w:pPr>
      <w:r w:rsidRPr="00D35E8C">
        <w:rPr>
          <w:rFonts w:ascii="Times New Roman" w:eastAsia="Times New Roman CYR" w:hAnsi="Times New Roman" w:cs="Times New Roman"/>
          <w:bCs/>
          <w:sz w:val="26"/>
          <w:szCs w:val="26"/>
          <w:lang w:val="ru-RU"/>
        </w:rPr>
        <w:t>___________</w:t>
      </w:r>
      <w:r w:rsidR="00A05185">
        <w:rPr>
          <w:rFonts w:ascii="Times New Roman" w:eastAsia="Times New Roman CYR" w:hAnsi="Times New Roman" w:cs="Times New Roman"/>
          <w:bCs/>
          <w:sz w:val="26"/>
          <w:szCs w:val="26"/>
          <w:lang w:val="ru-RU"/>
        </w:rPr>
        <w:t>____________</w:t>
      </w:r>
    </w:p>
    <w:p w:rsidR="0007673B" w:rsidRDefault="0007673B" w:rsidP="0007673B">
      <w:pPr>
        <w:pStyle w:val="ConsPlusNonformat"/>
        <w:spacing w:line="240" w:lineRule="auto"/>
        <w:ind w:firstLine="708"/>
        <w:rPr>
          <w:rFonts w:ascii="Times New Roman" w:eastAsia="Times New Roman CYR" w:hAnsi="Times New Roman" w:cs="Times New Roman"/>
          <w:bCs/>
          <w:sz w:val="24"/>
          <w:szCs w:val="24"/>
          <w:lang w:val="ru-RU"/>
        </w:rPr>
      </w:pPr>
    </w:p>
    <w:p w:rsidR="0007673B" w:rsidRDefault="0007673B" w:rsidP="0007673B">
      <w:pPr>
        <w:rPr>
          <w:rFonts w:eastAsia="Times New Roman CYR"/>
          <w:lang w:eastAsia="fa-IR" w:bidi="fa-IR"/>
        </w:rPr>
      </w:pPr>
    </w:p>
    <w:p w:rsidR="0007673B" w:rsidRDefault="0007673B" w:rsidP="0007673B">
      <w:pPr>
        <w:rPr>
          <w:rFonts w:eastAsia="Times New Roman CYR"/>
          <w:lang w:eastAsia="fa-IR" w:bidi="fa-IR"/>
        </w:rPr>
      </w:pPr>
    </w:p>
    <w:p w:rsidR="0007673B" w:rsidRDefault="0007673B" w:rsidP="0007673B">
      <w:pPr>
        <w:rPr>
          <w:rFonts w:eastAsia="Times New Roman CYR"/>
          <w:lang w:eastAsia="fa-IR" w:bidi="fa-IR"/>
        </w:rPr>
      </w:pPr>
    </w:p>
    <w:p w:rsidR="0007673B" w:rsidRDefault="0007673B" w:rsidP="0007673B">
      <w:pPr>
        <w:rPr>
          <w:rFonts w:eastAsia="Times New Roman CYR"/>
          <w:lang w:eastAsia="fa-IR" w:bidi="fa-IR"/>
        </w:rPr>
      </w:pPr>
    </w:p>
    <w:p w:rsidR="0007673B" w:rsidRDefault="0007673B" w:rsidP="0007673B">
      <w:pPr>
        <w:rPr>
          <w:rFonts w:eastAsia="Times New Roman CYR"/>
          <w:lang w:eastAsia="fa-IR" w:bidi="fa-IR"/>
        </w:rPr>
      </w:pPr>
    </w:p>
    <w:p w:rsidR="0007673B" w:rsidRDefault="0007673B" w:rsidP="0007673B">
      <w:pPr>
        <w:rPr>
          <w:rFonts w:eastAsia="Times New Roman CYR"/>
          <w:lang w:eastAsia="fa-IR" w:bidi="fa-IR"/>
        </w:rPr>
      </w:pPr>
    </w:p>
    <w:p w:rsidR="0007673B" w:rsidRDefault="0007673B" w:rsidP="0007673B">
      <w:pPr>
        <w:rPr>
          <w:rFonts w:eastAsia="Times New Roman CYR"/>
          <w:lang w:eastAsia="fa-IR" w:bidi="fa-IR"/>
        </w:rPr>
      </w:pPr>
    </w:p>
    <w:p w:rsidR="0007673B" w:rsidRDefault="0007673B" w:rsidP="0007673B">
      <w:pPr>
        <w:rPr>
          <w:rFonts w:eastAsia="Times New Roman CYR"/>
          <w:lang w:eastAsia="fa-IR" w:bidi="fa-IR"/>
        </w:rPr>
      </w:pPr>
    </w:p>
    <w:p w:rsidR="0007673B" w:rsidRDefault="0007673B" w:rsidP="0007673B">
      <w:pPr>
        <w:rPr>
          <w:rFonts w:eastAsia="Times New Roman CYR"/>
          <w:lang w:eastAsia="fa-IR" w:bidi="fa-IR"/>
        </w:rPr>
      </w:pPr>
    </w:p>
    <w:p w:rsidR="0007673B" w:rsidRDefault="0007673B" w:rsidP="0007673B">
      <w:pPr>
        <w:rPr>
          <w:rFonts w:eastAsia="Times New Roman CYR"/>
          <w:lang w:eastAsia="fa-IR" w:bidi="fa-IR"/>
        </w:rPr>
      </w:pPr>
    </w:p>
    <w:p w:rsidR="0007673B" w:rsidRDefault="0007673B" w:rsidP="0007673B">
      <w:pPr>
        <w:rPr>
          <w:rFonts w:eastAsia="Times New Roman CYR"/>
          <w:lang w:eastAsia="fa-IR" w:bidi="fa-IR"/>
        </w:rPr>
      </w:pPr>
    </w:p>
    <w:p w:rsidR="00A05185" w:rsidRDefault="00A05185" w:rsidP="0007673B">
      <w:pPr>
        <w:pStyle w:val="ConsPlusNonformat"/>
        <w:spacing w:line="240" w:lineRule="auto"/>
        <w:ind w:firstLine="708"/>
        <w:jc w:val="right"/>
        <w:rPr>
          <w:rFonts w:ascii="Times New Roman" w:eastAsia="Times New Roman CYR" w:hAnsi="Times New Roman" w:cs="Times New Roman"/>
          <w:b/>
          <w:bCs/>
          <w:sz w:val="24"/>
          <w:szCs w:val="24"/>
          <w:lang w:val="ru-RU"/>
        </w:rPr>
      </w:pPr>
    </w:p>
    <w:p w:rsidR="0007673B" w:rsidRPr="00FF7660" w:rsidRDefault="0007673B" w:rsidP="0007673B">
      <w:pPr>
        <w:pStyle w:val="ConsPlusNonformat"/>
        <w:spacing w:line="240" w:lineRule="auto"/>
        <w:ind w:firstLine="708"/>
        <w:jc w:val="right"/>
        <w:rPr>
          <w:rFonts w:ascii="Times New Roman" w:eastAsia="Times New Roman CYR" w:hAnsi="Times New Roman" w:cs="Times New Roman"/>
          <w:b/>
          <w:bCs/>
          <w:sz w:val="24"/>
          <w:szCs w:val="24"/>
        </w:rPr>
      </w:pPr>
      <w:r w:rsidRPr="00FF7660">
        <w:rPr>
          <w:rFonts w:ascii="Times New Roman" w:eastAsia="Times New Roman CYR" w:hAnsi="Times New Roman" w:cs="Times New Roman"/>
          <w:b/>
          <w:bCs/>
          <w:sz w:val="24"/>
          <w:szCs w:val="24"/>
          <w:lang w:val="ru-RU"/>
        </w:rPr>
        <w:lastRenderedPageBreak/>
        <w:t>П</w:t>
      </w:r>
      <w:r w:rsidRPr="00FF7660">
        <w:rPr>
          <w:rFonts w:ascii="Times New Roman" w:eastAsia="Times New Roman CYR" w:hAnsi="Times New Roman" w:cs="Times New Roman"/>
          <w:b/>
          <w:bCs/>
          <w:sz w:val="24"/>
          <w:szCs w:val="24"/>
        </w:rPr>
        <w:t>риложение № 4</w:t>
      </w:r>
    </w:p>
    <w:p w:rsidR="0007673B" w:rsidRPr="00FF7660" w:rsidRDefault="0007673B" w:rsidP="0007673B">
      <w:pPr>
        <w:pStyle w:val="ConsPlusNonformat"/>
        <w:spacing w:line="240" w:lineRule="auto"/>
        <w:jc w:val="right"/>
        <w:rPr>
          <w:rFonts w:ascii="Times New Roman" w:eastAsia="Times New Roman CYR" w:hAnsi="Times New Roman" w:cs="Times New Roman"/>
          <w:b/>
          <w:bCs/>
          <w:sz w:val="24"/>
          <w:szCs w:val="24"/>
        </w:rPr>
      </w:pPr>
      <w:r w:rsidRPr="00FF7660">
        <w:rPr>
          <w:rFonts w:ascii="Times New Roman" w:eastAsia="Times New Roman CYR" w:hAnsi="Times New Roman" w:cs="Times New Roman"/>
          <w:b/>
          <w:bCs/>
          <w:sz w:val="24"/>
          <w:szCs w:val="24"/>
        </w:rPr>
        <w:t>к конкурсной документации</w:t>
      </w:r>
    </w:p>
    <w:p w:rsidR="0007673B" w:rsidRPr="00FF7660" w:rsidRDefault="0007673B" w:rsidP="0007673B">
      <w:pPr>
        <w:jc w:val="right"/>
        <w:rPr>
          <w:rFonts w:eastAsia="Times New Roman CYR"/>
          <w:b/>
          <w:lang w:val="de-DE" w:eastAsia="fa-IR" w:bidi="fa-IR"/>
        </w:rPr>
      </w:pPr>
    </w:p>
    <w:p w:rsidR="0007673B" w:rsidRPr="00FF7660" w:rsidRDefault="0007673B" w:rsidP="0007673B">
      <w:pPr>
        <w:keepNext/>
        <w:jc w:val="center"/>
        <w:rPr>
          <w:b/>
          <w:color w:val="000000"/>
          <w:sz w:val="24"/>
          <w:szCs w:val="24"/>
        </w:rPr>
      </w:pPr>
      <w:r w:rsidRPr="00FF7660">
        <w:rPr>
          <w:b/>
          <w:color w:val="000000"/>
          <w:sz w:val="24"/>
          <w:szCs w:val="24"/>
        </w:rPr>
        <w:t xml:space="preserve">Задание и перечень мероприятий по реконструкции и эксплуатации </w:t>
      </w:r>
      <w:r>
        <w:rPr>
          <w:b/>
          <w:color w:val="000000"/>
          <w:sz w:val="24"/>
          <w:szCs w:val="24"/>
        </w:rPr>
        <w:t>Объекта</w:t>
      </w:r>
      <w:r w:rsidRPr="00FF7660">
        <w:rPr>
          <w:b/>
          <w:color w:val="000000"/>
          <w:sz w:val="24"/>
          <w:szCs w:val="24"/>
        </w:rPr>
        <w:t xml:space="preserve"> Соглашения</w:t>
      </w:r>
    </w:p>
    <w:p w:rsidR="0007673B" w:rsidRPr="00FF7660" w:rsidRDefault="0007673B" w:rsidP="0007673B">
      <w:pPr>
        <w:keepNext/>
        <w:jc w:val="center"/>
        <w:rPr>
          <w:b/>
          <w:color w:val="FF0000"/>
          <w:szCs w:val="28"/>
        </w:rPr>
      </w:pPr>
    </w:p>
    <w:tbl>
      <w:tblPr>
        <w:tblW w:w="14834" w:type="dxa"/>
        <w:tblInd w:w="-103" w:type="dxa"/>
        <w:tblLayout w:type="fixed"/>
        <w:tblCellMar>
          <w:left w:w="10" w:type="dxa"/>
          <w:right w:w="10" w:type="dxa"/>
        </w:tblCellMar>
        <w:tblLook w:val="0000" w:firstRow="0" w:lastRow="0" w:firstColumn="0" w:lastColumn="0" w:noHBand="0" w:noVBand="0"/>
      </w:tblPr>
      <w:tblGrid>
        <w:gridCol w:w="747"/>
        <w:gridCol w:w="1619"/>
        <w:gridCol w:w="2127"/>
        <w:gridCol w:w="4914"/>
        <w:gridCol w:w="2031"/>
        <w:gridCol w:w="1809"/>
        <w:gridCol w:w="1587"/>
      </w:tblGrid>
      <w:tr w:rsidR="0007673B" w:rsidTr="00A05185">
        <w:trPr>
          <w:trHeight w:val="1310"/>
        </w:trPr>
        <w:tc>
          <w:tcPr>
            <w:tcW w:w="747" w:type="dxa"/>
            <w:tcBorders>
              <w:top w:val="single" w:sz="4" w:space="0" w:color="000000"/>
              <w:left w:val="single" w:sz="4" w:space="0" w:color="000000"/>
              <w:bottom w:val="single" w:sz="4" w:space="0" w:color="auto"/>
            </w:tcBorders>
            <w:tcMar>
              <w:top w:w="0" w:type="dxa"/>
              <w:left w:w="93" w:type="dxa"/>
              <w:bottom w:w="0" w:type="dxa"/>
              <w:right w:w="108" w:type="dxa"/>
            </w:tcMar>
          </w:tcPr>
          <w:p w:rsidR="0007673B" w:rsidRDefault="0007673B" w:rsidP="004F1FED">
            <w:pPr>
              <w:pStyle w:val="Standard"/>
              <w:jc w:val="center"/>
              <w:rPr>
                <w:sz w:val="22"/>
                <w:szCs w:val="22"/>
              </w:rPr>
            </w:pPr>
            <w:r>
              <w:rPr>
                <w:sz w:val="22"/>
                <w:szCs w:val="22"/>
              </w:rPr>
              <w:t>№</w:t>
            </w:r>
          </w:p>
          <w:p w:rsidR="0007673B" w:rsidRDefault="0007673B" w:rsidP="004F1FED">
            <w:pPr>
              <w:pStyle w:val="Standard"/>
              <w:jc w:val="center"/>
              <w:rPr>
                <w:sz w:val="22"/>
                <w:szCs w:val="22"/>
              </w:rPr>
            </w:pPr>
            <w:r>
              <w:rPr>
                <w:sz w:val="22"/>
                <w:szCs w:val="22"/>
              </w:rPr>
              <w:t>п/п</w:t>
            </w:r>
          </w:p>
        </w:tc>
        <w:tc>
          <w:tcPr>
            <w:tcW w:w="1619" w:type="dxa"/>
            <w:tcBorders>
              <w:top w:val="single" w:sz="4" w:space="0" w:color="000000"/>
              <w:left w:val="single" w:sz="4" w:space="0" w:color="000000"/>
              <w:bottom w:val="single" w:sz="4" w:space="0" w:color="auto"/>
            </w:tcBorders>
            <w:tcMar>
              <w:top w:w="0" w:type="dxa"/>
              <w:left w:w="93" w:type="dxa"/>
              <w:bottom w:w="0" w:type="dxa"/>
              <w:right w:w="108" w:type="dxa"/>
            </w:tcMar>
          </w:tcPr>
          <w:p w:rsidR="0007673B" w:rsidRDefault="0007673B" w:rsidP="004F1FED">
            <w:pPr>
              <w:pStyle w:val="Standard"/>
              <w:jc w:val="center"/>
              <w:rPr>
                <w:sz w:val="22"/>
                <w:szCs w:val="22"/>
              </w:rPr>
            </w:pPr>
            <w:r>
              <w:rPr>
                <w:sz w:val="22"/>
                <w:szCs w:val="22"/>
              </w:rPr>
              <w:t>Наименование мероприятия</w:t>
            </w:r>
          </w:p>
        </w:tc>
        <w:tc>
          <w:tcPr>
            <w:tcW w:w="2127" w:type="dxa"/>
            <w:tcBorders>
              <w:top w:val="single" w:sz="4" w:space="0" w:color="000000"/>
              <w:left w:val="single" w:sz="4" w:space="0" w:color="000000"/>
              <w:bottom w:val="single" w:sz="4" w:space="0" w:color="auto"/>
            </w:tcBorders>
            <w:tcMar>
              <w:top w:w="0" w:type="dxa"/>
              <w:left w:w="93" w:type="dxa"/>
              <w:bottom w:w="0" w:type="dxa"/>
              <w:right w:w="108" w:type="dxa"/>
            </w:tcMar>
          </w:tcPr>
          <w:p w:rsidR="0007673B" w:rsidRDefault="0007673B" w:rsidP="004F1FED">
            <w:pPr>
              <w:pStyle w:val="Standard"/>
              <w:jc w:val="center"/>
              <w:rPr>
                <w:sz w:val="22"/>
                <w:szCs w:val="22"/>
              </w:rPr>
            </w:pPr>
            <w:r>
              <w:rPr>
                <w:sz w:val="22"/>
                <w:szCs w:val="22"/>
              </w:rPr>
              <w:t>Цель мероприятия</w:t>
            </w:r>
          </w:p>
        </w:tc>
        <w:tc>
          <w:tcPr>
            <w:tcW w:w="4914" w:type="dxa"/>
            <w:tcBorders>
              <w:top w:val="single" w:sz="4" w:space="0" w:color="000000"/>
              <w:left w:val="single" w:sz="4" w:space="0" w:color="000000"/>
              <w:bottom w:val="single" w:sz="4" w:space="0" w:color="auto"/>
            </w:tcBorders>
            <w:tcMar>
              <w:top w:w="0" w:type="dxa"/>
              <w:left w:w="93" w:type="dxa"/>
              <w:bottom w:w="0" w:type="dxa"/>
              <w:right w:w="108" w:type="dxa"/>
            </w:tcMar>
          </w:tcPr>
          <w:p w:rsidR="0007673B" w:rsidRDefault="0007673B" w:rsidP="004F1FED">
            <w:pPr>
              <w:pStyle w:val="Standard"/>
              <w:jc w:val="center"/>
              <w:rPr>
                <w:sz w:val="22"/>
                <w:szCs w:val="22"/>
              </w:rPr>
            </w:pPr>
            <w:r>
              <w:rPr>
                <w:sz w:val="22"/>
                <w:szCs w:val="22"/>
              </w:rPr>
              <w:t>Мероприятия</w:t>
            </w:r>
          </w:p>
        </w:tc>
        <w:tc>
          <w:tcPr>
            <w:tcW w:w="2031" w:type="dxa"/>
            <w:tcBorders>
              <w:top w:val="single" w:sz="4" w:space="0" w:color="000000"/>
              <w:left w:val="single" w:sz="4" w:space="0" w:color="000000"/>
              <w:bottom w:val="single" w:sz="4" w:space="0" w:color="auto"/>
            </w:tcBorders>
            <w:tcMar>
              <w:top w:w="0" w:type="dxa"/>
              <w:left w:w="93" w:type="dxa"/>
              <w:bottom w:w="0" w:type="dxa"/>
              <w:right w:w="108" w:type="dxa"/>
            </w:tcMar>
          </w:tcPr>
          <w:p w:rsidR="0007673B" w:rsidRDefault="0007673B" w:rsidP="004F1FED">
            <w:pPr>
              <w:pStyle w:val="Standard"/>
              <w:ind w:right="-86"/>
              <w:jc w:val="center"/>
              <w:rPr>
                <w:sz w:val="22"/>
                <w:szCs w:val="22"/>
              </w:rPr>
            </w:pPr>
            <w:r>
              <w:rPr>
                <w:sz w:val="22"/>
                <w:szCs w:val="22"/>
              </w:rPr>
              <w:t>Плановые расходы на реализацию мероприятия в прогнозных ценах, тыс.</w:t>
            </w:r>
            <w:r w:rsidR="00A05185">
              <w:rPr>
                <w:sz w:val="22"/>
                <w:szCs w:val="22"/>
              </w:rPr>
              <w:t xml:space="preserve"> </w:t>
            </w:r>
            <w:r>
              <w:rPr>
                <w:sz w:val="22"/>
                <w:szCs w:val="22"/>
              </w:rPr>
              <w:t>руб.</w:t>
            </w:r>
          </w:p>
        </w:tc>
        <w:tc>
          <w:tcPr>
            <w:tcW w:w="1809" w:type="dxa"/>
            <w:tcBorders>
              <w:top w:val="single" w:sz="4" w:space="0" w:color="000000"/>
              <w:left w:val="single" w:sz="4" w:space="0" w:color="000000"/>
              <w:bottom w:val="single" w:sz="4" w:space="0" w:color="auto"/>
            </w:tcBorders>
            <w:tcMar>
              <w:top w:w="0" w:type="dxa"/>
              <w:left w:w="93" w:type="dxa"/>
              <w:bottom w:w="0" w:type="dxa"/>
              <w:right w:w="108" w:type="dxa"/>
            </w:tcMar>
          </w:tcPr>
          <w:p w:rsidR="0007673B" w:rsidRDefault="0007673B" w:rsidP="004F1FED">
            <w:pPr>
              <w:pStyle w:val="Standard"/>
              <w:jc w:val="center"/>
              <w:rPr>
                <w:sz w:val="22"/>
                <w:szCs w:val="22"/>
              </w:rPr>
            </w:pPr>
            <w:r>
              <w:rPr>
                <w:sz w:val="22"/>
                <w:szCs w:val="22"/>
              </w:rPr>
              <w:t>Источник средств на реализацию мероприятий</w:t>
            </w:r>
          </w:p>
        </w:tc>
        <w:tc>
          <w:tcPr>
            <w:tcW w:w="1587" w:type="dxa"/>
            <w:tcBorders>
              <w:top w:val="single" w:sz="4" w:space="0" w:color="000000"/>
              <w:left w:val="single" w:sz="4" w:space="0" w:color="000000"/>
              <w:bottom w:val="single" w:sz="4" w:space="0" w:color="auto"/>
              <w:right w:val="single" w:sz="4" w:space="0" w:color="000000"/>
            </w:tcBorders>
            <w:tcMar>
              <w:top w:w="0" w:type="dxa"/>
              <w:left w:w="93" w:type="dxa"/>
              <w:bottom w:w="0" w:type="dxa"/>
              <w:right w:w="108" w:type="dxa"/>
            </w:tcMar>
          </w:tcPr>
          <w:p w:rsidR="0007673B" w:rsidRDefault="0007673B" w:rsidP="004F1FED">
            <w:pPr>
              <w:pStyle w:val="Standard"/>
              <w:jc w:val="center"/>
            </w:pPr>
            <w:r>
              <w:rPr>
                <w:sz w:val="22"/>
                <w:szCs w:val="22"/>
              </w:rPr>
              <w:t>Срок модернизации и ввода в эксплуатацию</w:t>
            </w:r>
          </w:p>
        </w:tc>
      </w:tr>
      <w:tr w:rsidR="0007673B" w:rsidTr="00A05185">
        <w:trPr>
          <w:trHeight w:val="1208"/>
        </w:trPr>
        <w:tc>
          <w:tcPr>
            <w:tcW w:w="747"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07673B" w:rsidRPr="00A05185" w:rsidRDefault="0007673B" w:rsidP="00A05185">
            <w:pPr>
              <w:pStyle w:val="Standard"/>
              <w:jc w:val="center"/>
              <w:rPr>
                <w:sz w:val="22"/>
                <w:szCs w:val="22"/>
              </w:rPr>
            </w:pPr>
            <w:r>
              <w:rPr>
                <w:sz w:val="22"/>
                <w:szCs w:val="22"/>
                <w:lang w:val="en-US"/>
              </w:rPr>
              <w:t>1</w:t>
            </w:r>
            <w:r w:rsidR="00A05185">
              <w:rPr>
                <w:sz w:val="22"/>
                <w:szCs w:val="22"/>
              </w:rPr>
              <w:t>.</w:t>
            </w:r>
          </w:p>
        </w:tc>
        <w:tc>
          <w:tcPr>
            <w:tcW w:w="161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07673B" w:rsidRDefault="0007673B" w:rsidP="004F1FED">
            <w:pPr>
              <w:pStyle w:val="Standard"/>
              <w:jc w:val="both"/>
              <w:rPr>
                <w:sz w:val="22"/>
                <w:szCs w:val="22"/>
              </w:rPr>
            </w:pPr>
            <w:r>
              <w:rPr>
                <w:sz w:val="22"/>
                <w:szCs w:val="22"/>
              </w:rPr>
              <w:t xml:space="preserve">Реконструкция </w:t>
            </w:r>
            <w:r w:rsidR="00AE6660" w:rsidRPr="00AE6660">
              <w:rPr>
                <w:bCs/>
                <w:sz w:val="22"/>
                <w:szCs w:val="22"/>
              </w:rPr>
              <w:t>гидротехнического сооружения– мелиоративная система с кадастровым номером 26:02:000000:9237,</w:t>
            </w:r>
            <w:r w:rsidR="00AE6660" w:rsidRPr="00AE6660">
              <w:rPr>
                <w:sz w:val="22"/>
                <w:szCs w:val="22"/>
              </w:rPr>
              <w:t xml:space="preserve"> находящегося в собственности Ипатовского муниципального округа Ставропольского края</w:t>
            </w:r>
          </w:p>
        </w:tc>
        <w:tc>
          <w:tcPr>
            <w:tcW w:w="2127"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07673B" w:rsidRDefault="0007673B" w:rsidP="004F1FED">
            <w:pPr>
              <w:pStyle w:val="Standard"/>
              <w:rPr>
                <w:sz w:val="22"/>
                <w:szCs w:val="22"/>
              </w:rPr>
            </w:pPr>
            <w:r>
              <w:rPr>
                <w:sz w:val="22"/>
                <w:szCs w:val="22"/>
              </w:rPr>
              <w:t xml:space="preserve">Обеспечение требуемого уровня надежности работы гидротехнического сооружения  </w:t>
            </w:r>
          </w:p>
        </w:tc>
        <w:tc>
          <w:tcPr>
            <w:tcW w:w="4914"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07673B" w:rsidRDefault="0007673B" w:rsidP="004F1FED">
            <w:pPr>
              <w:pStyle w:val="Standard"/>
              <w:ind w:left="153" w:right="102"/>
              <w:jc w:val="both"/>
              <w:rPr>
                <w:sz w:val="22"/>
                <w:szCs w:val="22"/>
              </w:rPr>
            </w:pPr>
            <w:r>
              <w:rPr>
                <w:sz w:val="22"/>
                <w:szCs w:val="22"/>
              </w:rPr>
              <w:t>-удаление травяной растительности и камыша, кустарников и мелколесья;</w:t>
            </w:r>
          </w:p>
          <w:p w:rsidR="0007673B" w:rsidRDefault="0007673B" w:rsidP="004F1FED">
            <w:pPr>
              <w:pStyle w:val="Standard"/>
              <w:ind w:left="34" w:right="102"/>
              <w:jc w:val="both"/>
              <w:rPr>
                <w:sz w:val="22"/>
                <w:szCs w:val="22"/>
              </w:rPr>
            </w:pPr>
            <w:r>
              <w:rPr>
                <w:sz w:val="22"/>
                <w:szCs w:val="22"/>
              </w:rPr>
              <w:t>- ремонт водозаборного сооружения</w:t>
            </w:r>
          </w:p>
        </w:tc>
        <w:tc>
          <w:tcPr>
            <w:tcW w:w="2031"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07673B" w:rsidRDefault="0007673B" w:rsidP="00E450B2">
            <w:pPr>
              <w:pStyle w:val="Standard"/>
              <w:jc w:val="center"/>
              <w:rPr>
                <w:sz w:val="22"/>
                <w:szCs w:val="22"/>
              </w:rPr>
            </w:pPr>
            <w:r>
              <w:rPr>
                <w:sz w:val="22"/>
                <w:szCs w:val="22"/>
              </w:rPr>
              <w:t>700,00</w:t>
            </w:r>
          </w:p>
        </w:tc>
        <w:tc>
          <w:tcPr>
            <w:tcW w:w="180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07673B" w:rsidRDefault="0007673B" w:rsidP="004F1FED">
            <w:pPr>
              <w:pStyle w:val="Standard"/>
              <w:rPr>
                <w:sz w:val="22"/>
                <w:szCs w:val="22"/>
              </w:rPr>
            </w:pPr>
            <w:r>
              <w:rPr>
                <w:sz w:val="22"/>
                <w:szCs w:val="22"/>
              </w:rPr>
              <w:t>Инвестиции концессионера</w:t>
            </w:r>
          </w:p>
        </w:tc>
        <w:tc>
          <w:tcPr>
            <w:tcW w:w="1587"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07673B" w:rsidRDefault="0007673B" w:rsidP="004F1FED">
            <w:pPr>
              <w:pStyle w:val="Standard"/>
              <w:jc w:val="center"/>
              <w:rPr>
                <w:sz w:val="22"/>
                <w:szCs w:val="22"/>
              </w:rPr>
            </w:pPr>
            <w:r>
              <w:rPr>
                <w:sz w:val="22"/>
                <w:szCs w:val="22"/>
              </w:rPr>
              <w:t>2024 - 2025 год</w:t>
            </w:r>
          </w:p>
        </w:tc>
      </w:tr>
      <w:tr w:rsidR="0007673B" w:rsidTr="00A05185">
        <w:trPr>
          <w:trHeight w:val="1768"/>
        </w:trPr>
        <w:tc>
          <w:tcPr>
            <w:tcW w:w="747"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07673B" w:rsidRDefault="0007673B" w:rsidP="00A05185">
            <w:pPr>
              <w:pStyle w:val="Standard"/>
              <w:jc w:val="center"/>
            </w:pPr>
            <w:r>
              <w:rPr>
                <w:sz w:val="22"/>
                <w:szCs w:val="22"/>
              </w:rPr>
              <w:t>2</w:t>
            </w:r>
            <w:r w:rsidR="00A05185">
              <w:rPr>
                <w:sz w:val="22"/>
                <w:szCs w:val="22"/>
              </w:rPr>
              <w:t>.</w:t>
            </w:r>
          </w:p>
        </w:tc>
        <w:tc>
          <w:tcPr>
            <w:tcW w:w="161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07673B" w:rsidRDefault="0007673B" w:rsidP="00A05185">
            <w:pPr>
              <w:pStyle w:val="Standard"/>
              <w:jc w:val="both"/>
            </w:pPr>
            <w:r>
              <w:rPr>
                <w:sz w:val="22"/>
                <w:szCs w:val="22"/>
              </w:rPr>
              <w:t xml:space="preserve">Эксплуатация </w:t>
            </w:r>
            <w:r w:rsidR="00AE6660" w:rsidRPr="00AE6660">
              <w:rPr>
                <w:bCs/>
                <w:sz w:val="22"/>
                <w:szCs w:val="22"/>
              </w:rPr>
              <w:t xml:space="preserve">гидротехнического сооружения–мелиоративная система с кадастровым </w:t>
            </w:r>
            <w:r w:rsidR="00AE6660" w:rsidRPr="00AE6660">
              <w:rPr>
                <w:bCs/>
                <w:sz w:val="22"/>
                <w:szCs w:val="22"/>
              </w:rPr>
              <w:lastRenderedPageBreak/>
              <w:t>номером 26:02:000000:9237,</w:t>
            </w:r>
            <w:r w:rsidR="00AE6660" w:rsidRPr="00AE6660">
              <w:rPr>
                <w:sz w:val="22"/>
                <w:szCs w:val="22"/>
              </w:rPr>
              <w:t xml:space="preserve"> находящегося в собственности Ипатовского муниципального округа Ставропольского края </w:t>
            </w:r>
            <w:r>
              <w:rPr>
                <w:sz w:val="22"/>
                <w:szCs w:val="22"/>
              </w:rPr>
              <w:t>с ежегодными профилактическими работами для поддержания её в пригодном для дальнейшего использования состоянии</w:t>
            </w:r>
          </w:p>
        </w:tc>
        <w:tc>
          <w:tcPr>
            <w:tcW w:w="2127"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07673B" w:rsidRDefault="0007673B" w:rsidP="004F1FED">
            <w:pPr>
              <w:pStyle w:val="Standard"/>
              <w:rPr>
                <w:sz w:val="22"/>
                <w:szCs w:val="22"/>
              </w:rPr>
            </w:pPr>
            <w:r>
              <w:rPr>
                <w:sz w:val="22"/>
                <w:szCs w:val="22"/>
              </w:rPr>
              <w:lastRenderedPageBreak/>
              <w:t>Обеспечение требуемого уровня надежности и дальнейшей эксплуатации</w:t>
            </w:r>
          </w:p>
        </w:tc>
        <w:tc>
          <w:tcPr>
            <w:tcW w:w="4914"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07673B" w:rsidRDefault="0007673B" w:rsidP="004F1FED">
            <w:pPr>
              <w:pStyle w:val="Standard"/>
              <w:rPr>
                <w:sz w:val="22"/>
                <w:szCs w:val="22"/>
              </w:rPr>
            </w:pPr>
            <w:r>
              <w:rPr>
                <w:sz w:val="22"/>
                <w:szCs w:val="22"/>
              </w:rPr>
              <w:t>- приобретение противофильтрационной мембраны;</w:t>
            </w:r>
          </w:p>
          <w:p w:rsidR="0007673B" w:rsidRDefault="0007673B" w:rsidP="004F1FED">
            <w:pPr>
              <w:pStyle w:val="Standard"/>
              <w:rPr>
                <w:sz w:val="22"/>
                <w:szCs w:val="22"/>
              </w:rPr>
            </w:pPr>
            <w:r>
              <w:rPr>
                <w:sz w:val="22"/>
                <w:szCs w:val="22"/>
              </w:rPr>
              <w:t xml:space="preserve"> - удаление сорной растительности с откосов и дна канала путем срезания древесно-кустарниковой и травянистой растительности;  </w:t>
            </w:r>
          </w:p>
          <w:p w:rsidR="0007673B" w:rsidRDefault="0007673B" w:rsidP="004F1FED">
            <w:pPr>
              <w:pStyle w:val="Standard"/>
              <w:rPr>
                <w:sz w:val="22"/>
                <w:szCs w:val="22"/>
              </w:rPr>
            </w:pPr>
            <w:r>
              <w:rPr>
                <w:sz w:val="22"/>
                <w:szCs w:val="22"/>
              </w:rPr>
              <w:t xml:space="preserve"> - удаления оставшихся пней, уборки с очищаемой территории срезанной </w:t>
            </w:r>
            <w:r>
              <w:rPr>
                <w:sz w:val="22"/>
                <w:szCs w:val="22"/>
              </w:rPr>
              <w:lastRenderedPageBreak/>
              <w:t>растительности и ее утилизации, окашивание откосов каналов;</w:t>
            </w:r>
          </w:p>
          <w:p w:rsidR="0007673B" w:rsidRDefault="0007673B" w:rsidP="004F1FED">
            <w:pPr>
              <w:pStyle w:val="Standard"/>
              <w:ind w:left="34" w:right="102"/>
              <w:rPr>
                <w:sz w:val="22"/>
                <w:szCs w:val="22"/>
              </w:rPr>
            </w:pPr>
            <w:r>
              <w:rPr>
                <w:sz w:val="22"/>
                <w:szCs w:val="22"/>
              </w:rPr>
              <w:t>- содержание и ремонт сооружений, расположенных на канале, для возможного дальнейшего использования расчистка русла с восстановлением проектного сечения и устройством противофильтрационной мембраны, либо устройством водопропускной трубы;</w:t>
            </w:r>
          </w:p>
          <w:p w:rsidR="0007673B" w:rsidRDefault="0007673B" w:rsidP="004F1FED">
            <w:pPr>
              <w:pStyle w:val="Standard"/>
              <w:ind w:left="34" w:right="102"/>
              <w:rPr>
                <w:sz w:val="22"/>
                <w:szCs w:val="22"/>
              </w:rPr>
            </w:pPr>
            <w:r>
              <w:rPr>
                <w:sz w:val="22"/>
                <w:szCs w:val="22"/>
              </w:rPr>
              <w:t>-</w:t>
            </w:r>
            <w:r w:rsidR="00A05185">
              <w:rPr>
                <w:sz w:val="22"/>
                <w:szCs w:val="22"/>
              </w:rPr>
              <w:t xml:space="preserve"> </w:t>
            </w:r>
            <w:r>
              <w:rPr>
                <w:sz w:val="22"/>
                <w:szCs w:val="22"/>
              </w:rPr>
              <w:t>ремонт бетонной поверхности ремонтными составами</w:t>
            </w:r>
          </w:p>
        </w:tc>
        <w:tc>
          <w:tcPr>
            <w:tcW w:w="2031"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07673B" w:rsidRDefault="0007673B" w:rsidP="00E450B2">
            <w:pPr>
              <w:pStyle w:val="Standard"/>
              <w:jc w:val="center"/>
            </w:pPr>
            <w:r>
              <w:rPr>
                <w:sz w:val="22"/>
                <w:szCs w:val="22"/>
              </w:rPr>
              <w:lastRenderedPageBreak/>
              <w:t>9 300,00</w:t>
            </w:r>
          </w:p>
        </w:tc>
        <w:tc>
          <w:tcPr>
            <w:tcW w:w="180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07673B" w:rsidRDefault="0007673B" w:rsidP="004F1FED">
            <w:pPr>
              <w:pStyle w:val="Standard"/>
            </w:pPr>
            <w:r>
              <w:rPr>
                <w:sz w:val="22"/>
                <w:szCs w:val="22"/>
              </w:rPr>
              <w:t>Инвестиции концессионера</w:t>
            </w:r>
          </w:p>
        </w:tc>
        <w:tc>
          <w:tcPr>
            <w:tcW w:w="1587"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07673B" w:rsidRDefault="0007673B" w:rsidP="004F1FED">
            <w:pPr>
              <w:pStyle w:val="Standard"/>
              <w:jc w:val="center"/>
            </w:pPr>
            <w:r>
              <w:rPr>
                <w:sz w:val="22"/>
                <w:szCs w:val="22"/>
              </w:rPr>
              <w:t>2025-2044 годы</w:t>
            </w:r>
          </w:p>
        </w:tc>
      </w:tr>
      <w:tr w:rsidR="0007673B" w:rsidTr="00A05185">
        <w:trPr>
          <w:trHeight w:val="215"/>
        </w:trPr>
        <w:tc>
          <w:tcPr>
            <w:tcW w:w="747"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07673B" w:rsidRDefault="0007673B" w:rsidP="00A05185">
            <w:pPr>
              <w:pStyle w:val="Standard"/>
              <w:snapToGrid w:val="0"/>
              <w:jc w:val="center"/>
              <w:rPr>
                <w:color w:val="FF0000"/>
                <w:sz w:val="22"/>
                <w:szCs w:val="22"/>
              </w:rPr>
            </w:pPr>
          </w:p>
        </w:tc>
        <w:tc>
          <w:tcPr>
            <w:tcW w:w="8660" w:type="dxa"/>
            <w:gridSpan w:val="3"/>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vAlign w:val="center"/>
          </w:tcPr>
          <w:p w:rsidR="0007673B" w:rsidRDefault="0007673B" w:rsidP="004F1FED">
            <w:pPr>
              <w:pStyle w:val="Standard"/>
              <w:rPr>
                <w:sz w:val="22"/>
                <w:szCs w:val="22"/>
              </w:rPr>
            </w:pPr>
            <w:r>
              <w:rPr>
                <w:sz w:val="22"/>
                <w:szCs w:val="22"/>
              </w:rPr>
              <w:t>Итого</w:t>
            </w:r>
          </w:p>
        </w:tc>
        <w:tc>
          <w:tcPr>
            <w:tcW w:w="2031"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07673B" w:rsidRDefault="0007673B" w:rsidP="00E450B2">
            <w:pPr>
              <w:pStyle w:val="Standard"/>
              <w:jc w:val="center"/>
              <w:rPr>
                <w:sz w:val="22"/>
                <w:szCs w:val="22"/>
              </w:rPr>
            </w:pPr>
            <w:r>
              <w:rPr>
                <w:sz w:val="22"/>
                <w:szCs w:val="22"/>
              </w:rPr>
              <w:t>10 000,00</w:t>
            </w:r>
          </w:p>
        </w:tc>
        <w:tc>
          <w:tcPr>
            <w:tcW w:w="180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07673B" w:rsidRDefault="0007673B" w:rsidP="004F1FED">
            <w:pPr>
              <w:pStyle w:val="Standard"/>
              <w:snapToGrid w:val="0"/>
              <w:rPr>
                <w:sz w:val="22"/>
                <w:szCs w:val="22"/>
                <w:shd w:val="clear" w:color="auto" w:fill="FFFF00"/>
              </w:rPr>
            </w:pPr>
          </w:p>
        </w:tc>
        <w:tc>
          <w:tcPr>
            <w:tcW w:w="1587"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07673B" w:rsidRDefault="0007673B" w:rsidP="004F1FED">
            <w:pPr>
              <w:pStyle w:val="Standard"/>
              <w:snapToGrid w:val="0"/>
              <w:jc w:val="center"/>
              <w:rPr>
                <w:sz w:val="22"/>
                <w:szCs w:val="22"/>
                <w:shd w:val="clear" w:color="auto" w:fill="FFFF00"/>
              </w:rPr>
            </w:pPr>
          </w:p>
        </w:tc>
      </w:tr>
    </w:tbl>
    <w:p w:rsidR="0007673B" w:rsidRPr="00D35E8C" w:rsidRDefault="0007673B" w:rsidP="0007673B">
      <w:pPr>
        <w:rPr>
          <w:sz w:val="24"/>
          <w:szCs w:val="24"/>
        </w:rPr>
      </w:pPr>
    </w:p>
    <w:p w:rsidR="0007673B" w:rsidRPr="00D35E8C" w:rsidRDefault="0007673B" w:rsidP="0007673B">
      <w:pPr>
        <w:rPr>
          <w:sz w:val="24"/>
          <w:szCs w:val="24"/>
        </w:rPr>
      </w:pPr>
    </w:p>
    <w:p w:rsidR="0007673B" w:rsidRPr="00D35E8C" w:rsidRDefault="0007673B" w:rsidP="0007673B">
      <w:pPr>
        <w:rPr>
          <w:rFonts w:eastAsia="Times New Roman CYR"/>
          <w:lang w:eastAsia="fa-IR" w:bidi="fa-IR"/>
        </w:rPr>
        <w:sectPr w:rsidR="0007673B" w:rsidRPr="00D35E8C" w:rsidSect="004F1FED">
          <w:pgSz w:w="16838" w:h="11906" w:orient="landscape"/>
          <w:pgMar w:top="1701" w:right="567" w:bottom="993" w:left="1701" w:header="0" w:footer="0" w:gutter="0"/>
          <w:cols w:space="720"/>
          <w:formProt w:val="0"/>
          <w:docGrid w:linePitch="326" w:charSpace="-6145"/>
        </w:sectPr>
      </w:pPr>
    </w:p>
    <w:p w:rsidR="00E72828" w:rsidRPr="00E72828" w:rsidRDefault="00E72828" w:rsidP="00E72828">
      <w:pPr>
        <w:widowControl w:val="0"/>
        <w:suppressAutoHyphens/>
        <w:autoSpaceDE w:val="0"/>
        <w:ind w:firstLine="708"/>
        <w:jc w:val="right"/>
        <w:rPr>
          <w:rFonts w:eastAsia="Times New Roman CYR"/>
          <w:b/>
          <w:bCs/>
          <w:kern w:val="2"/>
          <w:sz w:val="24"/>
          <w:szCs w:val="24"/>
          <w:lang w:val="de-DE" w:eastAsia="fa-IR" w:bidi="fa-IR"/>
        </w:rPr>
      </w:pPr>
      <w:r w:rsidRPr="00E72828">
        <w:rPr>
          <w:rFonts w:eastAsia="Times New Roman CYR"/>
          <w:b/>
          <w:bCs/>
          <w:kern w:val="2"/>
          <w:sz w:val="24"/>
          <w:szCs w:val="24"/>
          <w:lang w:eastAsia="fa-IR" w:bidi="fa-IR"/>
        </w:rPr>
        <w:lastRenderedPageBreak/>
        <w:t>П</w:t>
      </w:r>
      <w:r w:rsidRPr="00E72828">
        <w:rPr>
          <w:rFonts w:eastAsia="Times New Roman CYR"/>
          <w:b/>
          <w:bCs/>
          <w:kern w:val="2"/>
          <w:sz w:val="24"/>
          <w:szCs w:val="24"/>
          <w:lang w:val="de-DE" w:eastAsia="fa-IR" w:bidi="fa-IR"/>
        </w:rPr>
        <w:t>риложение № 5</w:t>
      </w:r>
    </w:p>
    <w:p w:rsidR="00E72828" w:rsidRPr="00E72828" w:rsidRDefault="00E72828" w:rsidP="00E72828">
      <w:pPr>
        <w:widowControl w:val="0"/>
        <w:suppressAutoHyphens/>
        <w:autoSpaceDE w:val="0"/>
        <w:jc w:val="right"/>
        <w:rPr>
          <w:rFonts w:eastAsia="Times New Roman CYR"/>
          <w:b/>
          <w:bCs/>
          <w:kern w:val="2"/>
          <w:sz w:val="24"/>
          <w:szCs w:val="24"/>
          <w:lang w:val="de-DE" w:eastAsia="fa-IR" w:bidi="fa-IR"/>
        </w:rPr>
      </w:pPr>
      <w:r w:rsidRPr="00E72828">
        <w:rPr>
          <w:rFonts w:eastAsia="Times New Roman CYR"/>
          <w:b/>
          <w:bCs/>
          <w:kern w:val="2"/>
          <w:sz w:val="24"/>
          <w:szCs w:val="24"/>
          <w:lang w:val="de-DE" w:eastAsia="fa-IR" w:bidi="fa-IR"/>
        </w:rPr>
        <w:t xml:space="preserve"> </w:t>
      </w:r>
      <w:r w:rsidRPr="00E72828">
        <w:rPr>
          <w:rFonts w:eastAsia="Times New Roman CYR"/>
          <w:b/>
          <w:bCs/>
          <w:kern w:val="2"/>
          <w:sz w:val="24"/>
          <w:szCs w:val="24"/>
          <w:lang w:eastAsia="fa-IR" w:bidi="fa-IR"/>
        </w:rPr>
        <w:t xml:space="preserve">   </w:t>
      </w:r>
      <w:r w:rsidRPr="00E72828">
        <w:rPr>
          <w:rFonts w:eastAsia="Times New Roman CYR"/>
          <w:b/>
          <w:bCs/>
          <w:kern w:val="2"/>
          <w:sz w:val="24"/>
          <w:szCs w:val="24"/>
          <w:lang w:val="de-DE" w:eastAsia="fa-IR" w:bidi="fa-IR"/>
        </w:rPr>
        <w:t>к конкурсной документации</w:t>
      </w:r>
    </w:p>
    <w:p w:rsidR="00E72828" w:rsidRPr="00E72828" w:rsidRDefault="00E72828" w:rsidP="00E72828">
      <w:pPr>
        <w:jc w:val="right"/>
        <w:rPr>
          <w:rFonts w:eastAsia="Times New Roman CYR"/>
          <w:b/>
          <w:sz w:val="24"/>
          <w:szCs w:val="24"/>
          <w:lang w:val="de-DE" w:eastAsia="fa-IR" w:bidi="fa-IR"/>
        </w:rPr>
      </w:pPr>
    </w:p>
    <w:p w:rsidR="00E72828" w:rsidRPr="00E72828" w:rsidRDefault="00E72828" w:rsidP="00E72828">
      <w:pPr>
        <w:jc w:val="right"/>
        <w:rPr>
          <w:rFonts w:eastAsia="Times New Roman CYR"/>
          <w:b/>
          <w:sz w:val="24"/>
          <w:szCs w:val="24"/>
          <w:u w:val="single"/>
          <w:lang w:eastAsia="fa-IR" w:bidi="fa-IR"/>
        </w:rPr>
      </w:pPr>
      <w:r w:rsidRPr="00E72828">
        <w:rPr>
          <w:rFonts w:eastAsia="Times New Roman CYR"/>
          <w:b/>
          <w:sz w:val="24"/>
          <w:szCs w:val="24"/>
          <w:u w:val="single"/>
          <w:lang w:eastAsia="fa-IR" w:bidi="fa-IR"/>
        </w:rPr>
        <w:t>ПРОЕКТ</w:t>
      </w:r>
    </w:p>
    <w:p w:rsidR="00E72828" w:rsidRPr="00E72828" w:rsidRDefault="00E72828" w:rsidP="00E72828">
      <w:pPr>
        <w:widowControl w:val="0"/>
        <w:suppressAutoHyphens/>
        <w:autoSpaceDE w:val="0"/>
        <w:jc w:val="right"/>
        <w:rPr>
          <w:rFonts w:eastAsia="Courier New"/>
          <w:b/>
          <w:kern w:val="2"/>
          <w:sz w:val="24"/>
          <w:szCs w:val="24"/>
          <w:lang w:val="de-DE" w:eastAsia="fa-IR" w:bidi="fa-IR"/>
        </w:rPr>
      </w:pPr>
    </w:p>
    <w:p w:rsidR="00E72828" w:rsidRPr="00E72828" w:rsidRDefault="00E72828" w:rsidP="00E72828">
      <w:pPr>
        <w:widowControl w:val="0"/>
        <w:suppressAutoHyphens/>
        <w:autoSpaceDE w:val="0"/>
        <w:jc w:val="center"/>
        <w:rPr>
          <w:rFonts w:eastAsia="Courier New"/>
          <w:kern w:val="2"/>
          <w:sz w:val="24"/>
          <w:szCs w:val="24"/>
          <w:lang w:val="de-DE" w:eastAsia="fa-IR" w:bidi="fa-IR"/>
        </w:rPr>
      </w:pPr>
    </w:p>
    <w:p w:rsidR="00E72828" w:rsidRDefault="00E72828" w:rsidP="00E72828">
      <w:pPr>
        <w:widowControl w:val="0"/>
        <w:suppressAutoHyphens/>
        <w:autoSpaceDE w:val="0"/>
        <w:jc w:val="center"/>
        <w:rPr>
          <w:rFonts w:eastAsia="Courier New"/>
          <w:kern w:val="2"/>
          <w:sz w:val="24"/>
          <w:szCs w:val="24"/>
          <w:lang w:eastAsia="fa-IR" w:bidi="fa-IR"/>
        </w:rPr>
      </w:pPr>
    </w:p>
    <w:p w:rsidR="00E72828" w:rsidRPr="00E72828" w:rsidRDefault="00E72828" w:rsidP="00E72828">
      <w:pPr>
        <w:widowControl w:val="0"/>
        <w:suppressAutoHyphens/>
        <w:autoSpaceDE w:val="0"/>
        <w:jc w:val="center"/>
        <w:rPr>
          <w:rFonts w:eastAsia="Courier New"/>
          <w:kern w:val="2"/>
          <w:sz w:val="24"/>
          <w:szCs w:val="24"/>
          <w:lang w:eastAsia="fa-IR" w:bidi="fa-IR"/>
        </w:rPr>
      </w:pPr>
    </w:p>
    <w:p w:rsidR="00E72828" w:rsidRDefault="00E72828" w:rsidP="00E72828">
      <w:pPr>
        <w:rPr>
          <w:lang w:eastAsia="fa-IR" w:bidi="fa-IR"/>
        </w:rPr>
      </w:pPr>
    </w:p>
    <w:p w:rsidR="00E72828" w:rsidRPr="00E72828" w:rsidRDefault="00E72828" w:rsidP="00E72828">
      <w:pPr>
        <w:rPr>
          <w:lang w:eastAsia="fa-IR" w:bidi="fa-IR"/>
        </w:rPr>
      </w:pPr>
    </w:p>
    <w:p w:rsidR="00E72828" w:rsidRPr="00E72828" w:rsidRDefault="00E72828" w:rsidP="00E72828">
      <w:pPr>
        <w:rPr>
          <w:lang w:eastAsia="fa-IR" w:bidi="fa-IR"/>
        </w:rPr>
      </w:pPr>
    </w:p>
    <w:p w:rsidR="00E72828" w:rsidRPr="00E72828" w:rsidRDefault="00E72828" w:rsidP="00E72828">
      <w:pPr>
        <w:rPr>
          <w:lang w:eastAsia="fa-IR" w:bidi="fa-IR"/>
        </w:rPr>
      </w:pPr>
    </w:p>
    <w:p w:rsidR="00E72828" w:rsidRPr="00E72828" w:rsidRDefault="00E72828" w:rsidP="00E72828">
      <w:pPr>
        <w:jc w:val="center"/>
        <w:rPr>
          <w:szCs w:val="28"/>
        </w:rPr>
      </w:pPr>
      <w:r w:rsidRPr="00E72828">
        <w:rPr>
          <w:szCs w:val="28"/>
        </w:rPr>
        <w:t>КОНЦЕССИОННОЕ СОГЛАШЕНИЕ</w:t>
      </w:r>
    </w:p>
    <w:p w:rsidR="00E72828" w:rsidRPr="00E72828" w:rsidRDefault="00E72828" w:rsidP="00E72828">
      <w:pPr>
        <w:jc w:val="center"/>
        <w:rPr>
          <w:szCs w:val="28"/>
        </w:rPr>
      </w:pPr>
    </w:p>
    <w:p w:rsidR="00E72828" w:rsidRPr="00E72828" w:rsidRDefault="00E72828" w:rsidP="00E72828">
      <w:pPr>
        <w:jc w:val="center"/>
        <w:rPr>
          <w:szCs w:val="28"/>
        </w:rPr>
      </w:pPr>
    </w:p>
    <w:p w:rsidR="00E72828" w:rsidRPr="00E72828" w:rsidRDefault="00E72828" w:rsidP="00E72828">
      <w:pPr>
        <w:shd w:val="clear" w:color="auto" w:fill="FFFFFF"/>
        <w:jc w:val="both"/>
        <w:rPr>
          <w:color w:val="000000"/>
          <w:szCs w:val="28"/>
        </w:rPr>
      </w:pPr>
      <w:r w:rsidRPr="00E72828">
        <w:rPr>
          <w:color w:val="000000"/>
          <w:szCs w:val="28"/>
        </w:rPr>
        <w:t>в отношении гидротехнического сооружения</w:t>
      </w:r>
      <w:r w:rsidRPr="00E72828">
        <w:rPr>
          <w:bCs/>
          <w:szCs w:val="28"/>
        </w:rPr>
        <w:t xml:space="preserve"> – мелиоративная система с кадастровым номером 26:02:000000:9237,</w:t>
      </w:r>
      <w:r w:rsidRPr="00E72828">
        <w:rPr>
          <w:szCs w:val="28"/>
        </w:rPr>
        <w:t xml:space="preserve"> находящегося в собственности Ипатовского муниципального округа Ставропольского края</w:t>
      </w:r>
    </w:p>
    <w:p w:rsidR="00E72828" w:rsidRPr="00E72828" w:rsidRDefault="00E72828" w:rsidP="00E72828">
      <w:pPr>
        <w:jc w:val="center"/>
        <w:rPr>
          <w:szCs w:val="28"/>
        </w:rPr>
      </w:pPr>
    </w:p>
    <w:p w:rsidR="00E72828" w:rsidRPr="00E72828" w:rsidRDefault="00E72828" w:rsidP="00E72828">
      <w:pPr>
        <w:jc w:val="center"/>
        <w:rPr>
          <w:sz w:val="22"/>
          <w:szCs w:val="22"/>
        </w:rPr>
      </w:pPr>
    </w:p>
    <w:p w:rsidR="00E72828" w:rsidRPr="00E72828" w:rsidRDefault="00E72828" w:rsidP="00E72828">
      <w:pPr>
        <w:jc w:val="center"/>
        <w:rPr>
          <w:sz w:val="22"/>
          <w:szCs w:val="22"/>
        </w:rPr>
      </w:pPr>
    </w:p>
    <w:p w:rsidR="00E72828" w:rsidRPr="00E72828" w:rsidRDefault="00E72828" w:rsidP="00E72828">
      <w:pPr>
        <w:jc w:val="center"/>
        <w:rPr>
          <w:sz w:val="22"/>
          <w:szCs w:val="22"/>
        </w:rPr>
      </w:pPr>
    </w:p>
    <w:p w:rsidR="00E72828" w:rsidRPr="00E72828" w:rsidRDefault="00E72828" w:rsidP="00E72828">
      <w:pPr>
        <w:jc w:val="center"/>
        <w:rPr>
          <w:sz w:val="22"/>
          <w:szCs w:val="22"/>
        </w:rPr>
      </w:pPr>
    </w:p>
    <w:p w:rsidR="00E72828" w:rsidRPr="00E72828" w:rsidRDefault="00E72828" w:rsidP="00E72828">
      <w:pPr>
        <w:jc w:val="center"/>
        <w:rPr>
          <w:sz w:val="22"/>
          <w:szCs w:val="22"/>
        </w:rPr>
      </w:pPr>
    </w:p>
    <w:p w:rsidR="00E72828" w:rsidRPr="00E72828" w:rsidRDefault="00E72828" w:rsidP="00E72828">
      <w:pPr>
        <w:jc w:val="center"/>
        <w:rPr>
          <w:sz w:val="22"/>
          <w:szCs w:val="22"/>
        </w:rPr>
      </w:pPr>
    </w:p>
    <w:p w:rsidR="00E72828" w:rsidRPr="00E72828" w:rsidRDefault="00E72828" w:rsidP="00E72828">
      <w:pPr>
        <w:jc w:val="center"/>
        <w:rPr>
          <w:sz w:val="22"/>
          <w:szCs w:val="22"/>
        </w:rPr>
      </w:pPr>
    </w:p>
    <w:p w:rsidR="00E72828" w:rsidRPr="00E72828" w:rsidRDefault="00E72828" w:rsidP="00E72828">
      <w:pPr>
        <w:jc w:val="center"/>
        <w:rPr>
          <w:sz w:val="22"/>
          <w:szCs w:val="22"/>
        </w:rPr>
      </w:pPr>
    </w:p>
    <w:p w:rsidR="00E72828" w:rsidRPr="00E72828" w:rsidRDefault="00E72828" w:rsidP="00E72828">
      <w:pPr>
        <w:jc w:val="center"/>
        <w:rPr>
          <w:sz w:val="22"/>
          <w:szCs w:val="22"/>
        </w:rPr>
      </w:pPr>
    </w:p>
    <w:p w:rsidR="00E72828" w:rsidRPr="00E72828" w:rsidRDefault="00E72828" w:rsidP="00E72828">
      <w:pPr>
        <w:jc w:val="center"/>
        <w:rPr>
          <w:sz w:val="22"/>
          <w:szCs w:val="22"/>
        </w:rPr>
      </w:pPr>
    </w:p>
    <w:p w:rsidR="00E72828" w:rsidRPr="00E72828" w:rsidRDefault="00E72828" w:rsidP="00E72828">
      <w:pPr>
        <w:jc w:val="center"/>
        <w:rPr>
          <w:sz w:val="22"/>
          <w:szCs w:val="22"/>
        </w:rPr>
      </w:pPr>
    </w:p>
    <w:p w:rsidR="00E72828" w:rsidRPr="00E72828" w:rsidRDefault="00E72828" w:rsidP="00E72828">
      <w:pPr>
        <w:jc w:val="center"/>
        <w:rPr>
          <w:sz w:val="22"/>
          <w:szCs w:val="22"/>
        </w:rPr>
      </w:pPr>
    </w:p>
    <w:p w:rsidR="00E72828" w:rsidRPr="00E72828" w:rsidRDefault="00E72828" w:rsidP="00E72828">
      <w:pPr>
        <w:jc w:val="center"/>
        <w:rPr>
          <w:sz w:val="22"/>
          <w:szCs w:val="22"/>
        </w:rPr>
      </w:pPr>
    </w:p>
    <w:p w:rsidR="00E72828" w:rsidRPr="00E72828" w:rsidRDefault="00E72828" w:rsidP="00E72828">
      <w:pPr>
        <w:jc w:val="center"/>
        <w:rPr>
          <w:sz w:val="22"/>
          <w:szCs w:val="22"/>
        </w:rPr>
      </w:pPr>
    </w:p>
    <w:p w:rsidR="00E72828" w:rsidRPr="00E72828" w:rsidRDefault="00E72828" w:rsidP="00E72828">
      <w:pPr>
        <w:jc w:val="center"/>
        <w:rPr>
          <w:sz w:val="22"/>
          <w:szCs w:val="22"/>
        </w:rPr>
      </w:pPr>
    </w:p>
    <w:p w:rsidR="00E72828" w:rsidRPr="00E72828" w:rsidRDefault="00E72828" w:rsidP="00E72828">
      <w:pPr>
        <w:jc w:val="center"/>
        <w:rPr>
          <w:sz w:val="22"/>
          <w:szCs w:val="22"/>
        </w:rPr>
      </w:pPr>
    </w:p>
    <w:p w:rsidR="00E72828" w:rsidRPr="00E72828" w:rsidRDefault="00E72828" w:rsidP="00E72828">
      <w:pPr>
        <w:jc w:val="center"/>
        <w:rPr>
          <w:sz w:val="22"/>
          <w:szCs w:val="22"/>
        </w:rPr>
      </w:pPr>
    </w:p>
    <w:p w:rsidR="00E72828" w:rsidRPr="00E72828" w:rsidRDefault="00E72828" w:rsidP="00E72828">
      <w:pPr>
        <w:jc w:val="center"/>
        <w:rPr>
          <w:sz w:val="22"/>
          <w:szCs w:val="22"/>
        </w:rPr>
      </w:pPr>
    </w:p>
    <w:p w:rsidR="00E72828" w:rsidRPr="00E72828" w:rsidRDefault="00E72828" w:rsidP="00E72828">
      <w:pPr>
        <w:jc w:val="center"/>
        <w:rPr>
          <w:sz w:val="22"/>
          <w:szCs w:val="22"/>
        </w:rPr>
      </w:pPr>
    </w:p>
    <w:p w:rsidR="00E72828" w:rsidRPr="00E72828" w:rsidRDefault="00E72828" w:rsidP="00E72828">
      <w:pPr>
        <w:jc w:val="center"/>
        <w:rPr>
          <w:sz w:val="22"/>
          <w:szCs w:val="22"/>
        </w:rPr>
      </w:pPr>
    </w:p>
    <w:p w:rsidR="00E72828" w:rsidRPr="00E72828" w:rsidRDefault="00E72828" w:rsidP="00E72828">
      <w:pPr>
        <w:jc w:val="center"/>
        <w:rPr>
          <w:sz w:val="22"/>
          <w:szCs w:val="22"/>
        </w:rPr>
      </w:pPr>
    </w:p>
    <w:p w:rsidR="00E72828" w:rsidRPr="00E72828" w:rsidRDefault="00E72828" w:rsidP="00E72828">
      <w:pPr>
        <w:jc w:val="center"/>
        <w:rPr>
          <w:sz w:val="22"/>
          <w:szCs w:val="22"/>
        </w:rPr>
      </w:pPr>
    </w:p>
    <w:p w:rsidR="00E72828" w:rsidRPr="00E72828" w:rsidRDefault="00E72828" w:rsidP="00E72828">
      <w:pPr>
        <w:jc w:val="center"/>
        <w:rPr>
          <w:sz w:val="22"/>
          <w:szCs w:val="22"/>
        </w:rPr>
      </w:pPr>
    </w:p>
    <w:p w:rsidR="00E72828" w:rsidRPr="00E72828" w:rsidRDefault="00E72828" w:rsidP="00E72828">
      <w:pPr>
        <w:jc w:val="center"/>
        <w:rPr>
          <w:sz w:val="22"/>
          <w:szCs w:val="22"/>
        </w:rPr>
      </w:pPr>
    </w:p>
    <w:p w:rsidR="00E72828" w:rsidRPr="00E72828" w:rsidRDefault="00E72828" w:rsidP="00E72828">
      <w:pPr>
        <w:jc w:val="center"/>
        <w:rPr>
          <w:sz w:val="22"/>
          <w:szCs w:val="22"/>
        </w:rPr>
      </w:pPr>
    </w:p>
    <w:tbl>
      <w:tblPr>
        <w:tblpPr w:leftFromText="180" w:rightFromText="180" w:vertAnchor="text" w:horzAnchor="margin" w:tblpY="17"/>
        <w:tblW w:w="0" w:type="auto"/>
        <w:tblLook w:val="04A0" w:firstRow="1" w:lastRow="0" w:firstColumn="1" w:lastColumn="0" w:noHBand="0" w:noVBand="1"/>
      </w:tblPr>
      <w:tblGrid>
        <w:gridCol w:w="4715"/>
        <w:gridCol w:w="4639"/>
      </w:tblGrid>
      <w:tr w:rsidR="00E72828" w:rsidRPr="00E72828" w:rsidTr="00E72828">
        <w:tc>
          <w:tcPr>
            <w:tcW w:w="5162" w:type="dxa"/>
          </w:tcPr>
          <w:p w:rsidR="00E72828" w:rsidRPr="00E72828" w:rsidRDefault="00E72828" w:rsidP="00E72828">
            <w:pPr>
              <w:autoSpaceDE w:val="0"/>
              <w:autoSpaceDN w:val="0"/>
              <w:adjustRightInd w:val="0"/>
              <w:jc w:val="center"/>
              <w:rPr>
                <w:szCs w:val="28"/>
              </w:rPr>
            </w:pPr>
            <w:r w:rsidRPr="00E72828">
              <w:rPr>
                <w:szCs w:val="28"/>
              </w:rPr>
              <w:br w:type="page"/>
            </w:r>
            <w:r w:rsidRPr="00E72828">
              <w:rPr>
                <w:sz w:val="22"/>
                <w:szCs w:val="22"/>
                <w:lang w:eastAsia="en-US"/>
              </w:rPr>
              <w:t xml:space="preserve"> </w:t>
            </w:r>
            <w:r w:rsidRPr="00E72828">
              <w:rPr>
                <w:bCs/>
                <w:szCs w:val="28"/>
              </w:rPr>
              <w:t xml:space="preserve"> Ставропольский край</w:t>
            </w:r>
          </w:p>
          <w:p w:rsidR="00E72828" w:rsidRPr="00E72828" w:rsidRDefault="00E72828" w:rsidP="00E72828">
            <w:pPr>
              <w:autoSpaceDE w:val="0"/>
              <w:autoSpaceDN w:val="0"/>
              <w:adjustRightInd w:val="0"/>
              <w:jc w:val="center"/>
              <w:rPr>
                <w:bCs/>
                <w:szCs w:val="28"/>
              </w:rPr>
            </w:pPr>
            <w:r w:rsidRPr="00E72828">
              <w:rPr>
                <w:szCs w:val="28"/>
              </w:rPr>
              <w:t xml:space="preserve"> </w:t>
            </w:r>
            <w:r w:rsidRPr="00E72828">
              <w:rPr>
                <w:bCs/>
                <w:szCs w:val="28"/>
              </w:rPr>
              <w:t xml:space="preserve"> Ипатовский </w:t>
            </w:r>
          </w:p>
          <w:p w:rsidR="00E72828" w:rsidRPr="00E72828" w:rsidRDefault="00E72828" w:rsidP="00E72828">
            <w:pPr>
              <w:autoSpaceDE w:val="0"/>
              <w:autoSpaceDN w:val="0"/>
              <w:adjustRightInd w:val="0"/>
              <w:jc w:val="center"/>
              <w:rPr>
                <w:szCs w:val="28"/>
              </w:rPr>
            </w:pPr>
            <w:r w:rsidRPr="00E72828">
              <w:rPr>
                <w:bCs/>
                <w:szCs w:val="28"/>
              </w:rPr>
              <w:t xml:space="preserve">муниципальный округ </w:t>
            </w:r>
          </w:p>
          <w:p w:rsidR="00E72828" w:rsidRPr="00E72828" w:rsidRDefault="00E72828" w:rsidP="00E72828">
            <w:pPr>
              <w:autoSpaceDE w:val="0"/>
              <w:autoSpaceDN w:val="0"/>
              <w:adjustRightInd w:val="0"/>
              <w:jc w:val="center"/>
              <w:rPr>
                <w:szCs w:val="28"/>
              </w:rPr>
            </w:pPr>
            <w:r w:rsidRPr="00E72828">
              <w:rPr>
                <w:szCs w:val="28"/>
              </w:rPr>
              <w:t>г. Ипатово</w:t>
            </w:r>
          </w:p>
        </w:tc>
        <w:tc>
          <w:tcPr>
            <w:tcW w:w="5152" w:type="dxa"/>
          </w:tcPr>
          <w:p w:rsidR="00E72828" w:rsidRPr="00E72828" w:rsidRDefault="00E72828" w:rsidP="00E72828">
            <w:pPr>
              <w:autoSpaceDE w:val="0"/>
              <w:autoSpaceDN w:val="0"/>
              <w:adjustRightInd w:val="0"/>
              <w:jc w:val="center"/>
              <w:rPr>
                <w:szCs w:val="28"/>
              </w:rPr>
            </w:pPr>
            <w:r w:rsidRPr="00E72828">
              <w:rPr>
                <w:szCs w:val="28"/>
              </w:rPr>
              <w:t>«    »                2024 года</w:t>
            </w:r>
          </w:p>
        </w:tc>
      </w:tr>
      <w:tr w:rsidR="00E72828" w:rsidRPr="00E72828" w:rsidTr="00E72828">
        <w:tc>
          <w:tcPr>
            <w:tcW w:w="5162" w:type="dxa"/>
          </w:tcPr>
          <w:p w:rsidR="00E72828" w:rsidRPr="00E72828" w:rsidRDefault="00E72828" w:rsidP="00E72828">
            <w:pPr>
              <w:autoSpaceDE w:val="0"/>
              <w:autoSpaceDN w:val="0"/>
              <w:adjustRightInd w:val="0"/>
              <w:jc w:val="center"/>
              <w:rPr>
                <w:szCs w:val="28"/>
              </w:rPr>
            </w:pPr>
            <w:r w:rsidRPr="00E72828">
              <w:rPr>
                <w:szCs w:val="28"/>
              </w:rPr>
              <w:t>(место заключения)</w:t>
            </w:r>
          </w:p>
        </w:tc>
        <w:tc>
          <w:tcPr>
            <w:tcW w:w="5152" w:type="dxa"/>
          </w:tcPr>
          <w:p w:rsidR="00E72828" w:rsidRPr="00E72828" w:rsidRDefault="00E72828" w:rsidP="00E72828">
            <w:pPr>
              <w:autoSpaceDE w:val="0"/>
              <w:autoSpaceDN w:val="0"/>
              <w:adjustRightInd w:val="0"/>
              <w:jc w:val="center"/>
              <w:rPr>
                <w:szCs w:val="28"/>
              </w:rPr>
            </w:pPr>
            <w:r w:rsidRPr="00E72828">
              <w:rPr>
                <w:szCs w:val="28"/>
              </w:rPr>
              <w:t>(дата заключения)</w:t>
            </w:r>
          </w:p>
        </w:tc>
      </w:tr>
    </w:tbl>
    <w:p w:rsidR="00E72828" w:rsidRPr="00E72828" w:rsidRDefault="00E72828" w:rsidP="00E72828">
      <w:pPr>
        <w:jc w:val="center"/>
        <w:rPr>
          <w:sz w:val="22"/>
          <w:szCs w:val="22"/>
        </w:rPr>
      </w:pPr>
    </w:p>
    <w:p w:rsidR="00E72828" w:rsidRPr="00E72828" w:rsidRDefault="00E72828" w:rsidP="00E72828">
      <w:pPr>
        <w:rPr>
          <w:sz w:val="22"/>
          <w:szCs w:val="22"/>
        </w:rPr>
      </w:pPr>
      <w:r w:rsidRPr="00E72828">
        <w:rPr>
          <w:sz w:val="22"/>
          <w:szCs w:val="22"/>
        </w:rPr>
        <w:br w:type="page"/>
      </w:r>
    </w:p>
    <w:p w:rsidR="001A261D" w:rsidRPr="001A261D" w:rsidRDefault="001A261D" w:rsidP="001A261D">
      <w:pPr>
        <w:ind w:firstLine="709"/>
        <w:jc w:val="both"/>
        <w:rPr>
          <w:color w:val="000000" w:themeColor="text1"/>
          <w:sz w:val="24"/>
          <w:szCs w:val="24"/>
        </w:rPr>
      </w:pPr>
      <w:bookmarkStart w:id="45" w:name="_Toc484822146"/>
      <w:bookmarkStart w:id="46" w:name="_Toc158211063"/>
      <w:r w:rsidRPr="001A261D">
        <w:rPr>
          <w:color w:val="000000" w:themeColor="text1"/>
          <w:sz w:val="24"/>
          <w:szCs w:val="24"/>
        </w:rPr>
        <w:lastRenderedPageBreak/>
        <w:t xml:space="preserve">Администрация </w:t>
      </w:r>
      <w:r w:rsidRPr="001A261D">
        <w:rPr>
          <w:bCs/>
          <w:color w:val="000000" w:themeColor="text1"/>
          <w:sz w:val="24"/>
          <w:szCs w:val="24"/>
        </w:rPr>
        <w:t xml:space="preserve">Ипатовского муниципального округа Ставропольского края, от имени которого выступает отдел имущественных и земельных отношений администрации Ипатовского муниципального округа Ставропольского края, </w:t>
      </w:r>
      <w:r w:rsidRPr="001A261D">
        <w:rPr>
          <w:color w:val="000000" w:themeColor="text1"/>
          <w:sz w:val="24"/>
          <w:szCs w:val="24"/>
        </w:rPr>
        <w:t>в лице начальника отдела имущественных и земельных отношений администрации Ипатовского муниципального округа Ставропольского края Таракановой Анны Викторовны, действующего на основании Положения об Отделе, именуемая далее «Концедент», с одной стороны, и ___________________________________________________________________________ именуемое далее «Концессионер», с другой стороны, при совместном упоминании Концедент и Концессионер далее именуются «Стороны», в соответствии с протоколом конкурсной комиссии о результатах проведения конкурса, решением конкурсной комиссии заключили настоящее Концессионное соглашение о нижеследующем.</w:t>
      </w:r>
    </w:p>
    <w:p w:rsidR="001A261D" w:rsidRPr="001A261D" w:rsidRDefault="001A261D" w:rsidP="001A261D">
      <w:pPr>
        <w:ind w:firstLine="709"/>
        <w:jc w:val="both"/>
        <w:rPr>
          <w:color w:val="000000" w:themeColor="text1"/>
          <w:sz w:val="24"/>
          <w:szCs w:val="24"/>
        </w:rPr>
      </w:pPr>
    </w:p>
    <w:p w:rsidR="001A261D" w:rsidRPr="001A261D" w:rsidRDefault="001A261D" w:rsidP="001A261D">
      <w:pPr>
        <w:numPr>
          <w:ilvl w:val="0"/>
          <w:numId w:val="25"/>
        </w:numPr>
        <w:suppressAutoHyphens/>
        <w:spacing w:line="259" w:lineRule="auto"/>
        <w:ind w:left="0" w:firstLine="0"/>
        <w:contextualSpacing/>
        <w:jc w:val="center"/>
        <w:rPr>
          <w:color w:val="00000A"/>
          <w:sz w:val="24"/>
          <w:szCs w:val="24"/>
        </w:rPr>
      </w:pPr>
      <w:bookmarkStart w:id="47" w:name="_Toc481430898"/>
      <w:bookmarkStart w:id="48" w:name="_Toc511641471"/>
      <w:r w:rsidRPr="001A261D">
        <w:rPr>
          <w:b/>
          <w:bCs/>
          <w:color w:val="00000A"/>
          <w:sz w:val="24"/>
          <w:szCs w:val="24"/>
        </w:rPr>
        <w:t>ОБЩИЕ ПОЛОЖЕНИЯ</w:t>
      </w:r>
      <w:bookmarkEnd w:id="47"/>
      <w:bookmarkEnd w:id="48"/>
    </w:p>
    <w:p w:rsidR="001A261D" w:rsidRPr="001A261D" w:rsidRDefault="001A261D" w:rsidP="001A261D">
      <w:pPr>
        <w:keepNext/>
        <w:keepLines/>
        <w:numPr>
          <w:ilvl w:val="1"/>
          <w:numId w:val="25"/>
        </w:numPr>
        <w:spacing w:line="259" w:lineRule="auto"/>
        <w:ind w:left="0" w:firstLine="0"/>
        <w:jc w:val="center"/>
        <w:outlineLvl w:val="0"/>
        <w:rPr>
          <w:b/>
          <w:bCs/>
          <w:sz w:val="24"/>
          <w:szCs w:val="24"/>
        </w:rPr>
      </w:pPr>
      <w:bookmarkStart w:id="49" w:name="_Toc481430899"/>
      <w:bookmarkStart w:id="50" w:name="_Toc511641472"/>
      <w:r w:rsidRPr="001A261D">
        <w:rPr>
          <w:b/>
          <w:bCs/>
          <w:sz w:val="24"/>
          <w:szCs w:val="24"/>
        </w:rPr>
        <w:t>Термины, определения и порядок толкования</w:t>
      </w:r>
      <w:bookmarkEnd w:id="49"/>
      <w:bookmarkEnd w:id="50"/>
    </w:p>
    <w:p w:rsidR="001A261D" w:rsidRPr="001A261D" w:rsidRDefault="001A261D" w:rsidP="001A261D">
      <w:pPr>
        <w:numPr>
          <w:ilvl w:val="2"/>
          <w:numId w:val="25"/>
        </w:numPr>
        <w:spacing w:line="259" w:lineRule="auto"/>
        <w:ind w:left="0" w:firstLine="709"/>
        <w:contextualSpacing/>
        <w:jc w:val="both"/>
        <w:rPr>
          <w:sz w:val="24"/>
          <w:szCs w:val="24"/>
        </w:rPr>
      </w:pPr>
      <w:bookmarkStart w:id="51" w:name="_Toc481430900"/>
      <w:r w:rsidRPr="001A261D">
        <w:rPr>
          <w:sz w:val="24"/>
          <w:szCs w:val="24"/>
        </w:rPr>
        <w:t xml:space="preserve">Слова и выражения, используемые в настоящем Концессионном соглашении, имеют значение, определенное в Приложении № 1 </w:t>
      </w:r>
      <w:r w:rsidRPr="001A261D">
        <w:rPr>
          <w:i/>
          <w:sz w:val="24"/>
          <w:szCs w:val="24"/>
        </w:rPr>
        <w:t>(Термины и определения)</w:t>
      </w:r>
      <w:r w:rsidRPr="001A261D">
        <w:rPr>
          <w:sz w:val="24"/>
          <w:szCs w:val="24"/>
        </w:rPr>
        <w:t>, если из контекста не следует иное.</w:t>
      </w:r>
      <w:bookmarkEnd w:id="51"/>
    </w:p>
    <w:p w:rsidR="001A261D" w:rsidRPr="001A261D" w:rsidRDefault="001A261D" w:rsidP="001A261D">
      <w:pPr>
        <w:numPr>
          <w:ilvl w:val="2"/>
          <w:numId w:val="25"/>
        </w:numPr>
        <w:spacing w:line="259" w:lineRule="auto"/>
        <w:ind w:left="0" w:firstLine="709"/>
        <w:contextualSpacing/>
        <w:jc w:val="both"/>
        <w:rPr>
          <w:sz w:val="24"/>
          <w:szCs w:val="24"/>
        </w:rPr>
      </w:pPr>
      <w:r w:rsidRPr="001A261D">
        <w:rPr>
          <w:sz w:val="24"/>
          <w:szCs w:val="24"/>
        </w:rPr>
        <w:t>Если иное не следует из контекста, в настоящем Концессионном соглашении:</w:t>
      </w:r>
    </w:p>
    <w:p w:rsidR="001A261D" w:rsidRPr="001A261D" w:rsidRDefault="001A261D" w:rsidP="001A261D">
      <w:pPr>
        <w:numPr>
          <w:ilvl w:val="3"/>
          <w:numId w:val="25"/>
        </w:numPr>
        <w:spacing w:line="259" w:lineRule="auto"/>
        <w:ind w:left="0" w:firstLine="709"/>
        <w:contextualSpacing/>
        <w:jc w:val="both"/>
        <w:rPr>
          <w:sz w:val="24"/>
          <w:szCs w:val="24"/>
        </w:rPr>
      </w:pPr>
      <w:r w:rsidRPr="001A261D">
        <w:rPr>
          <w:sz w:val="24"/>
          <w:szCs w:val="24"/>
        </w:rPr>
        <w:t>при толковании отдельных положений настоящего Концессионного соглашения принимается во внимание буквальное значение содержащихся в нем слов и выражений;</w:t>
      </w:r>
    </w:p>
    <w:p w:rsidR="001A261D" w:rsidRPr="001A261D" w:rsidRDefault="001A261D" w:rsidP="001A261D">
      <w:pPr>
        <w:numPr>
          <w:ilvl w:val="3"/>
          <w:numId w:val="25"/>
        </w:numPr>
        <w:spacing w:line="259" w:lineRule="auto"/>
        <w:ind w:left="0" w:firstLine="709"/>
        <w:contextualSpacing/>
        <w:jc w:val="both"/>
        <w:rPr>
          <w:sz w:val="24"/>
          <w:szCs w:val="24"/>
        </w:rPr>
      </w:pPr>
      <w:r w:rsidRPr="001A261D">
        <w:rPr>
          <w:sz w:val="24"/>
          <w:szCs w:val="24"/>
        </w:rPr>
        <w:t>положения настоящего Концессионного соглашения должны толковаться в целом, а также с учетом смысла отдельных частей текста, в которых непосредственно расположен толкуемый фрагмент;</w:t>
      </w:r>
    </w:p>
    <w:p w:rsidR="001A261D" w:rsidRPr="001A261D" w:rsidRDefault="001A261D" w:rsidP="001A261D">
      <w:pPr>
        <w:numPr>
          <w:ilvl w:val="3"/>
          <w:numId w:val="25"/>
        </w:numPr>
        <w:spacing w:line="259" w:lineRule="auto"/>
        <w:ind w:left="0" w:firstLine="709"/>
        <w:contextualSpacing/>
        <w:jc w:val="both"/>
        <w:rPr>
          <w:sz w:val="24"/>
          <w:szCs w:val="24"/>
        </w:rPr>
      </w:pPr>
      <w:r w:rsidRPr="001A261D">
        <w:rPr>
          <w:sz w:val="24"/>
          <w:szCs w:val="24"/>
        </w:rPr>
        <w:t xml:space="preserve">если иное прямо не указано или не следует из общего смысла или смысла соответствующей части текста настоящего Концессионного соглашения, начинающиеся с заглавной буквы термины, сокращения и условные наименования имеют значения, определенные в Приложении № 1 </w:t>
      </w:r>
      <w:r w:rsidRPr="001A261D">
        <w:rPr>
          <w:i/>
          <w:sz w:val="24"/>
          <w:szCs w:val="24"/>
        </w:rPr>
        <w:t>(Термины и определения)</w:t>
      </w:r>
      <w:r w:rsidRPr="001A261D">
        <w:rPr>
          <w:sz w:val="24"/>
          <w:szCs w:val="24"/>
        </w:rPr>
        <w:t>;</w:t>
      </w:r>
    </w:p>
    <w:p w:rsidR="001A261D" w:rsidRPr="001A261D" w:rsidRDefault="001A261D" w:rsidP="001A261D">
      <w:pPr>
        <w:numPr>
          <w:ilvl w:val="3"/>
          <w:numId w:val="25"/>
        </w:numPr>
        <w:spacing w:line="259" w:lineRule="auto"/>
        <w:ind w:left="0" w:firstLine="709"/>
        <w:contextualSpacing/>
        <w:jc w:val="both"/>
        <w:rPr>
          <w:sz w:val="24"/>
          <w:szCs w:val="24"/>
        </w:rPr>
      </w:pPr>
      <w:r w:rsidRPr="001A261D">
        <w:rPr>
          <w:sz w:val="24"/>
          <w:szCs w:val="24"/>
        </w:rPr>
        <w:t xml:space="preserve">наименования пунктов, подпунктов и Приложений, используемые </w:t>
      </w:r>
      <w:r w:rsidRPr="001A261D">
        <w:rPr>
          <w:sz w:val="24"/>
          <w:szCs w:val="24"/>
        </w:rPr>
        <w:br/>
        <w:t>в настоящем Концессионном соглашении, и ссылки на них приводятся исключительно в информационных целях и не могут быть использованы для толкования положений настоящего Концессионного соглашения и Приложений к нему;</w:t>
      </w:r>
    </w:p>
    <w:p w:rsidR="001A261D" w:rsidRPr="001A261D" w:rsidRDefault="001A261D" w:rsidP="001A261D">
      <w:pPr>
        <w:numPr>
          <w:ilvl w:val="3"/>
          <w:numId w:val="25"/>
        </w:numPr>
        <w:spacing w:line="259" w:lineRule="auto"/>
        <w:ind w:left="0" w:firstLine="709"/>
        <w:contextualSpacing/>
        <w:jc w:val="both"/>
        <w:rPr>
          <w:sz w:val="24"/>
          <w:szCs w:val="24"/>
        </w:rPr>
      </w:pPr>
      <w:r w:rsidRPr="001A261D">
        <w:rPr>
          <w:sz w:val="24"/>
          <w:szCs w:val="24"/>
        </w:rPr>
        <w:t>любые ссылки на преамбулу, пункты, подпункты и Приложения означают ссылки на преамбулу, пункты, подпункты и Приложения настоящего Концессионного соглашения;</w:t>
      </w:r>
    </w:p>
    <w:p w:rsidR="001A261D" w:rsidRPr="001A261D" w:rsidRDefault="001A261D" w:rsidP="001A261D">
      <w:pPr>
        <w:numPr>
          <w:ilvl w:val="3"/>
          <w:numId w:val="25"/>
        </w:numPr>
        <w:spacing w:line="259" w:lineRule="auto"/>
        <w:ind w:left="0" w:firstLine="709"/>
        <w:contextualSpacing/>
        <w:jc w:val="both"/>
        <w:rPr>
          <w:sz w:val="24"/>
          <w:szCs w:val="24"/>
        </w:rPr>
      </w:pPr>
      <w:r w:rsidRPr="001A261D">
        <w:rPr>
          <w:sz w:val="24"/>
          <w:szCs w:val="24"/>
        </w:rPr>
        <w:t>сроки, предусмотренные настоящим Концессионным соглашением в днях, исчисляются календарными днями, если иное прямо не установлено настоящим Концессионным соглашением в соответствии с правилами гражданского законодательства.</w:t>
      </w:r>
    </w:p>
    <w:p w:rsidR="001A261D" w:rsidRDefault="001A261D" w:rsidP="001A261D">
      <w:pPr>
        <w:numPr>
          <w:ilvl w:val="2"/>
          <w:numId w:val="25"/>
        </w:numPr>
        <w:spacing w:line="259" w:lineRule="auto"/>
        <w:ind w:left="0" w:firstLine="709"/>
        <w:contextualSpacing/>
        <w:jc w:val="both"/>
        <w:rPr>
          <w:sz w:val="24"/>
          <w:szCs w:val="24"/>
        </w:rPr>
      </w:pPr>
      <w:r w:rsidRPr="001A261D">
        <w:rPr>
          <w:sz w:val="24"/>
          <w:szCs w:val="24"/>
        </w:rPr>
        <w:t>Настоящее Концессионное соглашение является договором, в котором содержатся элементы различных договоров, предусмотренных федеральными законами. К отношениям Сторон применяются в соответствующих частях правила гражданского законодательства о договорах, элементы которых содержатся в настоящем Концессионном соглашении, если иное не вытекает из Закона о концессионных соглашениях или существа настоящего Концессионного соглашения.</w:t>
      </w:r>
    </w:p>
    <w:p w:rsidR="001A261D" w:rsidRPr="001A261D" w:rsidRDefault="001A261D" w:rsidP="001A261D">
      <w:pPr>
        <w:spacing w:line="259" w:lineRule="auto"/>
        <w:ind w:left="709"/>
        <w:contextualSpacing/>
        <w:jc w:val="both"/>
        <w:rPr>
          <w:sz w:val="24"/>
          <w:szCs w:val="24"/>
        </w:rPr>
      </w:pPr>
    </w:p>
    <w:p w:rsidR="001A261D" w:rsidRPr="001A261D" w:rsidRDefault="001A261D" w:rsidP="001A261D">
      <w:pPr>
        <w:keepNext/>
        <w:keepLines/>
        <w:numPr>
          <w:ilvl w:val="1"/>
          <w:numId w:val="25"/>
        </w:numPr>
        <w:spacing w:line="259" w:lineRule="auto"/>
        <w:ind w:left="0" w:firstLine="0"/>
        <w:jc w:val="center"/>
        <w:outlineLvl w:val="0"/>
        <w:rPr>
          <w:b/>
          <w:bCs/>
          <w:color w:val="365F91"/>
          <w:sz w:val="24"/>
          <w:szCs w:val="24"/>
        </w:rPr>
      </w:pPr>
      <w:bookmarkStart w:id="52" w:name="_Toc481430901"/>
      <w:bookmarkStart w:id="53" w:name="_Toc511641473"/>
      <w:r w:rsidRPr="001A261D">
        <w:rPr>
          <w:b/>
          <w:bCs/>
          <w:sz w:val="24"/>
          <w:szCs w:val="24"/>
        </w:rPr>
        <w:t>Предмет Концессионного соглашения</w:t>
      </w:r>
      <w:bookmarkEnd w:id="52"/>
      <w:bookmarkEnd w:id="53"/>
    </w:p>
    <w:p w:rsidR="001A261D" w:rsidRPr="001A261D" w:rsidRDefault="001A261D" w:rsidP="001A261D">
      <w:pPr>
        <w:shd w:val="clear" w:color="auto" w:fill="FFFFFF"/>
        <w:ind w:firstLine="708"/>
        <w:jc w:val="both"/>
        <w:rPr>
          <w:color w:val="000000" w:themeColor="text1"/>
          <w:spacing w:val="5"/>
          <w:sz w:val="24"/>
          <w:szCs w:val="24"/>
        </w:rPr>
      </w:pPr>
      <w:bookmarkStart w:id="54" w:name="_Ref511667793"/>
      <w:bookmarkStart w:id="55" w:name="_Ref479592581"/>
      <w:r w:rsidRPr="001A261D">
        <w:rPr>
          <w:color w:val="000000" w:themeColor="text1"/>
          <w:sz w:val="24"/>
          <w:szCs w:val="24"/>
        </w:rPr>
        <w:t xml:space="preserve">Концессионер обязуется за свой счет реконструировать и эксплуатировать </w:t>
      </w:r>
      <w:bookmarkEnd w:id="54"/>
      <w:r w:rsidRPr="001A261D">
        <w:rPr>
          <w:bCs/>
          <w:color w:val="000000" w:themeColor="text1"/>
          <w:sz w:val="24"/>
          <w:szCs w:val="24"/>
        </w:rPr>
        <w:t xml:space="preserve">гидротехническое сооружение – мелиоративная система с кадастровым номером 26:02:000000:9237, находящееся в собственности Ипатовского муниципального округа Ставропольского края, местоположение: Российская Федерация, Ставропольский край, </w:t>
      </w:r>
      <w:r w:rsidRPr="001A261D">
        <w:rPr>
          <w:bCs/>
          <w:color w:val="000000" w:themeColor="text1"/>
          <w:sz w:val="24"/>
          <w:szCs w:val="24"/>
        </w:rPr>
        <w:lastRenderedPageBreak/>
        <w:t>Ипатовский городской округ</w:t>
      </w:r>
      <w:r w:rsidRPr="001A261D">
        <w:rPr>
          <w:color w:val="000000" w:themeColor="text1"/>
          <w:sz w:val="24"/>
          <w:szCs w:val="24"/>
        </w:rPr>
        <w:t>, н</w:t>
      </w:r>
      <w:r w:rsidRPr="001A261D">
        <w:rPr>
          <w:bCs/>
          <w:color w:val="000000" w:themeColor="text1"/>
          <w:sz w:val="24"/>
          <w:szCs w:val="24"/>
        </w:rPr>
        <w:t>аходящееся в собственности Ипатовского муниципального округа Ставропольского края</w:t>
      </w:r>
      <w:r w:rsidRPr="001A261D">
        <w:rPr>
          <w:color w:val="000000" w:themeColor="text1"/>
          <w:sz w:val="24"/>
          <w:szCs w:val="24"/>
        </w:rPr>
        <w:t xml:space="preserve"> (далее - Объект концессионного соглашения).</w:t>
      </w:r>
    </w:p>
    <w:p w:rsidR="001A261D" w:rsidRPr="001A261D" w:rsidRDefault="001A261D" w:rsidP="001A261D">
      <w:pPr>
        <w:ind w:firstLine="708"/>
        <w:contextualSpacing/>
        <w:jc w:val="both"/>
        <w:rPr>
          <w:sz w:val="24"/>
          <w:szCs w:val="24"/>
        </w:rPr>
      </w:pPr>
      <w:r w:rsidRPr="001A261D">
        <w:rPr>
          <w:sz w:val="24"/>
          <w:szCs w:val="24"/>
        </w:rPr>
        <w:t>Концессионер обязуется за свой счет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настоящим Концессионным соглашением, права владения и пользования Объектом Концессионного соглашения для осуществления деятельности, предусмотренной настоящим Концессионным соглашением.</w:t>
      </w:r>
      <w:bookmarkEnd w:id="55"/>
      <w:r w:rsidRPr="001A261D">
        <w:rPr>
          <w:sz w:val="24"/>
          <w:szCs w:val="24"/>
        </w:rPr>
        <w:t xml:space="preserve"> </w:t>
      </w:r>
    </w:p>
    <w:p w:rsidR="001A261D" w:rsidRPr="001A261D" w:rsidRDefault="001A261D" w:rsidP="001A261D">
      <w:pPr>
        <w:numPr>
          <w:ilvl w:val="2"/>
          <w:numId w:val="25"/>
        </w:numPr>
        <w:spacing w:line="259" w:lineRule="auto"/>
        <w:ind w:left="0" w:firstLine="709"/>
        <w:contextualSpacing/>
        <w:jc w:val="both"/>
        <w:rPr>
          <w:sz w:val="24"/>
          <w:szCs w:val="24"/>
        </w:rPr>
      </w:pPr>
      <w:bookmarkStart w:id="56" w:name="_Ref483243820"/>
      <w:bookmarkStart w:id="57" w:name="_Ref511643023"/>
      <w:r w:rsidRPr="001A261D">
        <w:rPr>
          <w:sz w:val="24"/>
          <w:szCs w:val="24"/>
        </w:rPr>
        <w:t>Описание, в том числе основные Технико-экономические показатели Объекта концессионного соглашения, определены в Приложении № 3 (</w:t>
      </w:r>
      <w:r w:rsidRPr="001A261D">
        <w:rPr>
          <w:i/>
          <w:sz w:val="24"/>
          <w:szCs w:val="24"/>
        </w:rPr>
        <w:t>Перечень Объекта недвижимого имущества, входящих в состав Объекта концессионного соглашения</w:t>
      </w:r>
      <w:r w:rsidRPr="001A261D">
        <w:rPr>
          <w:sz w:val="24"/>
          <w:szCs w:val="24"/>
        </w:rPr>
        <w:t>). Целью использования Объекта концессионного соглашения является</w:t>
      </w:r>
      <w:bookmarkEnd w:id="56"/>
      <w:r w:rsidRPr="001A261D">
        <w:rPr>
          <w:sz w:val="24"/>
          <w:szCs w:val="24"/>
        </w:rPr>
        <w:t xml:space="preserve"> </w:t>
      </w:r>
      <w:bookmarkEnd w:id="57"/>
      <w:r w:rsidRPr="001A261D">
        <w:rPr>
          <w:sz w:val="24"/>
          <w:szCs w:val="24"/>
        </w:rPr>
        <w:t xml:space="preserve">реконструкция гидротехнического сооружения, обеспечение его безопасности и использования для </w:t>
      </w:r>
      <w:bookmarkStart w:id="58" w:name="_Ref479592640"/>
      <w:r w:rsidRPr="001A261D">
        <w:rPr>
          <w:sz w:val="24"/>
          <w:szCs w:val="24"/>
        </w:rPr>
        <w:t>осуществление забора воды и регулирование, распределение ее по орошаемой площади.</w:t>
      </w:r>
    </w:p>
    <w:p w:rsidR="001A261D" w:rsidRPr="001A261D" w:rsidRDefault="001A261D" w:rsidP="001A261D">
      <w:pPr>
        <w:numPr>
          <w:ilvl w:val="2"/>
          <w:numId w:val="25"/>
        </w:numPr>
        <w:spacing w:line="259" w:lineRule="auto"/>
        <w:ind w:left="0" w:firstLine="709"/>
        <w:contextualSpacing/>
        <w:jc w:val="both"/>
        <w:rPr>
          <w:sz w:val="24"/>
          <w:szCs w:val="24"/>
        </w:rPr>
      </w:pPr>
      <w:r w:rsidRPr="001A261D">
        <w:rPr>
          <w:sz w:val="24"/>
          <w:szCs w:val="24"/>
        </w:rPr>
        <w:t xml:space="preserve"> Обязательства Концессионера включают в себя: </w:t>
      </w:r>
    </w:p>
    <w:p w:rsidR="001A261D" w:rsidRPr="001A261D" w:rsidRDefault="001A261D" w:rsidP="001A261D">
      <w:pPr>
        <w:numPr>
          <w:ilvl w:val="3"/>
          <w:numId w:val="25"/>
        </w:numPr>
        <w:spacing w:line="259" w:lineRule="auto"/>
        <w:ind w:left="0" w:firstLine="0"/>
        <w:contextualSpacing/>
        <w:jc w:val="both"/>
        <w:rPr>
          <w:sz w:val="24"/>
          <w:szCs w:val="24"/>
        </w:rPr>
      </w:pPr>
      <w:r w:rsidRPr="001A261D">
        <w:rPr>
          <w:sz w:val="24"/>
          <w:szCs w:val="24"/>
        </w:rPr>
        <w:t xml:space="preserve">выполнение работ по подготовке проектной и сметной документаций; </w:t>
      </w:r>
    </w:p>
    <w:p w:rsidR="001A261D" w:rsidRPr="001A261D" w:rsidRDefault="001A261D" w:rsidP="001A261D">
      <w:pPr>
        <w:numPr>
          <w:ilvl w:val="3"/>
          <w:numId w:val="25"/>
        </w:numPr>
        <w:spacing w:line="259" w:lineRule="auto"/>
        <w:ind w:left="0" w:firstLine="709"/>
        <w:contextualSpacing/>
        <w:jc w:val="both"/>
        <w:rPr>
          <w:sz w:val="24"/>
          <w:szCs w:val="24"/>
        </w:rPr>
      </w:pPr>
      <w:r w:rsidRPr="001A261D">
        <w:rPr>
          <w:sz w:val="24"/>
          <w:szCs w:val="24"/>
        </w:rPr>
        <w:t xml:space="preserve">выполнение работ по реконструкции в порядке и на условиях согласно настоящему Концессионному соглашению; </w:t>
      </w:r>
    </w:p>
    <w:p w:rsidR="001A261D" w:rsidRPr="001A261D" w:rsidRDefault="001A261D" w:rsidP="001A261D">
      <w:pPr>
        <w:numPr>
          <w:ilvl w:val="3"/>
          <w:numId w:val="25"/>
        </w:numPr>
        <w:spacing w:line="259" w:lineRule="auto"/>
        <w:ind w:left="0" w:firstLine="709"/>
        <w:contextualSpacing/>
        <w:jc w:val="both"/>
        <w:rPr>
          <w:sz w:val="24"/>
          <w:szCs w:val="24"/>
        </w:rPr>
      </w:pPr>
      <w:r w:rsidRPr="001A261D">
        <w:rPr>
          <w:sz w:val="24"/>
          <w:szCs w:val="24"/>
        </w:rPr>
        <w:t xml:space="preserve">совершение по поручению Концедента юридических и иных действий от его имени в порядке и на условиях согласно настоящему Концессионному соглашению; </w:t>
      </w:r>
    </w:p>
    <w:p w:rsidR="001A261D" w:rsidRPr="001A261D" w:rsidRDefault="001A261D" w:rsidP="001A261D">
      <w:pPr>
        <w:numPr>
          <w:ilvl w:val="3"/>
          <w:numId w:val="25"/>
        </w:numPr>
        <w:spacing w:line="259" w:lineRule="auto"/>
        <w:ind w:left="0" w:firstLine="709"/>
        <w:contextualSpacing/>
        <w:jc w:val="both"/>
        <w:rPr>
          <w:sz w:val="24"/>
          <w:szCs w:val="24"/>
        </w:rPr>
      </w:pPr>
      <w:r w:rsidRPr="001A261D">
        <w:rPr>
          <w:sz w:val="24"/>
          <w:szCs w:val="24"/>
        </w:rPr>
        <w:t xml:space="preserve">оказание услуг в порядке и на условиях согласно настоящему Концессионному соглашению; </w:t>
      </w:r>
    </w:p>
    <w:p w:rsidR="001A261D" w:rsidRPr="001A261D" w:rsidRDefault="001A261D" w:rsidP="001A261D">
      <w:pPr>
        <w:numPr>
          <w:ilvl w:val="3"/>
          <w:numId w:val="25"/>
        </w:numPr>
        <w:spacing w:line="259" w:lineRule="auto"/>
        <w:ind w:left="0" w:firstLine="709"/>
        <w:contextualSpacing/>
        <w:jc w:val="both"/>
        <w:rPr>
          <w:color w:val="FF0000"/>
          <w:sz w:val="24"/>
          <w:szCs w:val="24"/>
        </w:rPr>
      </w:pPr>
      <w:r w:rsidRPr="001A261D">
        <w:rPr>
          <w:sz w:val="24"/>
          <w:szCs w:val="24"/>
        </w:rPr>
        <w:t>выплата концессионной платы не предусмотрена.</w:t>
      </w:r>
      <w:bookmarkEnd w:id="58"/>
    </w:p>
    <w:p w:rsidR="001A261D" w:rsidRPr="001A261D" w:rsidRDefault="001A261D" w:rsidP="001A261D">
      <w:pPr>
        <w:numPr>
          <w:ilvl w:val="2"/>
          <w:numId w:val="25"/>
        </w:numPr>
        <w:spacing w:line="259" w:lineRule="auto"/>
        <w:ind w:left="0" w:firstLine="709"/>
        <w:contextualSpacing/>
        <w:jc w:val="both"/>
        <w:rPr>
          <w:sz w:val="24"/>
          <w:szCs w:val="24"/>
        </w:rPr>
      </w:pPr>
      <w:bookmarkStart w:id="59" w:name="_Ref479592613"/>
      <w:r w:rsidRPr="001A261D">
        <w:rPr>
          <w:sz w:val="24"/>
          <w:szCs w:val="24"/>
        </w:rPr>
        <w:t xml:space="preserve">Обязательства Концедента включают в себя: </w:t>
      </w:r>
    </w:p>
    <w:p w:rsidR="001A261D" w:rsidRPr="001A261D" w:rsidRDefault="001A261D" w:rsidP="001A261D">
      <w:pPr>
        <w:numPr>
          <w:ilvl w:val="3"/>
          <w:numId w:val="25"/>
        </w:numPr>
        <w:spacing w:line="259" w:lineRule="auto"/>
        <w:ind w:left="0" w:firstLine="709"/>
        <w:contextualSpacing/>
        <w:jc w:val="both"/>
        <w:rPr>
          <w:sz w:val="24"/>
          <w:szCs w:val="24"/>
        </w:rPr>
      </w:pPr>
      <w:r w:rsidRPr="001A261D">
        <w:rPr>
          <w:sz w:val="24"/>
          <w:szCs w:val="24"/>
        </w:rPr>
        <w:t>предоставление Концессионеру Объекта концессионного соглашения в порядке и на условиях согласно настоящему Концессионному соглашению.</w:t>
      </w:r>
      <w:bookmarkEnd w:id="59"/>
      <w:r w:rsidRPr="001A261D">
        <w:rPr>
          <w:sz w:val="24"/>
          <w:szCs w:val="24"/>
        </w:rPr>
        <w:t xml:space="preserve"> </w:t>
      </w:r>
    </w:p>
    <w:p w:rsidR="001A261D" w:rsidRPr="001A261D" w:rsidRDefault="001A261D" w:rsidP="001A261D">
      <w:pPr>
        <w:numPr>
          <w:ilvl w:val="2"/>
          <w:numId w:val="25"/>
        </w:numPr>
        <w:spacing w:line="259" w:lineRule="auto"/>
        <w:ind w:left="0" w:firstLine="709"/>
        <w:contextualSpacing/>
        <w:jc w:val="both"/>
        <w:rPr>
          <w:sz w:val="24"/>
          <w:szCs w:val="24"/>
        </w:rPr>
      </w:pPr>
      <w:r w:rsidRPr="001A261D">
        <w:rPr>
          <w:sz w:val="24"/>
          <w:szCs w:val="24"/>
        </w:rPr>
        <w:t>Обязанности Концессионера:</w:t>
      </w:r>
    </w:p>
    <w:p w:rsidR="001A261D" w:rsidRPr="001A261D" w:rsidRDefault="001A261D" w:rsidP="001A261D">
      <w:pPr>
        <w:numPr>
          <w:ilvl w:val="3"/>
          <w:numId w:val="25"/>
        </w:numPr>
        <w:spacing w:line="259" w:lineRule="auto"/>
        <w:ind w:left="0" w:firstLine="709"/>
        <w:contextualSpacing/>
        <w:jc w:val="both"/>
        <w:rPr>
          <w:sz w:val="24"/>
          <w:szCs w:val="24"/>
        </w:rPr>
      </w:pPr>
      <w:r w:rsidRPr="001A261D">
        <w:rPr>
          <w:sz w:val="24"/>
          <w:szCs w:val="24"/>
        </w:rPr>
        <w:t>принять во владение и пользование Объект концессионного соглашения для исполнения своих обязательств по настоящему Концессионному соглашению, а также обеспечить их сохранность в той мере, в какой это необходимо для осуществления реконструкции;</w:t>
      </w:r>
    </w:p>
    <w:p w:rsidR="001A261D" w:rsidRPr="001A261D" w:rsidRDefault="001A261D" w:rsidP="001A261D">
      <w:pPr>
        <w:numPr>
          <w:ilvl w:val="3"/>
          <w:numId w:val="25"/>
        </w:numPr>
        <w:spacing w:line="259" w:lineRule="auto"/>
        <w:ind w:left="0" w:firstLine="709"/>
        <w:contextualSpacing/>
        <w:jc w:val="both"/>
        <w:rPr>
          <w:sz w:val="24"/>
          <w:szCs w:val="24"/>
        </w:rPr>
      </w:pPr>
      <w:r w:rsidRPr="001A261D">
        <w:rPr>
          <w:sz w:val="24"/>
          <w:szCs w:val="24"/>
        </w:rPr>
        <w:t xml:space="preserve">осуществить разработку проектной и сметной документаций и согласовать в соответствии с пунктом </w:t>
      </w:r>
      <w:r w:rsidRPr="001A261D">
        <w:rPr>
          <w:sz w:val="24"/>
          <w:szCs w:val="24"/>
        </w:rPr>
        <w:fldChar w:fldCharType="begin"/>
      </w:r>
      <w:r w:rsidRPr="001A261D">
        <w:rPr>
          <w:sz w:val="24"/>
          <w:szCs w:val="24"/>
        </w:rPr>
        <w:instrText xml:space="preserve"> REF _Ref511641918 \r \h  \* MERGEFORMAT </w:instrText>
      </w:r>
      <w:r w:rsidRPr="001A261D">
        <w:rPr>
          <w:sz w:val="24"/>
          <w:szCs w:val="24"/>
        </w:rPr>
      </w:r>
      <w:r w:rsidRPr="001A261D">
        <w:rPr>
          <w:sz w:val="24"/>
          <w:szCs w:val="24"/>
        </w:rPr>
        <w:fldChar w:fldCharType="separate"/>
      </w:r>
      <w:r w:rsidRPr="001A261D">
        <w:rPr>
          <w:sz w:val="24"/>
          <w:szCs w:val="24"/>
        </w:rPr>
        <w:t>2.4</w:t>
      </w:r>
      <w:r w:rsidRPr="001A261D">
        <w:rPr>
          <w:sz w:val="24"/>
          <w:szCs w:val="24"/>
        </w:rPr>
        <w:fldChar w:fldCharType="end"/>
      </w:r>
      <w:r w:rsidRPr="001A261D">
        <w:rPr>
          <w:sz w:val="24"/>
          <w:szCs w:val="24"/>
        </w:rPr>
        <w:t xml:space="preserve"> настоящего Концессионного соглашения;</w:t>
      </w:r>
    </w:p>
    <w:p w:rsidR="001A261D" w:rsidRPr="001A261D" w:rsidRDefault="001A261D" w:rsidP="001A261D">
      <w:pPr>
        <w:numPr>
          <w:ilvl w:val="3"/>
          <w:numId w:val="25"/>
        </w:numPr>
        <w:spacing w:line="259" w:lineRule="auto"/>
        <w:ind w:left="0" w:firstLine="709"/>
        <w:contextualSpacing/>
        <w:jc w:val="both"/>
        <w:rPr>
          <w:sz w:val="24"/>
          <w:szCs w:val="24"/>
        </w:rPr>
      </w:pPr>
      <w:r w:rsidRPr="001A261D">
        <w:rPr>
          <w:sz w:val="24"/>
          <w:szCs w:val="24"/>
        </w:rPr>
        <w:t>осуществить реконструкцию Объекта концессионного соглашения и после ввода в эксплуатацию осуществить Кадастровый учет и Государственную регистрацию права собственности Концедента на Объекты концессионного соглашения после Реконструкции в соответствии с настоящим Концессионным соглашением и Действующим законодательством;</w:t>
      </w:r>
    </w:p>
    <w:p w:rsidR="001A261D" w:rsidRPr="001A261D" w:rsidRDefault="001A261D" w:rsidP="001A261D">
      <w:pPr>
        <w:numPr>
          <w:ilvl w:val="3"/>
          <w:numId w:val="25"/>
        </w:numPr>
        <w:spacing w:line="259" w:lineRule="auto"/>
        <w:ind w:left="0" w:firstLine="709"/>
        <w:contextualSpacing/>
        <w:jc w:val="both"/>
        <w:rPr>
          <w:sz w:val="24"/>
          <w:szCs w:val="24"/>
        </w:rPr>
      </w:pPr>
      <w:r w:rsidRPr="001A261D">
        <w:rPr>
          <w:sz w:val="24"/>
          <w:szCs w:val="24"/>
        </w:rPr>
        <w:t>осуществлять Целевую эксплуатацию Объекта Концессионного соглашения, в порядке и на условиях, предусмотренных настоящим Концессионным соглашением;</w:t>
      </w:r>
    </w:p>
    <w:p w:rsidR="001A261D" w:rsidRPr="001A261D" w:rsidRDefault="001A261D" w:rsidP="001A261D">
      <w:pPr>
        <w:numPr>
          <w:ilvl w:val="3"/>
          <w:numId w:val="25"/>
        </w:numPr>
        <w:spacing w:line="259" w:lineRule="auto"/>
        <w:ind w:left="0" w:firstLine="709"/>
        <w:contextualSpacing/>
        <w:jc w:val="both"/>
        <w:rPr>
          <w:sz w:val="24"/>
          <w:szCs w:val="24"/>
        </w:rPr>
      </w:pPr>
      <w:r w:rsidRPr="001A261D">
        <w:rPr>
          <w:sz w:val="24"/>
          <w:szCs w:val="24"/>
        </w:rPr>
        <w:t>осуществлять Техническое обслуживание и содержание Объекта Концессионного соглашения в соответствии с настоящим Концессионным соглашением и Действующим законодательством;</w:t>
      </w:r>
    </w:p>
    <w:p w:rsidR="001A261D" w:rsidRPr="001A261D" w:rsidRDefault="001A261D" w:rsidP="001A261D">
      <w:pPr>
        <w:numPr>
          <w:ilvl w:val="3"/>
          <w:numId w:val="25"/>
        </w:numPr>
        <w:spacing w:line="259" w:lineRule="auto"/>
        <w:ind w:left="0" w:firstLine="709"/>
        <w:contextualSpacing/>
        <w:jc w:val="both"/>
        <w:rPr>
          <w:sz w:val="24"/>
          <w:szCs w:val="24"/>
        </w:rPr>
      </w:pPr>
      <w:r w:rsidRPr="001A261D">
        <w:rPr>
          <w:sz w:val="24"/>
          <w:szCs w:val="24"/>
        </w:rPr>
        <w:t xml:space="preserve">возвратить Концеденту Объект концессионного соглашения по окончании действия настоящего Концессионного соглашения на условиях и в порядке согласно пункту </w:t>
      </w:r>
      <w:r w:rsidRPr="001A261D">
        <w:rPr>
          <w:sz w:val="24"/>
          <w:szCs w:val="24"/>
        </w:rPr>
        <w:fldChar w:fldCharType="begin"/>
      </w:r>
      <w:r w:rsidRPr="001A261D">
        <w:rPr>
          <w:sz w:val="24"/>
          <w:szCs w:val="24"/>
        </w:rPr>
        <w:instrText xml:space="preserve"> REF _Ref491008106 \r \h  \* MERGEFORMAT </w:instrText>
      </w:r>
      <w:r w:rsidRPr="001A261D">
        <w:rPr>
          <w:sz w:val="24"/>
          <w:szCs w:val="24"/>
        </w:rPr>
      </w:r>
      <w:r w:rsidRPr="001A261D">
        <w:rPr>
          <w:sz w:val="24"/>
          <w:szCs w:val="24"/>
        </w:rPr>
        <w:fldChar w:fldCharType="separate"/>
      </w:r>
      <w:r w:rsidRPr="001A261D">
        <w:rPr>
          <w:sz w:val="24"/>
          <w:szCs w:val="24"/>
        </w:rPr>
        <w:t>3.2</w:t>
      </w:r>
      <w:r w:rsidRPr="001A261D">
        <w:rPr>
          <w:sz w:val="24"/>
          <w:szCs w:val="24"/>
        </w:rPr>
        <w:fldChar w:fldCharType="end"/>
      </w:r>
      <w:r w:rsidRPr="001A261D">
        <w:rPr>
          <w:sz w:val="24"/>
          <w:szCs w:val="24"/>
        </w:rPr>
        <w:t>. настоящего Концессионного соглашения и действующему законодательству;</w:t>
      </w:r>
    </w:p>
    <w:p w:rsidR="001A261D" w:rsidRPr="001A261D" w:rsidRDefault="001A261D" w:rsidP="001A261D">
      <w:pPr>
        <w:numPr>
          <w:ilvl w:val="3"/>
          <w:numId w:val="25"/>
        </w:numPr>
        <w:spacing w:line="259" w:lineRule="auto"/>
        <w:ind w:left="0" w:firstLine="709"/>
        <w:contextualSpacing/>
        <w:jc w:val="both"/>
        <w:rPr>
          <w:sz w:val="24"/>
          <w:szCs w:val="24"/>
        </w:rPr>
      </w:pPr>
      <w:r w:rsidRPr="001A261D">
        <w:rPr>
          <w:sz w:val="24"/>
          <w:szCs w:val="24"/>
        </w:rPr>
        <w:t xml:space="preserve">В соответствии с частью 16 статьи 3 Закона о концессионных соглашениях вести обособленный учет переданного Концессионеру во владение и пользование в соответствии с условиями настоящего Концессионного соглашения имущества, принадлежащего Концеденту (включая: Объект концессионного соглашения и прочее имущество, принадлежащее Концеденту и производить начисление амортизации, таких Объекта и имущества в порядке, установленном Действующим законодательством; </w:t>
      </w:r>
    </w:p>
    <w:p w:rsidR="001A261D" w:rsidRPr="001A261D" w:rsidRDefault="001A261D" w:rsidP="001A261D">
      <w:pPr>
        <w:numPr>
          <w:ilvl w:val="3"/>
          <w:numId w:val="25"/>
        </w:numPr>
        <w:spacing w:line="259" w:lineRule="auto"/>
        <w:ind w:left="0" w:firstLine="709"/>
        <w:contextualSpacing/>
        <w:jc w:val="both"/>
        <w:rPr>
          <w:sz w:val="24"/>
          <w:szCs w:val="24"/>
        </w:rPr>
      </w:pPr>
      <w:r w:rsidRPr="001A261D">
        <w:rPr>
          <w:sz w:val="24"/>
          <w:szCs w:val="24"/>
        </w:rPr>
        <w:lastRenderedPageBreak/>
        <w:t>исполнять иные обязательства, предусмотренные настоящим Концессионным соглашением и (или) Действующим законодательством.</w:t>
      </w:r>
    </w:p>
    <w:p w:rsidR="001A261D" w:rsidRPr="001A261D" w:rsidRDefault="001A261D" w:rsidP="001A261D">
      <w:pPr>
        <w:numPr>
          <w:ilvl w:val="2"/>
          <w:numId w:val="25"/>
        </w:numPr>
        <w:spacing w:line="259" w:lineRule="auto"/>
        <w:ind w:left="0" w:firstLine="709"/>
        <w:contextualSpacing/>
        <w:jc w:val="both"/>
        <w:rPr>
          <w:sz w:val="24"/>
          <w:szCs w:val="24"/>
        </w:rPr>
      </w:pPr>
      <w:r w:rsidRPr="001A261D">
        <w:rPr>
          <w:sz w:val="24"/>
          <w:szCs w:val="24"/>
        </w:rPr>
        <w:t>Обязанности Концедента:</w:t>
      </w:r>
    </w:p>
    <w:p w:rsidR="001A261D" w:rsidRPr="001A261D" w:rsidRDefault="001A261D" w:rsidP="001A261D">
      <w:pPr>
        <w:numPr>
          <w:ilvl w:val="3"/>
          <w:numId w:val="25"/>
        </w:numPr>
        <w:spacing w:line="259" w:lineRule="auto"/>
        <w:ind w:left="0" w:firstLine="709"/>
        <w:contextualSpacing/>
        <w:jc w:val="both"/>
        <w:rPr>
          <w:sz w:val="24"/>
          <w:szCs w:val="24"/>
        </w:rPr>
      </w:pPr>
      <w:r w:rsidRPr="001A261D">
        <w:rPr>
          <w:sz w:val="24"/>
          <w:szCs w:val="24"/>
        </w:rPr>
        <w:t xml:space="preserve">предоставить Концессионеру Объект концессионного соглашения согласно перечню, установленному в Приложении № 3 </w:t>
      </w:r>
      <w:r w:rsidRPr="001A261D">
        <w:rPr>
          <w:i/>
          <w:sz w:val="24"/>
          <w:szCs w:val="24"/>
        </w:rPr>
        <w:t>(Перечень Объекта недвижимого имущества, входящих в состав Объекта концессионного соглашения)</w:t>
      </w:r>
      <w:r w:rsidRPr="001A261D">
        <w:rPr>
          <w:sz w:val="24"/>
          <w:szCs w:val="24"/>
        </w:rPr>
        <w:t xml:space="preserve"> для исполнения условий настоящего Концессионного соглашения;</w:t>
      </w:r>
    </w:p>
    <w:p w:rsidR="001A261D" w:rsidRPr="001A261D" w:rsidRDefault="001A261D" w:rsidP="001A261D">
      <w:pPr>
        <w:numPr>
          <w:ilvl w:val="3"/>
          <w:numId w:val="25"/>
        </w:numPr>
        <w:spacing w:line="259" w:lineRule="auto"/>
        <w:ind w:left="0" w:firstLine="709"/>
        <w:contextualSpacing/>
        <w:jc w:val="both"/>
        <w:rPr>
          <w:sz w:val="24"/>
          <w:szCs w:val="24"/>
        </w:rPr>
      </w:pPr>
      <w:r w:rsidRPr="001A261D">
        <w:rPr>
          <w:sz w:val="24"/>
          <w:szCs w:val="24"/>
        </w:rPr>
        <w:t>предоставлять все согласия, доверенности, необходимые в соответствии с Действующим законодательством для получения Разрешений, которые по своей природе могут быть выполнены только Концедентом в соответствии с Действующим законодательством;</w:t>
      </w:r>
    </w:p>
    <w:p w:rsidR="001A261D" w:rsidRPr="001A261D" w:rsidRDefault="001A261D" w:rsidP="001A261D">
      <w:pPr>
        <w:numPr>
          <w:ilvl w:val="3"/>
          <w:numId w:val="25"/>
        </w:numPr>
        <w:spacing w:line="259" w:lineRule="auto"/>
        <w:ind w:left="0" w:firstLine="709"/>
        <w:contextualSpacing/>
        <w:jc w:val="both"/>
        <w:rPr>
          <w:sz w:val="24"/>
          <w:szCs w:val="24"/>
        </w:rPr>
      </w:pPr>
      <w:r w:rsidRPr="001A261D">
        <w:rPr>
          <w:sz w:val="24"/>
          <w:szCs w:val="24"/>
        </w:rPr>
        <w:t>выполнять иные обязательства, предусмотренные настоящим Концессионным соглашением и (или) Действующим законодательством.</w:t>
      </w:r>
    </w:p>
    <w:p w:rsidR="001A261D" w:rsidRPr="001A261D" w:rsidRDefault="001A261D" w:rsidP="001A261D">
      <w:pPr>
        <w:numPr>
          <w:ilvl w:val="2"/>
          <w:numId w:val="25"/>
        </w:numPr>
        <w:spacing w:line="259" w:lineRule="auto"/>
        <w:ind w:left="0" w:firstLine="709"/>
        <w:contextualSpacing/>
        <w:jc w:val="both"/>
        <w:rPr>
          <w:sz w:val="24"/>
          <w:szCs w:val="24"/>
        </w:rPr>
      </w:pPr>
      <w:r w:rsidRPr="001A261D">
        <w:rPr>
          <w:sz w:val="24"/>
          <w:szCs w:val="24"/>
        </w:rPr>
        <w:t>Концессионер не вправе без предварительного письменного согласия Концедента формировать в рамках Объекта концессионного соглашения какие-либо иные объекты недвижимости, функционально и (или) технологически не связанные с Объектом Концессионного соглашения.</w:t>
      </w:r>
    </w:p>
    <w:p w:rsidR="001A261D" w:rsidRPr="001A261D" w:rsidRDefault="001A261D" w:rsidP="001A261D">
      <w:pPr>
        <w:numPr>
          <w:ilvl w:val="2"/>
          <w:numId w:val="25"/>
        </w:numPr>
        <w:spacing w:line="259" w:lineRule="auto"/>
        <w:ind w:left="0" w:firstLine="709"/>
        <w:contextualSpacing/>
        <w:jc w:val="both"/>
        <w:rPr>
          <w:sz w:val="24"/>
          <w:szCs w:val="24"/>
        </w:rPr>
      </w:pPr>
      <w:r w:rsidRPr="001A261D">
        <w:rPr>
          <w:sz w:val="24"/>
          <w:szCs w:val="24"/>
        </w:rPr>
        <w:t>В соответствии с пунктом 2 части 1 статьи 8 Закона о концессионных соглашениях в ходе исполнения настоящего Концессионного соглашения Концессионер вправе исполнять настоящее Концессионное соглашение своими силами и (или) с привлечением в соответствии с условиями настоящего Концессионного соглашения других лиц (Привлеченных лиц). При этом Концессионер несет ответственность за действия Привлеченных лиц как за свои собственные.</w:t>
      </w:r>
    </w:p>
    <w:p w:rsidR="001A261D" w:rsidRPr="001A261D" w:rsidRDefault="001A261D" w:rsidP="001A261D">
      <w:pPr>
        <w:autoSpaceDE w:val="0"/>
        <w:autoSpaceDN w:val="0"/>
        <w:adjustRightInd w:val="0"/>
        <w:jc w:val="both"/>
        <w:rPr>
          <w:sz w:val="24"/>
          <w:szCs w:val="24"/>
          <w:lang w:eastAsia="en-US"/>
        </w:rPr>
      </w:pPr>
    </w:p>
    <w:p w:rsidR="001A261D" w:rsidRPr="001A261D" w:rsidRDefault="001A261D" w:rsidP="001A261D">
      <w:pPr>
        <w:keepNext/>
        <w:keepLines/>
        <w:numPr>
          <w:ilvl w:val="1"/>
          <w:numId w:val="25"/>
        </w:numPr>
        <w:spacing w:line="259" w:lineRule="auto"/>
        <w:ind w:left="0" w:firstLine="0"/>
        <w:jc w:val="center"/>
        <w:outlineLvl w:val="0"/>
        <w:rPr>
          <w:b/>
          <w:bCs/>
          <w:sz w:val="24"/>
          <w:szCs w:val="24"/>
        </w:rPr>
      </w:pPr>
      <w:bookmarkStart w:id="60" w:name="_Toc511641474"/>
      <w:r w:rsidRPr="001A261D">
        <w:rPr>
          <w:b/>
          <w:bCs/>
          <w:sz w:val="24"/>
          <w:szCs w:val="24"/>
        </w:rPr>
        <w:t>Сроки по Концессионному соглашению</w:t>
      </w:r>
      <w:bookmarkEnd w:id="60"/>
    </w:p>
    <w:p w:rsidR="001A261D" w:rsidRPr="001A261D" w:rsidRDefault="001A261D" w:rsidP="001A261D">
      <w:pPr>
        <w:numPr>
          <w:ilvl w:val="2"/>
          <w:numId w:val="25"/>
        </w:numPr>
        <w:autoSpaceDE w:val="0"/>
        <w:autoSpaceDN w:val="0"/>
        <w:adjustRightInd w:val="0"/>
        <w:spacing w:line="259" w:lineRule="auto"/>
        <w:ind w:left="0" w:firstLine="709"/>
        <w:contextualSpacing/>
        <w:jc w:val="both"/>
        <w:rPr>
          <w:sz w:val="24"/>
          <w:szCs w:val="24"/>
        </w:rPr>
      </w:pPr>
      <w:bookmarkStart w:id="61" w:name="_Toc489027939"/>
      <w:bookmarkStart w:id="62" w:name="_Ref490925954"/>
      <w:bookmarkStart w:id="63" w:name="_Ref491010525"/>
      <w:r w:rsidRPr="001A261D">
        <w:rPr>
          <w:sz w:val="24"/>
          <w:szCs w:val="24"/>
        </w:rPr>
        <w:t>Настоящее Концессионное соглашение вступает в силу, с Даты заключения и действует в течение 20 (двадцати) лет с учетом особенностей исчисления, установленных настоящим пунктом. Срок действия настоящего Концессионного соглашения истекает в последний день календарного года, в котором истек двадцатый год действия настоящего Концессионного соглашения, если настоящее Концессионное соглашение не прекращается досрочно в соответствии с настоящим Концессионным соглашением.</w:t>
      </w:r>
      <w:bookmarkEnd w:id="61"/>
      <w:bookmarkEnd w:id="62"/>
      <w:bookmarkEnd w:id="63"/>
      <w:r w:rsidRPr="001A261D">
        <w:rPr>
          <w:sz w:val="24"/>
          <w:szCs w:val="24"/>
        </w:rPr>
        <w:t xml:space="preserve"> </w:t>
      </w:r>
    </w:p>
    <w:p w:rsidR="001A261D" w:rsidRPr="001A261D" w:rsidRDefault="001A261D" w:rsidP="001A261D">
      <w:pPr>
        <w:numPr>
          <w:ilvl w:val="2"/>
          <w:numId w:val="25"/>
        </w:numPr>
        <w:autoSpaceDE w:val="0"/>
        <w:autoSpaceDN w:val="0"/>
        <w:adjustRightInd w:val="0"/>
        <w:spacing w:line="259" w:lineRule="auto"/>
        <w:ind w:left="0" w:firstLine="709"/>
        <w:contextualSpacing/>
        <w:jc w:val="both"/>
        <w:rPr>
          <w:sz w:val="24"/>
          <w:szCs w:val="24"/>
        </w:rPr>
      </w:pPr>
      <w:r w:rsidRPr="001A261D">
        <w:rPr>
          <w:sz w:val="24"/>
          <w:szCs w:val="24"/>
        </w:rPr>
        <w:t>Срок действия настоящего Концессионного соглашения может быть изменен в случаях и в порядке, предусмотренном настоящим Концессионным соглашением и Действующим законодательством.</w:t>
      </w:r>
    </w:p>
    <w:p w:rsidR="001A261D" w:rsidRPr="001A261D" w:rsidRDefault="001A261D" w:rsidP="001A261D">
      <w:pPr>
        <w:numPr>
          <w:ilvl w:val="2"/>
          <w:numId w:val="25"/>
        </w:numPr>
        <w:autoSpaceDE w:val="0"/>
        <w:autoSpaceDN w:val="0"/>
        <w:adjustRightInd w:val="0"/>
        <w:spacing w:line="259" w:lineRule="auto"/>
        <w:ind w:left="0" w:firstLine="709"/>
        <w:contextualSpacing/>
        <w:jc w:val="both"/>
        <w:rPr>
          <w:sz w:val="24"/>
          <w:szCs w:val="24"/>
        </w:rPr>
      </w:pPr>
      <w:bookmarkStart w:id="64" w:name="_Toc489027940"/>
      <w:bookmarkStart w:id="65" w:name="_Ref491010534"/>
      <w:r w:rsidRPr="001A261D">
        <w:rPr>
          <w:sz w:val="24"/>
          <w:szCs w:val="24"/>
          <w:lang w:eastAsia="en-US"/>
        </w:rPr>
        <w:t>Настоящее</w:t>
      </w:r>
      <w:r w:rsidRPr="001A261D">
        <w:rPr>
          <w:sz w:val="24"/>
          <w:szCs w:val="24"/>
        </w:rPr>
        <w:t xml:space="preserve"> Концессионное соглашение определяет следующие основные сроки исполнения Сторонами своих обязательств:</w:t>
      </w:r>
      <w:bookmarkEnd w:id="64"/>
      <w:bookmarkEnd w:id="65"/>
    </w:p>
    <w:p w:rsidR="001A261D" w:rsidRPr="001A261D" w:rsidRDefault="001A261D" w:rsidP="001A261D">
      <w:pPr>
        <w:numPr>
          <w:ilvl w:val="3"/>
          <w:numId w:val="25"/>
        </w:numPr>
        <w:spacing w:line="259" w:lineRule="auto"/>
        <w:ind w:left="0" w:firstLine="709"/>
        <w:contextualSpacing/>
        <w:jc w:val="both"/>
        <w:rPr>
          <w:sz w:val="24"/>
          <w:szCs w:val="24"/>
        </w:rPr>
      </w:pPr>
      <w:bookmarkStart w:id="66" w:name="_Toc489027943"/>
      <w:r w:rsidRPr="001A261D">
        <w:rPr>
          <w:sz w:val="24"/>
          <w:szCs w:val="24"/>
        </w:rPr>
        <w:t xml:space="preserve">срок предоставления Концедентом Концессионеру Объекта концессионного соглашения составляет не более 30 (тридцати) дней с Даты заключения настоящего Концессионного соглашения в соответствии с пунктом </w:t>
      </w:r>
      <w:r w:rsidRPr="001A261D">
        <w:rPr>
          <w:sz w:val="24"/>
          <w:szCs w:val="24"/>
        </w:rPr>
        <w:fldChar w:fldCharType="begin"/>
      </w:r>
      <w:r w:rsidRPr="001A261D">
        <w:rPr>
          <w:sz w:val="24"/>
          <w:szCs w:val="24"/>
        </w:rPr>
        <w:instrText xml:space="preserve"> REF _Ref511642103 \r \h  \* MERGEFORMAT </w:instrText>
      </w:r>
      <w:r w:rsidRPr="001A261D">
        <w:rPr>
          <w:sz w:val="24"/>
          <w:szCs w:val="24"/>
        </w:rPr>
      </w:r>
      <w:r w:rsidRPr="001A261D">
        <w:rPr>
          <w:sz w:val="24"/>
          <w:szCs w:val="24"/>
        </w:rPr>
        <w:fldChar w:fldCharType="separate"/>
      </w:r>
      <w:r w:rsidRPr="001A261D">
        <w:rPr>
          <w:sz w:val="24"/>
          <w:szCs w:val="24"/>
        </w:rPr>
        <w:t>2.2</w:t>
      </w:r>
      <w:r w:rsidRPr="001A261D">
        <w:rPr>
          <w:sz w:val="24"/>
          <w:szCs w:val="24"/>
        </w:rPr>
        <w:fldChar w:fldCharType="end"/>
      </w:r>
      <w:r w:rsidRPr="001A261D">
        <w:rPr>
          <w:sz w:val="24"/>
          <w:szCs w:val="24"/>
        </w:rPr>
        <w:t xml:space="preserve"> настоящего Концессионного соглашения;</w:t>
      </w:r>
      <w:bookmarkEnd w:id="66"/>
    </w:p>
    <w:p w:rsidR="001A261D" w:rsidRPr="001A261D" w:rsidRDefault="001A261D" w:rsidP="001A261D">
      <w:pPr>
        <w:numPr>
          <w:ilvl w:val="3"/>
          <w:numId w:val="25"/>
        </w:numPr>
        <w:spacing w:line="259" w:lineRule="auto"/>
        <w:ind w:left="0" w:firstLine="709"/>
        <w:contextualSpacing/>
        <w:jc w:val="both"/>
        <w:rPr>
          <w:sz w:val="24"/>
          <w:szCs w:val="24"/>
        </w:rPr>
      </w:pPr>
      <w:bookmarkStart w:id="67" w:name="_Toc489027948"/>
      <w:r w:rsidRPr="001A261D">
        <w:rPr>
          <w:sz w:val="24"/>
          <w:szCs w:val="24"/>
        </w:rPr>
        <w:t>Срок целевой эксплуатации Объекта Концессионного соглашения осуществляется Концессионером с Даты получения Объекта концессионного соглашения Концессионером и до Даты прекращения действия настоящего Концессионного соглашения;</w:t>
      </w:r>
      <w:bookmarkEnd w:id="67"/>
    </w:p>
    <w:p w:rsidR="001A261D" w:rsidRPr="001A261D" w:rsidRDefault="001A261D" w:rsidP="001A261D">
      <w:pPr>
        <w:numPr>
          <w:ilvl w:val="3"/>
          <w:numId w:val="25"/>
        </w:numPr>
        <w:spacing w:line="259" w:lineRule="auto"/>
        <w:ind w:left="0" w:firstLine="709"/>
        <w:contextualSpacing/>
        <w:jc w:val="both"/>
        <w:rPr>
          <w:sz w:val="24"/>
          <w:szCs w:val="24"/>
        </w:rPr>
      </w:pPr>
      <w:r w:rsidRPr="001A261D">
        <w:rPr>
          <w:sz w:val="24"/>
          <w:szCs w:val="24"/>
        </w:rPr>
        <w:t>в случае досрочного прекращения действия настоящего Концессионного соглашения Договор аренды земельного участка прекращается.</w:t>
      </w:r>
    </w:p>
    <w:p w:rsidR="001A261D" w:rsidRPr="001A261D" w:rsidRDefault="001A261D" w:rsidP="001A261D">
      <w:pPr>
        <w:numPr>
          <w:ilvl w:val="2"/>
          <w:numId w:val="25"/>
        </w:numPr>
        <w:autoSpaceDE w:val="0"/>
        <w:autoSpaceDN w:val="0"/>
        <w:adjustRightInd w:val="0"/>
        <w:spacing w:line="259" w:lineRule="auto"/>
        <w:ind w:left="0" w:firstLine="709"/>
        <w:contextualSpacing/>
        <w:jc w:val="both"/>
        <w:rPr>
          <w:sz w:val="24"/>
          <w:szCs w:val="24"/>
        </w:rPr>
      </w:pPr>
      <w:bookmarkStart w:id="68" w:name="_Toc489027950"/>
      <w:r w:rsidRPr="001A261D">
        <w:rPr>
          <w:sz w:val="24"/>
          <w:szCs w:val="24"/>
          <w:lang w:eastAsia="en-US"/>
        </w:rPr>
        <w:t>Настоящее</w:t>
      </w:r>
      <w:r w:rsidRPr="001A261D">
        <w:rPr>
          <w:sz w:val="24"/>
          <w:szCs w:val="24"/>
        </w:rPr>
        <w:t xml:space="preserve"> Концессионное соглашение содержит также иные сроки выполнения обязательств Сторон, соблюдение которых, является обязательным в соответствии с настоящим Концессионным соглашением.</w:t>
      </w:r>
      <w:bookmarkEnd w:id="68"/>
    </w:p>
    <w:p w:rsidR="001A261D" w:rsidRPr="001A261D" w:rsidRDefault="001A261D" w:rsidP="001A261D">
      <w:pPr>
        <w:numPr>
          <w:ilvl w:val="2"/>
          <w:numId w:val="25"/>
        </w:numPr>
        <w:autoSpaceDE w:val="0"/>
        <w:autoSpaceDN w:val="0"/>
        <w:adjustRightInd w:val="0"/>
        <w:spacing w:line="259" w:lineRule="auto"/>
        <w:ind w:left="0" w:firstLine="709"/>
        <w:contextualSpacing/>
        <w:jc w:val="both"/>
        <w:rPr>
          <w:sz w:val="24"/>
          <w:szCs w:val="24"/>
        </w:rPr>
      </w:pPr>
      <w:bookmarkStart w:id="69" w:name="_Toc489027951"/>
      <w:bookmarkStart w:id="70" w:name="_Ref491010545"/>
      <w:r w:rsidRPr="001A261D">
        <w:rPr>
          <w:sz w:val="24"/>
          <w:szCs w:val="24"/>
        </w:rPr>
        <w:lastRenderedPageBreak/>
        <w:t xml:space="preserve">Сроки, предусмотренные пунктом </w:t>
      </w:r>
      <w:r w:rsidRPr="001A261D">
        <w:rPr>
          <w:sz w:val="24"/>
          <w:szCs w:val="24"/>
        </w:rPr>
        <w:fldChar w:fldCharType="begin"/>
      </w:r>
      <w:r w:rsidRPr="001A261D">
        <w:rPr>
          <w:sz w:val="24"/>
          <w:szCs w:val="24"/>
        </w:rPr>
        <w:instrText xml:space="preserve"> REF _Ref491010534 \r \h  \* MERGEFORMAT </w:instrText>
      </w:r>
      <w:r w:rsidRPr="001A261D">
        <w:rPr>
          <w:sz w:val="24"/>
          <w:szCs w:val="24"/>
        </w:rPr>
      </w:r>
      <w:r w:rsidRPr="001A261D">
        <w:rPr>
          <w:sz w:val="24"/>
          <w:szCs w:val="24"/>
        </w:rPr>
        <w:fldChar w:fldCharType="separate"/>
      </w:r>
      <w:r w:rsidRPr="001A261D">
        <w:rPr>
          <w:sz w:val="24"/>
          <w:szCs w:val="24"/>
        </w:rPr>
        <w:t>1.3.3</w:t>
      </w:r>
      <w:r w:rsidRPr="001A261D">
        <w:rPr>
          <w:sz w:val="24"/>
          <w:szCs w:val="24"/>
        </w:rPr>
        <w:fldChar w:fldCharType="end"/>
      </w:r>
      <w:r w:rsidRPr="001A261D">
        <w:rPr>
          <w:sz w:val="24"/>
          <w:szCs w:val="24"/>
        </w:rPr>
        <w:t xml:space="preserve"> настоящего Концессионного соглашения, подлежат корректировке путем их продления, когда такое продление необходимо в силу:</w:t>
      </w:r>
      <w:bookmarkEnd w:id="69"/>
      <w:bookmarkEnd w:id="70"/>
    </w:p>
    <w:p w:rsidR="001A261D" w:rsidRPr="001A261D" w:rsidRDefault="001A261D" w:rsidP="001A261D">
      <w:pPr>
        <w:numPr>
          <w:ilvl w:val="3"/>
          <w:numId w:val="25"/>
        </w:numPr>
        <w:spacing w:line="259" w:lineRule="auto"/>
        <w:ind w:left="0" w:firstLine="709"/>
        <w:contextualSpacing/>
        <w:jc w:val="both"/>
        <w:rPr>
          <w:sz w:val="24"/>
          <w:szCs w:val="24"/>
        </w:rPr>
      </w:pPr>
      <w:bookmarkStart w:id="71" w:name="_Toc489027952"/>
      <w:r w:rsidRPr="001A261D">
        <w:rPr>
          <w:sz w:val="24"/>
          <w:szCs w:val="24"/>
        </w:rPr>
        <w:t>наступления Особого обстоятельства;</w:t>
      </w:r>
      <w:bookmarkEnd w:id="71"/>
    </w:p>
    <w:p w:rsidR="001A261D" w:rsidRPr="001A261D" w:rsidRDefault="001A261D" w:rsidP="001A261D">
      <w:pPr>
        <w:numPr>
          <w:ilvl w:val="3"/>
          <w:numId w:val="25"/>
        </w:numPr>
        <w:spacing w:line="259" w:lineRule="auto"/>
        <w:ind w:left="0" w:firstLine="709"/>
        <w:contextualSpacing/>
        <w:jc w:val="both"/>
        <w:rPr>
          <w:sz w:val="24"/>
          <w:szCs w:val="24"/>
        </w:rPr>
      </w:pPr>
      <w:bookmarkStart w:id="72" w:name="_Toc489027953"/>
      <w:r w:rsidRPr="001A261D">
        <w:rPr>
          <w:sz w:val="24"/>
          <w:szCs w:val="24"/>
        </w:rPr>
        <w:t xml:space="preserve">достижения согласия Сторон о необходимости продления иных сроков согласно пункту </w:t>
      </w:r>
      <w:r w:rsidRPr="001A261D">
        <w:rPr>
          <w:sz w:val="24"/>
          <w:szCs w:val="24"/>
        </w:rPr>
        <w:fldChar w:fldCharType="begin"/>
      </w:r>
      <w:r w:rsidRPr="001A261D">
        <w:rPr>
          <w:sz w:val="24"/>
          <w:szCs w:val="24"/>
        </w:rPr>
        <w:instrText xml:space="preserve"> REF _Ref492307483 \r \h  \* MERGEFORMAT </w:instrText>
      </w:r>
      <w:r w:rsidRPr="001A261D">
        <w:rPr>
          <w:sz w:val="24"/>
          <w:szCs w:val="24"/>
        </w:rPr>
      </w:r>
      <w:r w:rsidRPr="001A261D">
        <w:rPr>
          <w:sz w:val="24"/>
          <w:szCs w:val="24"/>
        </w:rPr>
        <w:fldChar w:fldCharType="separate"/>
      </w:r>
      <w:r w:rsidRPr="001A261D">
        <w:rPr>
          <w:sz w:val="24"/>
          <w:szCs w:val="24"/>
        </w:rPr>
        <w:t>5.3.1</w:t>
      </w:r>
      <w:r w:rsidRPr="001A261D">
        <w:rPr>
          <w:sz w:val="24"/>
          <w:szCs w:val="24"/>
        </w:rPr>
        <w:fldChar w:fldCharType="end"/>
      </w:r>
      <w:r w:rsidRPr="001A261D">
        <w:rPr>
          <w:sz w:val="24"/>
          <w:szCs w:val="24"/>
        </w:rPr>
        <w:t xml:space="preserve"> настоящего Концессионного соглашения;</w:t>
      </w:r>
      <w:bookmarkEnd w:id="72"/>
    </w:p>
    <w:p w:rsidR="001A261D" w:rsidRPr="001A261D" w:rsidRDefault="001A261D" w:rsidP="001A261D">
      <w:pPr>
        <w:numPr>
          <w:ilvl w:val="3"/>
          <w:numId w:val="25"/>
        </w:numPr>
        <w:spacing w:line="259" w:lineRule="auto"/>
        <w:ind w:left="0" w:firstLine="709"/>
        <w:contextualSpacing/>
        <w:jc w:val="both"/>
        <w:rPr>
          <w:sz w:val="24"/>
          <w:szCs w:val="24"/>
        </w:rPr>
      </w:pPr>
      <w:bookmarkStart w:id="73" w:name="_Toc489027954"/>
      <w:r w:rsidRPr="001A261D">
        <w:rPr>
          <w:sz w:val="24"/>
          <w:szCs w:val="24"/>
        </w:rPr>
        <w:t>действия задержки, вызванной Обстоятельством непреодолимой силы;</w:t>
      </w:r>
      <w:bookmarkEnd w:id="73"/>
    </w:p>
    <w:p w:rsidR="001A261D" w:rsidRPr="001A261D" w:rsidRDefault="001A261D" w:rsidP="001A261D">
      <w:pPr>
        <w:numPr>
          <w:ilvl w:val="3"/>
          <w:numId w:val="25"/>
        </w:numPr>
        <w:spacing w:line="259" w:lineRule="auto"/>
        <w:ind w:left="0" w:firstLine="709"/>
        <w:contextualSpacing/>
        <w:jc w:val="both"/>
        <w:rPr>
          <w:sz w:val="24"/>
          <w:szCs w:val="24"/>
        </w:rPr>
      </w:pPr>
      <w:bookmarkStart w:id="74" w:name="_Toc489027955"/>
      <w:r w:rsidRPr="001A261D">
        <w:rPr>
          <w:sz w:val="24"/>
          <w:szCs w:val="24"/>
        </w:rPr>
        <w:t>обстоятельств, относящихся к Концеденту, предусмотренных настоящим Концессионным соглашением в качестве основания для продления промежуточных сроков.</w:t>
      </w:r>
      <w:bookmarkEnd w:id="74"/>
    </w:p>
    <w:p w:rsidR="001A261D" w:rsidRPr="001A261D" w:rsidRDefault="001A261D" w:rsidP="001A261D">
      <w:pPr>
        <w:numPr>
          <w:ilvl w:val="2"/>
          <w:numId w:val="25"/>
        </w:numPr>
        <w:autoSpaceDE w:val="0"/>
        <w:autoSpaceDN w:val="0"/>
        <w:adjustRightInd w:val="0"/>
        <w:spacing w:line="259" w:lineRule="auto"/>
        <w:ind w:left="0" w:firstLine="709"/>
        <w:contextualSpacing/>
        <w:jc w:val="both"/>
        <w:rPr>
          <w:sz w:val="24"/>
          <w:szCs w:val="24"/>
        </w:rPr>
      </w:pPr>
      <w:bookmarkStart w:id="75" w:name="_Toc489027956"/>
      <w:r w:rsidRPr="001A261D">
        <w:rPr>
          <w:sz w:val="24"/>
          <w:szCs w:val="24"/>
          <w:lang w:eastAsia="en-US"/>
        </w:rPr>
        <w:t>Продление</w:t>
      </w:r>
      <w:r w:rsidRPr="001A261D">
        <w:rPr>
          <w:sz w:val="24"/>
          <w:szCs w:val="24"/>
        </w:rPr>
        <w:t xml:space="preserve"> сроков осуществляется на срок, равный соответствующему сроку события согласно пункту </w:t>
      </w:r>
      <w:r w:rsidRPr="001A261D">
        <w:rPr>
          <w:sz w:val="24"/>
          <w:szCs w:val="24"/>
        </w:rPr>
        <w:fldChar w:fldCharType="begin"/>
      </w:r>
      <w:r w:rsidRPr="001A261D">
        <w:rPr>
          <w:sz w:val="24"/>
          <w:szCs w:val="24"/>
        </w:rPr>
        <w:instrText xml:space="preserve"> REF _Ref491010545 \r \h  \* MERGEFORMAT </w:instrText>
      </w:r>
      <w:r w:rsidRPr="001A261D">
        <w:rPr>
          <w:sz w:val="24"/>
          <w:szCs w:val="24"/>
        </w:rPr>
      </w:r>
      <w:r w:rsidRPr="001A261D">
        <w:rPr>
          <w:sz w:val="24"/>
          <w:szCs w:val="24"/>
        </w:rPr>
        <w:fldChar w:fldCharType="separate"/>
      </w:r>
      <w:r w:rsidRPr="001A261D">
        <w:rPr>
          <w:sz w:val="24"/>
          <w:szCs w:val="24"/>
        </w:rPr>
        <w:t>1.3.5</w:t>
      </w:r>
      <w:r w:rsidRPr="001A261D">
        <w:rPr>
          <w:sz w:val="24"/>
          <w:szCs w:val="24"/>
        </w:rPr>
        <w:fldChar w:fldCharType="end"/>
      </w:r>
      <w:r w:rsidRPr="001A261D">
        <w:rPr>
          <w:sz w:val="24"/>
          <w:szCs w:val="24"/>
        </w:rPr>
        <w:t>. настоящего Концессионного соглашения, в случае, если такое продление допускается условиями настоящего Концессионного соглашения в соответствии с Действующим законодательством.</w:t>
      </w:r>
      <w:bookmarkEnd w:id="75"/>
    </w:p>
    <w:p w:rsidR="001A261D" w:rsidRPr="001A261D" w:rsidRDefault="001A261D" w:rsidP="001A261D">
      <w:pPr>
        <w:numPr>
          <w:ilvl w:val="2"/>
          <w:numId w:val="25"/>
        </w:numPr>
        <w:autoSpaceDE w:val="0"/>
        <w:autoSpaceDN w:val="0"/>
        <w:adjustRightInd w:val="0"/>
        <w:spacing w:line="259" w:lineRule="auto"/>
        <w:ind w:left="0" w:firstLine="709"/>
        <w:contextualSpacing/>
        <w:jc w:val="both"/>
        <w:rPr>
          <w:sz w:val="24"/>
          <w:szCs w:val="24"/>
        </w:rPr>
      </w:pPr>
      <w:bookmarkStart w:id="76" w:name="_Toc489027957"/>
      <w:r w:rsidRPr="001A261D">
        <w:rPr>
          <w:sz w:val="24"/>
          <w:szCs w:val="24"/>
        </w:rPr>
        <w:t xml:space="preserve">В </w:t>
      </w:r>
      <w:r w:rsidRPr="001A261D">
        <w:rPr>
          <w:sz w:val="24"/>
          <w:szCs w:val="24"/>
          <w:lang w:eastAsia="en-US"/>
        </w:rPr>
        <w:t>случаях</w:t>
      </w:r>
      <w:r w:rsidRPr="001A261D">
        <w:rPr>
          <w:sz w:val="24"/>
          <w:szCs w:val="24"/>
        </w:rPr>
        <w:t>, когда начало какого-либо события (обязанности Стороны) зависит от наступления нескольких исходных событий, при этом срок исполнения последних наступил неодновременно, при расчете срока наступления события (обязанности Стороны) используется дата наступления позднего из исходных событий.</w:t>
      </w:r>
      <w:bookmarkEnd w:id="76"/>
    </w:p>
    <w:p w:rsidR="001A261D" w:rsidRPr="001A261D" w:rsidRDefault="001A261D" w:rsidP="001A261D">
      <w:pPr>
        <w:autoSpaceDE w:val="0"/>
        <w:autoSpaceDN w:val="0"/>
        <w:adjustRightInd w:val="0"/>
        <w:contextualSpacing/>
        <w:jc w:val="both"/>
        <w:rPr>
          <w:sz w:val="24"/>
          <w:szCs w:val="24"/>
        </w:rPr>
      </w:pPr>
    </w:p>
    <w:p w:rsidR="001A261D" w:rsidRPr="001A261D" w:rsidRDefault="001A261D" w:rsidP="001A261D">
      <w:pPr>
        <w:numPr>
          <w:ilvl w:val="0"/>
          <w:numId w:val="25"/>
        </w:numPr>
        <w:suppressAutoHyphens/>
        <w:spacing w:line="259" w:lineRule="auto"/>
        <w:ind w:left="0" w:firstLine="0"/>
        <w:contextualSpacing/>
        <w:jc w:val="center"/>
        <w:rPr>
          <w:sz w:val="24"/>
          <w:szCs w:val="24"/>
        </w:rPr>
      </w:pPr>
      <w:bookmarkStart w:id="77" w:name="_Toc511641475"/>
      <w:r w:rsidRPr="001A261D">
        <w:rPr>
          <w:b/>
          <w:bCs/>
          <w:sz w:val="24"/>
          <w:szCs w:val="24"/>
        </w:rPr>
        <w:t>РЕКОНСТРУКЦИЯ ОБЪЕКТА КОНЦЕССИОННОГО СОГЛАШЕНИЯ</w:t>
      </w:r>
      <w:bookmarkEnd w:id="77"/>
    </w:p>
    <w:p w:rsidR="001A261D" w:rsidRPr="001A261D" w:rsidRDefault="001A261D" w:rsidP="001A261D">
      <w:pPr>
        <w:keepNext/>
        <w:keepLines/>
        <w:numPr>
          <w:ilvl w:val="1"/>
          <w:numId w:val="25"/>
        </w:numPr>
        <w:spacing w:line="259" w:lineRule="auto"/>
        <w:ind w:left="0" w:firstLine="0"/>
        <w:jc w:val="center"/>
        <w:outlineLvl w:val="0"/>
        <w:rPr>
          <w:b/>
          <w:bCs/>
          <w:sz w:val="24"/>
          <w:szCs w:val="24"/>
        </w:rPr>
      </w:pPr>
      <w:bookmarkStart w:id="78" w:name="_Toc489027964"/>
      <w:bookmarkStart w:id="79" w:name="_Ref490926738"/>
      <w:bookmarkStart w:id="80" w:name="_Ref490999670"/>
      <w:bookmarkStart w:id="81" w:name="_Ref491010321"/>
      <w:bookmarkStart w:id="82" w:name="_Toc511641476"/>
      <w:r w:rsidRPr="001A261D">
        <w:rPr>
          <w:b/>
          <w:bCs/>
          <w:sz w:val="24"/>
          <w:szCs w:val="24"/>
        </w:rPr>
        <w:t>Предоставление концессионеру земельного участка</w:t>
      </w:r>
      <w:bookmarkEnd w:id="78"/>
      <w:bookmarkEnd w:id="79"/>
      <w:bookmarkEnd w:id="80"/>
      <w:bookmarkEnd w:id="81"/>
      <w:bookmarkEnd w:id="82"/>
    </w:p>
    <w:p w:rsidR="001A261D" w:rsidRPr="001A261D" w:rsidRDefault="001A261D" w:rsidP="001A261D">
      <w:pPr>
        <w:ind w:firstLine="709"/>
        <w:jc w:val="both"/>
        <w:textAlignment w:val="baseline"/>
        <w:rPr>
          <w:sz w:val="24"/>
          <w:szCs w:val="24"/>
        </w:rPr>
      </w:pPr>
      <w:bookmarkStart w:id="83" w:name="_Toc489027976"/>
      <w:r w:rsidRPr="001A261D">
        <w:rPr>
          <w:sz w:val="24"/>
          <w:szCs w:val="24"/>
        </w:rPr>
        <w:t>2.1.1. Согласно п. 5 ч. 1 ст. 10 Федерального закона № 115-ФЗ «О концессионных соглашениях», земельные участки, необходимые для осуществления деятельности, предусмотренной концессионным соглашением, предоставляются концессионеру в аренду в соответствии с земельным законодательством Российской Федерации на срок действия концессионного соглашения. Использование концессионером предоставленных ему земельных участков осуществляется в соответствии с земельным законодательством Российской Федерации. Договора аренды земельных участков должны быть заключены с концессионером не позднее чем через 60 (шестьдесят) рабочих дней после проведения кадастрового учета земельного участка.  При этом 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 земельным законодательством.</w:t>
      </w:r>
    </w:p>
    <w:p w:rsidR="001A261D" w:rsidRPr="001A261D" w:rsidRDefault="001A261D" w:rsidP="001A261D">
      <w:pPr>
        <w:autoSpaceDE w:val="0"/>
        <w:autoSpaceDN w:val="0"/>
        <w:adjustRightInd w:val="0"/>
        <w:ind w:firstLine="708"/>
        <w:contextualSpacing/>
        <w:jc w:val="both"/>
        <w:rPr>
          <w:sz w:val="24"/>
          <w:szCs w:val="24"/>
        </w:rPr>
      </w:pPr>
      <w:r w:rsidRPr="001A261D">
        <w:rPr>
          <w:sz w:val="24"/>
          <w:szCs w:val="24"/>
        </w:rPr>
        <w:t>2.1.2. Характеристика и описание земельных участков содержаться в Приложении № 2.</w:t>
      </w:r>
    </w:p>
    <w:p w:rsidR="001A261D" w:rsidRPr="001A261D" w:rsidRDefault="001A261D" w:rsidP="001A261D">
      <w:pPr>
        <w:numPr>
          <w:ilvl w:val="2"/>
          <w:numId w:val="40"/>
        </w:numPr>
        <w:suppressAutoHyphens/>
        <w:autoSpaceDE w:val="0"/>
        <w:autoSpaceDN w:val="0"/>
        <w:adjustRightInd w:val="0"/>
        <w:spacing w:line="259" w:lineRule="auto"/>
        <w:ind w:left="0" w:firstLine="708"/>
        <w:contextualSpacing/>
        <w:jc w:val="both"/>
        <w:rPr>
          <w:color w:val="00000A"/>
          <w:sz w:val="24"/>
          <w:szCs w:val="24"/>
        </w:rPr>
      </w:pPr>
      <w:r w:rsidRPr="001A261D">
        <w:rPr>
          <w:color w:val="00000A"/>
          <w:sz w:val="24"/>
          <w:szCs w:val="24"/>
        </w:rPr>
        <w:t>В целях оптимизации проектных решений в ходе разработки Проектной документации Концессионер вправе провести работы по Межеванию Земельных участков.</w:t>
      </w:r>
      <w:bookmarkEnd w:id="83"/>
      <w:r w:rsidRPr="001A261D">
        <w:rPr>
          <w:color w:val="00000A"/>
          <w:sz w:val="24"/>
          <w:szCs w:val="24"/>
        </w:rPr>
        <w:t xml:space="preserve"> </w:t>
      </w:r>
    </w:p>
    <w:p w:rsidR="001A261D" w:rsidRPr="001A261D" w:rsidRDefault="001A261D" w:rsidP="001A261D">
      <w:pPr>
        <w:numPr>
          <w:ilvl w:val="2"/>
          <w:numId w:val="40"/>
        </w:numPr>
        <w:autoSpaceDE w:val="0"/>
        <w:autoSpaceDN w:val="0"/>
        <w:adjustRightInd w:val="0"/>
        <w:spacing w:line="259" w:lineRule="auto"/>
        <w:ind w:left="0" w:firstLine="709"/>
        <w:contextualSpacing/>
        <w:jc w:val="both"/>
        <w:rPr>
          <w:sz w:val="24"/>
          <w:szCs w:val="24"/>
        </w:rPr>
      </w:pPr>
      <w:r w:rsidRPr="001A261D">
        <w:rPr>
          <w:sz w:val="24"/>
          <w:szCs w:val="24"/>
        </w:rPr>
        <w:t>В случае проведения работ по Межеванию Земельных участков после получения документов Концессионер может обратиться за предоставлением земельного участка в соответствии с Земельным кодексом Российской Федерации на праве аренды, субаренды или на ином законном основании.</w:t>
      </w:r>
    </w:p>
    <w:p w:rsidR="001A261D" w:rsidRPr="001A261D" w:rsidRDefault="001A261D" w:rsidP="001A261D">
      <w:pPr>
        <w:numPr>
          <w:ilvl w:val="2"/>
          <w:numId w:val="40"/>
        </w:numPr>
        <w:autoSpaceDE w:val="0"/>
        <w:autoSpaceDN w:val="0"/>
        <w:adjustRightInd w:val="0"/>
        <w:spacing w:line="259" w:lineRule="auto"/>
        <w:ind w:left="0" w:firstLine="709"/>
        <w:contextualSpacing/>
        <w:jc w:val="both"/>
        <w:rPr>
          <w:sz w:val="24"/>
          <w:szCs w:val="24"/>
        </w:rPr>
      </w:pPr>
      <w:bookmarkStart w:id="84" w:name="_Toc489027977"/>
      <w:r w:rsidRPr="001A261D">
        <w:rPr>
          <w:sz w:val="24"/>
          <w:szCs w:val="24"/>
        </w:rPr>
        <w:t>Подписанием настоящего Концессионного соглашения Концедент подтверждает свое согласие на проведение работ по Межеванию Земельных участков и обязуется: предоставить все необходимые документы, согласования и разрешения, которые должны и могут быть предоставлены Концедентом; обеспечить внесение соответствующих изменений в настоящее Концессионное соглашение</w:t>
      </w:r>
      <w:bookmarkEnd w:id="84"/>
      <w:r w:rsidRPr="001A261D">
        <w:rPr>
          <w:sz w:val="24"/>
          <w:szCs w:val="24"/>
        </w:rPr>
        <w:t>.</w:t>
      </w:r>
    </w:p>
    <w:p w:rsidR="001A261D" w:rsidRPr="001A261D" w:rsidRDefault="001A261D" w:rsidP="001A261D">
      <w:pPr>
        <w:jc w:val="both"/>
        <w:rPr>
          <w:color w:val="FF0000"/>
          <w:sz w:val="24"/>
          <w:szCs w:val="24"/>
        </w:rPr>
      </w:pPr>
    </w:p>
    <w:p w:rsidR="001A261D" w:rsidRPr="001A261D" w:rsidRDefault="001A261D" w:rsidP="001A261D">
      <w:pPr>
        <w:keepNext/>
        <w:keepLines/>
        <w:numPr>
          <w:ilvl w:val="1"/>
          <w:numId w:val="40"/>
        </w:numPr>
        <w:spacing w:line="259" w:lineRule="auto"/>
        <w:ind w:left="0" w:firstLine="0"/>
        <w:jc w:val="center"/>
        <w:outlineLvl w:val="0"/>
        <w:rPr>
          <w:b/>
          <w:bCs/>
          <w:color w:val="000000"/>
          <w:sz w:val="24"/>
          <w:szCs w:val="24"/>
        </w:rPr>
      </w:pPr>
      <w:bookmarkStart w:id="85" w:name="_Toc489027980"/>
      <w:bookmarkStart w:id="86" w:name="_Ref491010410"/>
      <w:bookmarkStart w:id="87" w:name="_Toc511641477"/>
      <w:bookmarkStart w:id="88" w:name="_Ref511642103"/>
      <w:r w:rsidRPr="001A261D">
        <w:rPr>
          <w:b/>
          <w:bCs/>
          <w:sz w:val="24"/>
          <w:szCs w:val="24"/>
        </w:rPr>
        <w:t>Предоставление</w:t>
      </w:r>
      <w:r w:rsidRPr="001A261D">
        <w:rPr>
          <w:b/>
          <w:bCs/>
          <w:color w:val="000000"/>
          <w:sz w:val="24"/>
          <w:szCs w:val="24"/>
        </w:rPr>
        <w:t xml:space="preserve"> концессионеру Объекта недвижимости</w:t>
      </w:r>
      <w:bookmarkEnd w:id="85"/>
      <w:bookmarkEnd w:id="86"/>
      <w:bookmarkEnd w:id="87"/>
      <w:bookmarkEnd w:id="88"/>
    </w:p>
    <w:p w:rsidR="001A261D" w:rsidRPr="001A261D" w:rsidRDefault="001A261D" w:rsidP="001A261D">
      <w:pPr>
        <w:numPr>
          <w:ilvl w:val="2"/>
          <w:numId w:val="40"/>
        </w:numPr>
        <w:spacing w:line="259" w:lineRule="auto"/>
        <w:ind w:left="0" w:firstLine="709"/>
        <w:contextualSpacing/>
        <w:jc w:val="both"/>
        <w:rPr>
          <w:sz w:val="24"/>
          <w:szCs w:val="24"/>
        </w:rPr>
      </w:pPr>
      <w:bookmarkStart w:id="89" w:name="_Toc489027981"/>
      <w:r w:rsidRPr="001A261D">
        <w:rPr>
          <w:sz w:val="24"/>
          <w:szCs w:val="24"/>
        </w:rPr>
        <w:t xml:space="preserve">Концедент обязуется в срок не позднее 30 (Тридцати) рабочих дней с Даты заключения настоящего Концессионного соглашения передать Концессионеру, а Концессионер обязуется по Акту приема-передачи Объекта концессионного соглашения от Концедента Концессионеру принять Объект концессионного соглашения согласно </w:t>
      </w:r>
      <w:r w:rsidRPr="001A261D">
        <w:rPr>
          <w:sz w:val="24"/>
          <w:szCs w:val="24"/>
        </w:rPr>
        <w:lastRenderedPageBreak/>
        <w:t>Приложению № 3 (</w:t>
      </w:r>
      <w:r w:rsidRPr="001A261D">
        <w:rPr>
          <w:i/>
          <w:sz w:val="24"/>
          <w:szCs w:val="24"/>
        </w:rPr>
        <w:t>Перечень Объекта недвижимого имущества, входящих в состав Объекта концессионного соглашения</w:t>
      </w:r>
      <w:r w:rsidRPr="001A261D">
        <w:rPr>
          <w:sz w:val="24"/>
          <w:szCs w:val="24"/>
        </w:rPr>
        <w:t>).</w:t>
      </w:r>
      <w:bookmarkEnd w:id="89"/>
    </w:p>
    <w:p w:rsidR="001A261D" w:rsidRPr="001A261D" w:rsidRDefault="001A261D" w:rsidP="001A261D">
      <w:pPr>
        <w:numPr>
          <w:ilvl w:val="2"/>
          <w:numId w:val="40"/>
        </w:numPr>
        <w:spacing w:line="259" w:lineRule="auto"/>
        <w:ind w:left="0" w:firstLine="709"/>
        <w:contextualSpacing/>
        <w:jc w:val="both"/>
        <w:rPr>
          <w:sz w:val="24"/>
          <w:szCs w:val="24"/>
        </w:rPr>
      </w:pPr>
      <w:bookmarkStart w:id="90" w:name="_Toc489027982"/>
      <w:r w:rsidRPr="001A261D">
        <w:rPr>
          <w:sz w:val="24"/>
          <w:szCs w:val="24"/>
        </w:rPr>
        <w:t>Риск случайной гибели или повреждения Объекта концессионного соглашения несет Концессионер с момента подписания Акта приема-передачи Объекта концессионного соглашения от Концедента Концессионеру.</w:t>
      </w:r>
      <w:bookmarkEnd w:id="90"/>
    </w:p>
    <w:p w:rsidR="001A261D" w:rsidRPr="001A261D" w:rsidRDefault="001A261D" w:rsidP="001A261D">
      <w:pPr>
        <w:numPr>
          <w:ilvl w:val="2"/>
          <w:numId w:val="40"/>
        </w:numPr>
        <w:spacing w:line="259" w:lineRule="auto"/>
        <w:ind w:left="0" w:firstLine="709"/>
        <w:contextualSpacing/>
        <w:jc w:val="both"/>
        <w:rPr>
          <w:sz w:val="24"/>
          <w:szCs w:val="24"/>
        </w:rPr>
      </w:pPr>
      <w:r w:rsidRPr="001A261D">
        <w:rPr>
          <w:sz w:val="24"/>
          <w:szCs w:val="24"/>
        </w:rPr>
        <w:t>Акт приема-передачи Объекта концессионного соглашения от Концедента Концессионеру должен содержать сведения о составе имущества, иные сведения, идентифицирующие указанное имущество, а также информацию о кадастровой стоимости Объекта концессионного соглашения.</w:t>
      </w:r>
    </w:p>
    <w:p w:rsidR="001A261D" w:rsidRPr="001A261D" w:rsidRDefault="001A261D" w:rsidP="001A261D">
      <w:pPr>
        <w:numPr>
          <w:ilvl w:val="2"/>
          <w:numId w:val="40"/>
        </w:numPr>
        <w:spacing w:line="259" w:lineRule="auto"/>
        <w:ind w:left="0" w:firstLine="709"/>
        <w:contextualSpacing/>
        <w:jc w:val="both"/>
        <w:rPr>
          <w:sz w:val="24"/>
          <w:szCs w:val="24"/>
        </w:rPr>
      </w:pPr>
      <w:bookmarkStart w:id="91" w:name="_Toc489027983"/>
      <w:bookmarkStart w:id="92" w:name="_Ref491010736"/>
      <w:r w:rsidRPr="001A261D">
        <w:rPr>
          <w:sz w:val="24"/>
          <w:szCs w:val="24"/>
        </w:rPr>
        <w:t>Концессионер за свой счет осуществляет все действия, необходимые для Государственной регистрации права владения и пользования Концессионера имуществом, входящим в состав Объекта концессионного соглашения.</w:t>
      </w:r>
      <w:bookmarkEnd w:id="91"/>
      <w:bookmarkEnd w:id="92"/>
    </w:p>
    <w:p w:rsidR="001A261D" w:rsidRPr="001A261D" w:rsidRDefault="001A261D" w:rsidP="001A261D">
      <w:pPr>
        <w:numPr>
          <w:ilvl w:val="2"/>
          <w:numId w:val="40"/>
        </w:numPr>
        <w:spacing w:line="259" w:lineRule="auto"/>
        <w:ind w:left="0" w:firstLine="709"/>
        <w:contextualSpacing/>
        <w:jc w:val="both"/>
        <w:rPr>
          <w:color w:val="000000" w:themeColor="text1"/>
          <w:sz w:val="24"/>
          <w:szCs w:val="24"/>
        </w:rPr>
      </w:pPr>
      <w:bookmarkStart w:id="93" w:name="_Toc489027984"/>
      <w:bookmarkStart w:id="94" w:name="_Ref491010776"/>
      <w:r w:rsidRPr="001A261D">
        <w:rPr>
          <w:color w:val="000000" w:themeColor="text1"/>
          <w:sz w:val="24"/>
          <w:szCs w:val="24"/>
        </w:rPr>
        <w:t>В течение 5 (Пяти) рабочих дней с даты подписания Акта приема-передачи Объекта концессионного соглашения от Концедента Концессионеру, Концендент подает документы в Государственные органы, уполномоченные на осуществление Государственной регистрации прав владения и пользования Концессионера имуществом, входящим в состав Объекта концессионного соглашения, в качестве обременения в соответствии с требованиями Действующего законодательства.</w:t>
      </w:r>
      <w:bookmarkEnd w:id="93"/>
      <w:bookmarkEnd w:id="94"/>
    </w:p>
    <w:p w:rsidR="001A261D" w:rsidRPr="001A261D" w:rsidRDefault="001A261D" w:rsidP="001A261D">
      <w:pPr>
        <w:jc w:val="both"/>
        <w:rPr>
          <w:sz w:val="24"/>
          <w:szCs w:val="24"/>
        </w:rPr>
      </w:pPr>
    </w:p>
    <w:p w:rsidR="001A261D" w:rsidRPr="001A261D" w:rsidRDefault="001A261D" w:rsidP="001A261D">
      <w:pPr>
        <w:keepNext/>
        <w:keepLines/>
        <w:numPr>
          <w:ilvl w:val="1"/>
          <w:numId w:val="40"/>
        </w:numPr>
        <w:spacing w:line="259" w:lineRule="auto"/>
        <w:ind w:left="0" w:firstLine="0"/>
        <w:jc w:val="center"/>
        <w:outlineLvl w:val="0"/>
        <w:rPr>
          <w:b/>
          <w:bCs/>
          <w:sz w:val="24"/>
          <w:szCs w:val="24"/>
        </w:rPr>
      </w:pPr>
      <w:bookmarkStart w:id="95" w:name="_Toc489027987"/>
      <w:bookmarkStart w:id="96" w:name="_Ref490926228"/>
      <w:bookmarkStart w:id="97" w:name="_Ref491010333"/>
      <w:bookmarkStart w:id="98" w:name="_Ref492625961"/>
      <w:bookmarkStart w:id="99" w:name="_Toc511641478"/>
      <w:r w:rsidRPr="001A261D">
        <w:rPr>
          <w:b/>
          <w:bCs/>
          <w:sz w:val="24"/>
          <w:szCs w:val="24"/>
        </w:rPr>
        <w:t>Формирование исходно-разрешительной документации</w:t>
      </w:r>
      <w:bookmarkEnd w:id="95"/>
      <w:bookmarkEnd w:id="96"/>
      <w:bookmarkEnd w:id="97"/>
      <w:bookmarkEnd w:id="98"/>
      <w:bookmarkEnd w:id="99"/>
    </w:p>
    <w:p w:rsidR="001A261D" w:rsidRPr="001A261D" w:rsidRDefault="001A261D" w:rsidP="001A261D">
      <w:pPr>
        <w:numPr>
          <w:ilvl w:val="2"/>
          <w:numId w:val="40"/>
        </w:numPr>
        <w:spacing w:line="259" w:lineRule="auto"/>
        <w:ind w:left="0" w:firstLine="709"/>
        <w:contextualSpacing/>
        <w:jc w:val="both"/>
        <w:rPr>
          <w:sz w:val="24"/>
          <w:szCs w:val="24"/>
        </w:rPr>
      </w:pPr>
      <w:bookmarkStart w:id="100" w:name="_Toc489027988"/>
      <w:r w:rsidRPr="001A261D">
        <w:rPr>
          <w:sz w:val="24"/>
          <w:szCs w:val="24"/>
        </w:rPr>
        <w:t>В целях разработки Проектной документации Концедент предоставляет Концессионеру необходимую имеющуюся в наличии у Концедента документацию.</w:t>
      </w:r>
      <w:bookmarkEnd w:id="100"/>
      <w:r w:rsidRPr="001A261D">
        <w:rPr>
          <w:sz w:val="24"/>
          <w:szCs w:val="24"/>
        </w:rPr>
        <w:t xml:space="preserve"> </w:t>
      </w:r>
    </w:p>
    <w:p w:rsidR="001A261D" w:rsidRPr="001A261D" w:rsidRDefault="001A261D" w:rsidP="001A261D">
      <w:pPr>
        <w:numPr>
          <w:ilvl w:val="2"/>
          <w:numId w:val="40"/>
        </w:numPr>
        <w:spacing w:line="259" w:lineRule="auto"/>
        <w:ind w:left="0" w:firstLine="709"/>
        <w:contextualSpacing/>
        <w:jc w:val="both"/>
        <w:rPr>
          <w:sz w:val="24"/>
          <w:szCs w:val="24"/>
        </w:rPr>
      </w:pPr>
      <w:bookmarkStart w:id="101" w:name="_Toc489027990"/>
      <w:bookmarkStart w:id="102" w:name="_Toc489027989"/>
      <w:r w:rsidRPr="001A261D">
        <w:rPr>
          <w:sz w:val="24"/>
          <w:szCs w:val="24"/>
        </w:rPr>
        <w:t xml:space="preserve">Концессионер в течение срока действия настоящего Концессионного соглашения </w:t>
      </w:r>
      <w:bookmarkStart w:id="103" w:name="_Toc489027991"/>
      <w:bookmarkEnd w:id="101"/>
      <w:bookmarkEnd w:id="102"/>
      <w:r w:rsidRPr="001A261D">
        <w:rPr>
          <w:sz w:val="24"/>
          <w:szCs w:val="24"/>
        </w:rPr>
        <w:t>осуществляет получение необходимых технических условий для разработки Проектной документации и обследований технического состояния Объекта концессионного соглашения в целях подготовки Проектной документации.</w:t>
      </w:r>
      <w:bookmarkEnd w:id="103"/>
    </w:p>
    <w:p w:rsidR="001A261D" w:rsidRPr="001A261D" w:rsidRDefault="001A261D" w:rsidP="001A261D">
      <w:pPr>
        <w:numPr>
          <w:ilvl w:val="2"/>
          <w:numId w:val="40"/>
        </w:numPr>
        <w:spacing w:line="259" w:lineRule="auto"/>
        <w:ind w:left="0" w:firstLine="709"/>
        <w:contextualSpacing/>
        <w:jc w:val="both"/>
        <w:rPr>
          <w:sz w:val="24"/>
          <w:szCs w:val="24"/>
        </w:rPr>
      </w:pPr>
      <w:r w:rsidRPr="001A261D">
        <w:rPr>
          <w:sz w:val="24"/>
          <w:szCs w:val="24"/>
        </w:rPr>
        <w:t>Для разработки Проектной документации и обследования технического состояния Объекта концессионного соглашения и выполнения прочих работ Концессионер вправе привлечь третьих лиц (Привлеченные лица), отвечающих требованиям Действующего законодательства.</w:t>
      </w:r>
    </w:p>
    <w:p w:rsidR="001A261D" w:rsidRPr="001A261D" w:rsidRDefault="001A261D" w:rsidP="001A261D">
      <w:pPr>
        <w:jc w:val="both"/>
        <w:rPr>
          <w:sz w:val="24"/>
          <w:szCs w:val="24"/>
        </w:rPr>
      </w:pPr>
    </w:p>
    <w:p w:rsidR="001A261D" w:rsidRPr="001A261D" w:rsidRDefault="001A261D" w:rsidP="001A261D">
      <w:pPr>
        <w:keepNext/>
        <w:keepLines/>
        <w:numPr>
          <w:ilvl w:val="1"/>
          <w:numId w:val="40"/>
        </w:numPr>
        <w:spacing w:line="259" w:lineRule="auto"/>
        <w:ind w:left="0" w:firstLine="0"/>
        <w:jc w:val="center"/>
        <w:outlineLvl w:val="0"/>
        <w:rPr>
          <w:b/>
          <w:bCs/>
          <w:color w:val="365F91"/>
          <w:sz w:val="24"/>
          <w:szCs w:val="24"/>
        </w:rPr>
      </w:pPr>
      <w:bookmarkStart w:id="104" w:name="_Toc511641479"/>
      <w:bookmarkStart w:id="105" w:name="_Ref511641918"/>
      <w:r w:rsidRPr="001A261D">
        <w:rPr>
          <w:b/>
          <w:bCs/>
          <w:sz w:val="24"/>
          <w:szCs w:val="24"/>
        </w:rPr>
        <w:t>Проектные работы</w:t>
      </w:r>
      <w:bookmarkEnd w:id="104"/>
      <w:bookmarkEnd w:id="105"/>
    </w:p>
    <w:p w:rsidR="001A261D" w:rsidRPr="001A261D" w:rsidRDefault="001A261D" w:rsidP="001A261D">
      <w:pPr>
        <w:numPr>
          <w:ilvl w:val="2"/>
          <w:numId w:val="40"/>
        </w:numPr>
        <w:spacing w:line="259" w:lineRule="auto"/>
        <w:ind w:left="0" w:firstLine="709"/>
        <w:contextualSpacing/>
        <w:jc w:val="both"/>
        <w:rPr>
          <w:sz w:val="24"/>
          <w:szCs w:val="24"/>
        </w:rPr>
      </w:pPr>
      <w:bookmarkStart w:id="106" w:name="_Toc489027998"/>
      <w:r w:rsidRPr="001A261D">
        <w:rPr>
          <w:sz w:val="24"/>
          <w:szCs w:val="24"/>
        </w:rPr>
        <w:t>Концессионер обязан выполнить работы по подготовке Проектной и Сметной документаций собственными силами или с привлечением Проектировщиков, при этом Концессионер несет ответственность за действия Проектировщиков как за свои собственные во всех вопросах, прямо или косвенно связанных с подготовкой Проектной документации.</w:t>
      </w:r>
      <w:bookmarkEnd w:id="106"/>
    </w:p>
    <w:p w:rsidR="001A261D" w:rsidRPr="001A261D" w:rsidRDefault="001A261D" w:rsidP="001A261D">
      <w:pPr>
        <w:numPr>
          <w:ilvl w:val="2"/>
          <w:numId w:val="40"/>
        </w:numPr>
        <w:spacing w:line="259" w:lineRule="auto"/>
        <w:ind w:left="0" w:firstLine="709"/>
        <w:contextualSpacing/>
        <w:jc w:val="both"/>
        <w:rPr>
          <w:sz w:val="24"/>
          <w:szCs w:val="24"/>
        </w:rPr>
      </w:pPr>
      <w:bookmarkStart w:id="107" w:name="_Toc489028001"/>
      <w:bookmarkStart w:id="108" w:name="_Ref492624995"/>
      <w:bookmarkStart w:id="109" w:name="_Ref492627462"/>
      <w:r w:rsidRPr="001A261D">
        <w:rPr>
          <w:sz w:val="24"/>
          <w:szCs w:val="24"/>
        </w:rPr>
        <w:t>Концессионер обязан осуществлять разработку Проектной и Сметной документаций в течение срока действия настоящего Концессионного соглашения.</w:t>
      </w:r>
      <w:bookmarkEnd w:id="107"/>
      <w:bookmarkEnd w:id="108"/>
      <w:bookmarkEnd w:id="109"/>
      <w:r w:rsidRPr="001A261D">
        <w:rPr>
          <w:sz w:val="24"/>
          <w:szCs w:val="24"/>
        </w:rPr>
        <w:t xml:space="preserve"> </w:t>
      </w:r>
    </w:p>
    <w:p w:rsidR="001A261D" w:rsidRPr="001A261D" w:rsidRDefault="001A261D" w:rsidP="001A261D">
      <w:pPr>
        <w:numPr>
          <w:ilvl w:val="2"/>
          <w:numId w:val="40"/>
        </w:numPr>
        <w:spacing w:line="259" w:lineRule="auto"/>
        <w:ind w:left="0" w:firstLine="709"/>
        <w:contextualSpacing/>
        <w:jc w:val="both"/>
        <w:rPr>
          <w:sz w:val="24"/>
          <w:szCs w:val="24"/>
        </w:rPr>
      </w:pPr>
      <w:bookmarkStart w:id="110" w:name="_Toc489028002"/>
      <w:bookmarkStart w:id="111" w:name="_Ref491010975"/>
      <w:r w:rsidRPr="001A261D">
        <w:rPr>
          <w:sz w:val="24"/>
          <w:szCs w:val="24"/>
        </w:rPr>
        <w:t>Концессионер обязан за счет собственных средств осуществить разработку Проектной и Сметной документаций, руководствуясь требованиями Действующего законодательства, в целях Реконструкции.</w:t>
      </w:r>
      <w:bookmarkEnd w:id="110"/>
      <w:bookmarkEnd w:id="111"/>
    </w:p>
    <w:p w:rsidR="001A261D" w:rsidRPr="001A261D" w:rsidRDefault="001A261D" w:rsidP="001A261D">
      <w:pPr>
        <w:numPr>
          <w:ilvl w:val="2"/>
          <w:numId w:val="40"/>
        </w:numPr>
        <w:spacing w:line="259" w:lineRule="auto"/>
        <w:ind w:left="0" w:firstLine="709"/>
        <w:contextualSpacing/>
        <w:jc w:val="both"/>
        <w:rPr>
          <w:sz w:val="24"/>
          <w:szCs w:val="24"/>
        </w:rPr>
      </w:pPr>
      <w:bookmarkStart w:id="112" w:name="_Toc489028012"/>
      <w:r w:rsidRPr="001A261D">
        <w:rPr>
          <w:sz w:val="24"/>
          <w:szCs w:val="24"/>
        </w:rPr>
        <w:t>Проектная документация должна быть исполнимой, разработанной с учетом прав третьих лиц, не содержать внутренних противоречий и соответствовать Действующему законодательству, условиям настоящего Концессионного соглашения.</w:t>
      </w:r>
      <w:bookmarkEnd w:id="112"/>
      <w:r w:rsidRPr="001A261D">
        <w:rPr>
          <w:sz w:val="24"/>
          <w:szCs w:val="24"/>
        </w:rPr>
        <w:t xml:space="preserve"> </w:t>
      </w:r>
    </w:p>
    <w:p w:rsidR="001A261D" w:rsidRPr="001A261D" w:rsidRDefault="001A261D" w:rsidP="001A261D">
      <w:pPr>
        <w:numPr>
          <w:ilvl w:val="2"/>
          <w:numId w:val="40"/>
        </w:numPr>
        <w:spacing w:line="259" w:lineRule="auto"/>
        <w:ind w:left="0" w:firstLine="709"/>
        <w:contextualSpacing/>
        <w:jc w:val="both"/>
        <w:rPr>
          <w:sz w:val="24"/>
          <w:szCs w:val="24"/>
        </w:rPr>
      </w:pPr>
      <w:bookmarkStart w:id="113" w:name="_Toc489028013"/>
      <w:r w:rsidRPr="001A261D">
        <w:rPr>
          <w:sz w:val="24"/>
          <w:szCs w:val="24"/>
        </w:rPr>
        <w:t>Концессионер обязан за свой счет получить и поддерживать в силе все разрешения в отношении Проектной и Сметной документаций, необходимые для исполнения обязательств по настоящему Концессионному соглашению и предусмотренные Действующим законодательством, в течение всего необходимого срока.</w:t>
      </w:r>
      <w:bookmarkEnd w:id="113"/>
    </w:p>
    <w:p w:rsidR="001A261D" w:rsidRPr="001A261D" w:rsidRDefault="001A261D" w:rsidP="001A261D">
      <w:pPr>
        <w:numPr>
          <w:ilvl w:val="2"/>
          <w:numId w:val="40"/>
        </w:numPr>
        <w:spacing w:line="259" w:lineRule="auto"/>
        <w:ind w:left="0" w:firstLine="709"/>
        <w:contextualSpacing/>
        <w:jc w:val="both"/>
        <w:rPr>
          <w:sz w:val="24"/>
          <w:szCs w:val="24"/>
        </w:rPr>
      </w:pPr>
      <w:bookmarkStart w:id="114" w:name="_Toc489028015"/>
      <w:r w:rsidRPr="001A261D">
        <w:rPr>
          <w:sz w:val="24"/>
          <w:szCs w:val="24"/>
        </w:rPr>
        <w:t>Исключительные права на Проектную и Сметную документации принадлежат Концессионеру.</w:t>
      </w:r>
      <w:bookmarkEnd w:id="114"/>
      <w:r w:rsidRPr="001A261D">
        <w:rPr>
          <w:sz w:val="24"/>
          <w:szCs w:val="24"/>
        </w:rPr>
        <w:t xml:space="preserve"> </w:t>
      </w:r>
    </w:p>
    <w:p w:rsidR="001A261D" w:rsidRPr="001A261D" w:rsidRDefault="001A261D" w:rsidP="001A261D">
      <w:pPr>
        <w:numPr>
          <w:ilvl w:val="2"/>
          <w:numId w:val="40"/>
        </w:numPr>
        <w:spacing w:line="259" w:lineRule="auto"/>
        <w:ind w:left="0" w:firstLine="709"/>
        <w:contextualSpacing/>
        <w:jc w:val="both"/>
        <w:rPr>
          <w:sz w:val="24"/>
          <w:szCs w:val="24"/>
        </w:rPr>
      </w:pPr>
      <w:r w:rsidRPr="001A261D">
        <w:rPr>
          <w:sz w:val="24"/>
          <w:szCs w:val="24"/>
        </w:rPr>
        <w:lastRenderedPageBreak/>
        <w:t>В случае необходимости Концессионер от своего имени и за свой счет обеспечивает получение положительного заключения Экспертизы проектной документации и результатов инженерных изысканий в соответствии с Градостроительным кодексом Российской Федерации.</w:t>
      </w:r>
    </w:p>
    <w:p w:rsidR="001A261D" w:rsidRPr="001A261D" w:rsidRDefault="001A261D" w:rsidP="001A261D">
      <w:pPr>
        <w:jc w:val="both"/>
        <w:rPr>
          <w:sz w:val="24"/>
          <w:szCs w:val="24"/>
        </w:rPr>
      </w:pPr>
    </w:p>
    <w:p w:rsidR="001A261D" w:rsidRPr="001A261D" w:rsidRDefault="001A261D" w:rsidP="001A261D">
      <w:pPr>
        <w:keepNext/>
        <w:keepLines/>
        <w:numPr>
          <w:ilvl w:val="1"/>
          <w:numId w:val="40"/>
        </w:numPr>
        <w:spacing w:line="259" w:lineRule="auto"/>
        <w:ind w:left="0" w:firstLine="0"/>
        <w:jc w:val="center"/>
        <w:outlineLvl w:val="0"/>
        <w:rPr>
          <w:b/>
          <w:bCs/>
          <w:color w:val="000000"/>
          <w:sz w:val="24"/>
          <w:szCs w:val="24"/>
        </w:rPr>
      </w:pPr>
      <w:bookmarkStart w:id="115" w:name="_Toc511641480"/>
      <w:r w:rsidRPr="001A261D">
        <w:rPr>
          <w:b/>
          <w:bCs/>
          <w:color w:val="000000"/>
          <w:sz w:val="24"/>
          <w:szCs w:val="24"/>
        </w:rPr>
        <w:t>Строительные работы</w:t>
      </w:r>
      <w:bookmarkEnd w:id="115"/>
    </w:p>
    <w:p w:rsidR="001A261D" w:rsidRPr="001A261D" w:rsidRDefault="001A261D" w:rsidP="001A261D">
      <w:pPr>
        <w:numPr>
          <w:ilvl w:val="2"/>
          <w:numId w:val="40"/>
        </w:numPr>
        <w:spacing w:line="259" w:lineRule="auto"/>
        <w:ind w:left="0" w:firstLine="709"/>
        <w:contextualSpacing/>
        <w:jc w:val="both"/>
        <w:rPr>
          <w:sz w:val="24"/>
          <w:szCs w:val="24"/>
        </w:rPr>
      </w:pPr>
      <w:r w:rsidRPr="001A261D">
        <w:rPr>
          <w:sz w:val="24"/>
          <w:szCs w:val="24"/>
        </w:rPr>
        <w:t>Концессионер обязан выполнить работы по Реконструкции собственными силами или с привлечением Подрядчиков, при этом Концессионер несет ответственность за действия Подрядчиков как за свои собственные во всех вопросах, прямо или косвенно связанных с работами по Реконструкции.</w:t>
      </w:r>
    </w:p>
    <w:p w:rsidR="001A261D" w:rsidRPr="001A261D" w:rsidRDefault="001A261D" w:rsidP="001A261D">
      <w:pPr>
        <w:numPr>
          <w:ilvl w:val="2"/>
          <w:numId w:val="40"/>
        </w:numPr>
        <w:spacing w:line="259" w:lineRule="auto"/>
        <w:ind w:left="0" w:firstLine="709"/>
        <w:contextualSpacing/>
        <w:jc w:val="both"/>
        <w:rPr>
          <w:sz w:val="24"/>
          <w:szCs w:val="24"/>
        </w:rPr>
      </w:pPr>
      <w:bookmarkStart w:id="116" w:name="_Toc489028032"/>
      <w:r w:rsidRPr="001A261D">
        <w:rPr>
          <w:sz w:val="24"/>
          <w:szCs w:val="24"/>
        </w:rPr>
        <w:t>Настоящим Концессионным соглашением Концедент предоставляет Концессионеру согласие на Реконструкцию и Целевую эксплуатацию Объекта Концессионного соглашения, в соответствии с Проектной документацией.</w:t>
      </w:r>
      <w:bookmarkEnd w:id="116"/>
    </w:p>
    <w:p w:rsidR="001A261D" w:rsidRPr="001A261D" w:rsidRDefault="001A261D" w:rsidP="001A261D">
      <w:pPr>
        <w:numPr>
          <w:ilvl w:val="2"/>
          <w:numId w:val="40"/>
        </w:numPr>
        <w:spacing w:line="259" w:lineRule="auto"/>
        <w:ind w:left="0" w:firstLine="709"/>
        <w:contextualSpacing/>
        <w:jc w:val="both"/>
        <w:rPr>
          <w:sz w:val="24"/>
          <w:szCs w:val="24"/>
        </w:rPr>
      </w:pPr>
      <w:bookmarkStart w:id="117" w:name="_Toc489028033"/>
      <w:r w:rsidRPr="001A261D">
        <w:rPr>
          <w:sz w:val="24"/>
          <w:szCs w:val="24"/>
        </w:rPr>
        <w:t>Настоящим Концессионным соглашением Концедент предоставляет Концессионеру согласие на Реконструкцию и Целевую эксплуатацию Объекта Концессионного соглашения, реконструкция которых предусмотрена Проектной и Сметной документациями. Право собственности на такие объекты приобретает Концедент, Концессионеру настоящим Концессионным соглашением предоставляются права владения и пользования.</w:t>
      </w:r>
      <w:bookmarkEnd w:id="117"/>
    </w:p>
    <w:p w:rsidR="001A261D" w:rsidRPr="001A261D" w:rsidRDefault="001A261D" w:rsidP="001A261D">
      <w:pPr>
        <w:numPr>
          <w:ilvl w:val="2"/>
          <w:numId w:val="40"/>
        </w:numPr>
        <w:spacing w:line="259" w:lineRule="auto"/>
        <w:ind w:left="0" w:firstLine="709"/>
        <w:contextualSpacing/>
        <w:jc w:val="both"/>
        <w:rPr>
          <w:sz w:val="24"/>
          <w:szCs w:val="24"/>
        </w:rPr>
      </w:pPr>
      <w:bookmarkStart w:id="118" w:name="_Toc489028034"/>
      <w:r w:rsidRPr="001A261D">
        <w:rPr>
          <w:sz w:val="24"/>
          <w:szCs w:val="24"/>
        </w:rPr>
        <w:t xml:space="preserve">Концессионер не имеет права начинать Реконструкцию до тех пор, пока не будут </w:t>
      </w:r>
      <w:bookmarkEnd w:id="118"/>
      <w:r w:rsidRPr="001A261D">
        <w:rPr>
          <w:sz w:val="24"/>
          <w:szCs w:val="24"/>
        </w:rPr>
        <w:t>получены все Разрешения, необходимые в соответствии с Действующим законодательством, для начала Реконструкции.</w:t>
      </w:r>
    </w:p>
    <w:p w:rsidR="001A261D" w:rsidRPr="001A261D" w:rsidRDefault="001A261D" w:rsidP="001A261D">
      <w:pPr>
        <w:numPr>
          <w:ilvl w:val="2"/>
          <w:numId w:val="40"/>
        </w:numPr>
        <w:spacing w:line="259" w:lineRule="auto"/>
        <w:ind w:left="0" w:firstLine="709"/>
        <w:contextualSpacing/>
        <w:jc w:val="both"/>
        <w:rPr>
          <w:sz w:val="24"/>
          <w:szCs w:val="24"/>
        </w:rPr>
      </w:pPr>
      <w:bookmarkStart w:id="119" w:name="_Toc489028035"/>
      <w:r w:rsidRPr="001A261D">
        <w:rPr>
          <w:sz w:val="24"/>
          <w:szCs w:val="24"/>
        </w:rPr>
        <w:t>Концессионер обязуется за свой счет получить и поддерживать в силе все Разрешения, необходимые в целях Реконструкции.</w:t>
      </w:r>
      <w:bookmarkEnd w:id="119"/>
    </w:p>
    <w:p w:rsidR="001A261D" w:rsidRPr="001A261D" w:rsidRDefault="001A261D" w:rsidP="001A261D">
      <w:pPr>
        <w:numPr>
          <w:ilvl w:val="2"/>
          <w:numId w:val="40"/>
        </w:numPr>
        <w:spacing w:line="259" w:lineRule="auto"/>
        <w:ind w:left="0" w:firstLine="709"/>
        <w:contextualSpacing/>
        <w:jc w:val="both"/>
        <w:rPr>
          <w:sz w:val="24"/>
          <w:szCs w:val="24"/>
        </w:rPr>
      </w:pPr>
      <w:r w:rsidRPr="001A261D">
        <w:rPr>
          <w:sz w:val="24"/>
          <w:szCs w:val="24"/>
        </w:rPr>
        <w:t xml:space="preserve">Концессионер обязан в соответствии с условиями настоящего Концессионного соглашения, Действующим законодательством и Проектной документацией осуществить Реконструкцию, в течение срока действия настоящего Концессионного соглашения. </w:t>
      </w:r>
    </w:p>
    <w:p w:rsidR="001A261D" w:rsidRPr="001A261D" w:rsidRDefault="001A261D" w:rsidP="001A261D">
      <w:pPr>
        <w:numPr>
          <w:ilvl w:val="2"/>
          <w:numId w:val="40"/>
        </w:numPr>
        <w:spacing w:line="259" w:lineRule="auto"/>
        <w:ind w:left="0" w:firstLine="709"/>
        <w:contextualSpacing/>
        <w:jc w:val="both"/>
        <w:rPr>
          <w:sz w:val="24"/>
          <w:szCs w:val="24"/>
        </w:rPr>
      </w:pPr>
      <w:r w:rsidRPr="001A261D">
        <w:rPr>
          <w:sz w:val="24"/>
          <w:szCs w:val="24"/>
        </w:rPr>
        <w:t>В течение осуществления работ по Реконструкции Объекта концессионного соглашения Концессионер должен самостоятельно или силами Привлеченных лиц организовывать и координировать работы по Реконструкции:</w:t>
      </w:r>
    </w:p>
    <w:p w:rsidR="001A261D" w:rsidRPr="001A261D" w:rsidRDefault="001A261D" w:rsidP="001A261D">
      <w:pPr>
        <w:numPr>
          <w:ilvl w:val="3"/>
          <w:numId w:val="40"/>
        </w:numPr>
        <w:spacing w:line="259" w:lineRule="auto"/>
        <w:ind w:left="0" w:firstLine="709"/>
        <w:contextualSpacing/>
        <w:jc w:val="both"/>
        <w:rPr>
          <w:sz w:val="24"/>
          <w:szCs w:val="24"/>
        </w:rPr>
      </w:pPr>
      <w:r w:rsidRPr="001A261D">
        <w:rPr>
          <w:sz w:val="24"/>
          <w:szCs w:val="24"/>
        </w:rPr>
        <w:t>соблюдать и обеспечивать соблюдение каждым Лицом, относящимся к Концессионеру, требований Проектной документации и Действующего законодательства;</w:t>
      </w:r>
    </w:p>
    <w:p w:rsidR="001A261D" w:rsidRPr="001A261D" w:rsidRDefault="001A261D" w:rsidP="001A261D">
      <w:pPr>
        <w:numPr>
          <w:ilvl w:val="3"/>
          <w:numId w:val="40"/>
        </w:numPr>
        <w:spacing w:line="259" w:lineRule="auto"/>
        <w:ind w:left="0" w:firstLine="709"/>
        <w:contextualSpacing/>
        <w:jc w:val="both"/>
        <w:rPr>
          <w:sz w:val="24"/>
          <w:szCs w:val="24"/>
        </w:rPr>
      </w:pPr>
      <w:r w:rsidRPr="001A261D">
        <w:rPr>
          <w:sz w:val="24"/>
          <w:szCs w:val="24"/>
        </w:rPr>
        <w:t>контролировать обеспечение мер предосторожности в соответствии с Действующим законодательством и общепринятой практикой в реконструкции в целях недопущения на Земельный участок лиц, кроме тех, которым предоставлено право доступа Концессионером или Концедентом в соответствии с настоящим Концессионным соглашением или Действующим законодательством;</w:t>
      </w:r>
    </w:p>
    <w:p w:rsidR="001A261D" w:rsidRPr="001A261D" w:rsidRDefault="001A261D" w:rsidP="001A261D">
      <w:pPr>
        <w:numPr>
          <w:ilvl w:val="3"/>
          <w:numId w:val="40"/>
        </w:numPr>
        <w:spacing w:line="259" w:lineRule="auto"/>
        <w:ind w:left="0" w:firstLine="709"/>
        <w:contextualSpacing/>
        <w:jc w:val="both"/>
        <w:rPr>
          <w:sz w:val="24"/>
          <w:szCs w:val="24"/>
        </w:rPr>
      </w:pPr>
      <w:r w:rsidRPr="001A261D">
        <w:rPr>
          <w:sz w:val="24"/>
          <w:szCs w:val="24"/>
        </w:rPr>
        <w:t>соблюдать и обеспечивать соблюдение каждым Лицом, относящимся к Концессионеру, всех необходимых в соответствии с Действующим законодательством правил безопасности и доступа на строительную площадку, контролировать соблюдение всех необходимых мер безопасности при осуществлении строительных работ в отношении любых лиц, находящихся на Земельном участке и прилегающей территории;</w:t>
      </w:r>
    </w:p>
    <w:p w:rsidR="001A261D" w:rsidRPr="001A261D" w:rsidRDefault="001A261D" w:rsidP="001A261D">
      <w:pPr>
        <w:numPr>
          <w:ilvl w:val="3"/>
          <w:numId w:val="40"/>
        </w:numPr>
        <w:spacing w:line="259" w:lineRule="auto"/>
        <w:ind w:left="0" w:firstLine="709"/>
        <w:contextualSpacing/>
        <w:jc w:val="both"/>
        <w:rPr>
          <w:sz w:val="24"/>
          <w:szCs w:val="24"/>
        </w:rPr>
      </w:pPr>
      <w:r w:rsidRPr="001A261D">
        <w:rPr>
          <w:sz w:val="24"/>
          <w:szCs w:val="24"/>
        </w:rPr>
        <w:t xml:space="preserve">принимать в соответствии с Действующим законодательством меры для защиты окружающей среды в целях снижения ущерба и неудобств, которые могут быть причинены третьим лицам и имуществу в результате загрязнения, шума и других последствий Реконструкции; </w:t>
      </w:r>
    </w:p>
    <w:p w:rsidR="001A261D" w:rsidRPr="001A261D" w:rsidRDefault="001A261D" w:rsidP="001A261D">
      <w:pPr>
        <w:numPr>
          <w:ilvl w:val="3"/>
          <w:numId w:val="40"/>
        </w:numPr>
        <w:spacing w:line="259" w:lineRule="auto"/>
        <w:ind w:left="0" w:firstLine="709"/>
        <w:contextualSpacing/>
        <w:jc w:val="both"/>
        <w:rPr>
          <w:sz w:val="24"/>
          <w:szCs w:val="24"/>
        </w:rPr>
      </w:pPr>
      <w:r w:rsidRPr="001A261D">
        <w:rPr>
          <w:sz w:val="24"/>
          <w:szCs w:val="24"/>
        </w:rPr>
        <w:t xml:space="preserve">обеспечивать надлежащее хранение оборудования или материалов на Объектах концессионного соглашения, своевременно освобождать Объекты концессионного соглашения от неиспользуемого оборудования и неиспользуемых </w:t>
      </w:r>
      <w:r w:rsidRPr="001A261D">
        <w:rPr>
          <w:sz w:val="24"/>
          <w:szCs w:val="24"/>
        </w:rPr>
        <w:lastRenderedPageBreak/>
        <w:t>материалов, а также своевременно удалять с Объекта концессионного соглашения любые отходы, мусор или обломки с соблюдением требований Действующего законодательства и прав и законных интересов третьих лиц;</w:t>
      </w:r>
    </w:p>
    <w:p w:rsidR="001A261D" w:rsidRPr="001A261D" w:rsidRDefault="001A261D" w:rsidP="001A261D">
      <w:pPr>
        <w:numPr>
          <w:ilvl w:val="3"/>
          <w:numId w:val="40"/>
        </w:numPr>
        <w:spacing w:line="259" w:lineRule="auto"/>
        <w:ind w:left="0" w:firstLine="709"/>
        <w:contextualSpacing/>
        <w:jc w:val="both"/>
        <w:rPr>
          <w:sz w:val="24"/>
          <w:szCs w:val="24"/>
        </w:rPr>
      </w:pPr>
      <w:r w:rsidRPr="001A261D">
        <w:rPr>
          <w:sz w:val="24"/>
          <w:szCs w:val="24"/>
        </w:rPr>
        <w:t xml:space="preserve">не позднее 1 (одного) рабочего дня с даты обнаружения письменно известить Концедента согласно требованиям пунктов  </w:t>
      </w:r>
      <w:r w:rsidRPr="001A261D">
        <w:rPr>
          <w:sz w:val="24"/>
          <w:szCs w:val="24"/>
        </w:rPr>
        <w:fldChar w:fldCharType="begin"/>
      </w:r>
      <w:r w:rsidRPr="001A261D">
        <w:rPr>
          <w:sz w:val="24"/>
          <w:szCs w:val="24"/>
        </w:rPr>
        <w:instrText xml:space="preserve"> REF _Ref491011286 \r \h  \* MERGEFORMAT </w:instrText>
      </w:r>
      <w:r w:rsidRPr="001A261D">
        <w:rPr>
          <w:sz w:val="24"/>
          <w:szCs w:val="24"/>
        </w:rPr>
      </w:r>
      <w:r w:rsidRPr="001A261D">
        <w:rPr>
          <w:sz w:val="24"/>
          <w:szCs w:val="24"/>
        </w:rPr>
        <w:fldChar w:fldCharType="separate"/>
      </w:r>
      <w:r w:rsidRPr="001A261D">
        <w:rPr>
          <w:sz w:val="24"/>
          <w:szCs w:val="24"/>
        </w:rPr>
        <w:t>5.4.1</w:t>
      </w:r>
      <w:r w:rsidRPr="001A261D">
        <w:rPr>
          <w:sz w:val="24"/>
          <w:szCs w:val="24"/>
        </w:rPr>
        <w:fldChar w:fldCharType="end"/>
      </w:r>
      <w:r w:rsidRPr="001A261D">
        <w:rPr>
          <w:sz w:val="24"/>
          <w:szCs w:val="24"/>
        </w:rPr>
        <w:t>-</w:t>
      </w:r>
      <w:r w:rsidRPr="001A261D">
        <w:rPr>
          <w:sz w:val="24"/>
          <w:szCs w:val="24"/>
        </w:rPr>
        <w:fldChar w:fldCharType="begin"/>
      </w:r>
      <w:r w:rsidRPr="001A261D">
        <w:rPr>
          <w:sz w:val="24"/>
          <w:szCs w:val="24"/>
        </w:rPr>
        <w:instrText xml:space="preserve"> REF _Ref491010699 \r \h  \* MERGEFORMAT </w:instrText>
      </w:r>
      <w:r w:rsidRPr="001A261D">
        <w:rPr>
          <w:sz w:val="24"/>
          <w:szCs w:val="24"/>
        </w:rPr>
      </w:r>
      <w:r w:rsidRPr="001A261D">
        <w:rPr>
          <w:sz w:val="24"/>
          <w:szCs w:val="24"/>
        </w:rPr>
        <w:fldChar w:fldCharType="separate"/>
      </w:r>
      <w:r w:rsidRPr="001A261D">
        <w:rPr>
          <w:sz w:val="24"/>
          <w:szCs w:val="24"/>
        </w:rPr>
        <w:t>5.4.8</w:t>
      </w:r>
      <w:r w:rsidRPr="001A261D">
        <w:rPr>
          <w:sz w:val="24"/>
          <w:szCs w:val="24"/>
        </w:rPr>
        <w:fldChar w:fldCharType="end"/>
      </w:r>
      <w:r w:rsidRPr="001A261D">
        <w:rPr>
          <w:sz w:val="24"/>
          <w:szCs w:val="24"/>
        </w:rPr>
        <w:t xml:space="preserve"> настоящего Концессионного соглашения о возможных неблагоприятных для Концедента последствий выполнения работ по Реконструкции; иных, не зависящих от Концессионера обстоятельств, угрожающих годности или прочности результатов выполняемых строительных работ по Реконструкции, либо создающих невозможность ее завершения в срок; возникшей необходимости получения каких-либо Разрешений Государственных органов, ресурсоснабжающих организаций и т.д.;</w:t>
      </w:r>
    </w:p>
    <w:p w:rsidR="001A261D" w:rsidRPr="001A261D" w:rsidRDefault="001A261D" w:rsidP="001A261D">
      <w:pPr>
        <w:numPr>
          <w:ilvl w:val="3"/>
          <w:numId w:val="40"/>
        </w:numPr>
        <w:spacing w:line="259" w:lineRule="auto"/>
        <w:ind w:left="0" w:firstLine="709"/>
        <w:contextualSpacing/>
        <w:jc w:val="both"/>
        <w:rPr>
          <w:sz w:val="24"/>
          <w:szCs w:val="24"/>
        </w:rPr>
      </w:pPr>
      <w:r w:rsidRPr="001A261D">
        <w:rPr>
          <w:sz w:val="24"/>
          <w:szCs w:val="24"/>
        </w:rPr>
        <w:t xml:space="preserve">уведомлять Концедента согласно требованиям пунктов </w:t>
      </w:r>
      <w:r w:rsidRPr="001A261D">
        <w:rPr>
          <w:sz w:val="24"/>
          <w:szCs w:val="24"/>
        </w:rPr>
        <w:fldChar w:fldCharType="begin"/>
      </w:r>
      <w:r w:rsidRPr="001A261D">
        <w:rPr>
          <w:sz w:val="24"/>
          <w:szCs w:val="24"/>
        </w:rPr>
        <w:instrText xml:space="preserve"> REF _Ref491011308 \r \h  \* MERGEFORMAT </w:instrText>
      </w:r>
      <w:r w:rsidRPr="001A261D">
        <w:rPr>
          <w:sz w:val="24"/>
          <w:szCs w:val="24"/>
        </w:rPr>
      </w:r>
      <w:r w:rsidRPr="001A261D">
        <w:rPr>
          <w:sz w:val="24"/>
          <w:szCs w:val="24"/>
        </w:rPr>
        <w:fldChar w:fldCharType="separate"/>
      </w:r>
      <w:r w:rsidRPr="001A261D">
        <w:rPr>
          <w:sz w:val="24"/>
          <w:szCs w:val="24"/>
        </w:rPr>
        <w:t>5.4.1</w:t>
      </w:r>
      <w:r w:rsidRPr="001A261D">
        <w:rPr>
          <w:sz w:val="24"/>
          <w:szCs w:val="24"/>
        </w:rPr>
        <w:fldChar w:fldCharType="end"/>
      </w:r>
      <w:r w:rsidRPr="001A261D">
        <w:rPr>
          <w:sz w:val="24"/>
          <w:szCs w:val="24"/>
        </w:rPr>
        <w:t>-</w:t>
      </w:r>
      <w:r w:rsidRPr="001A261D">
        <w:rPr>
          <w:sz w:val="24"/>
          <w:szCs w:val="24"/>
        </w:rPr>
        <w:fldChar w:fldCharType="begin"/>
      </w:r>
      <w:r w:rsidRPr="001A261D">
        <w:rPr>
          <w:sz w:val="24"/>
          <w:szCs w:val="24"/>
        </w:rPr>
        <w:instrText xml:space="preserve"> REF _Ref491010699 \r \h  \* MERGEFORMAT </w:instrText>
      </w:r>
      <w:r w:rsidRPr="001A261D">
        <w:rPr>
          <w:sz w:val="24"/>
          <w:szCs w:val="24"/>
        </w:rPr>
      </w:r>
      <w:r w:rsidRPr="001A261D">
        <w:rPr>
          <w:sz w:val="24"/>
          <w:szCs w:val="24"/>
        </w:rPr>
        <w:fldChar w:fldCharType="separate"/>
      </w:r>
      <w:r w:rsidRPr="001A261D">
        <w:rPr>
          <w:sz w:val="24"/>
          <w:szCs w:val="24"/>
        </w:rPr>
        <w:t>5.4.8</w:t>
      </w:r>
      <w:r w:rsidRPr="001A261D">
        <w:rPr>
          <w:sz w:val="24"/>
          <w:szCs w:val="24"/>
        </w:rPr>
        <w:fldChar w:fldCharType="end"/>
      </w:r>
      <w:r w:rsidRPr="001A261D">
        <w:rPr>
          <w:sz w:val="24"/>
          <w:szCs w:val="24"/>
        </w:rPr>
        <w:t xml:space="preserve"> настоящего Концессионного соглашения о получении предписаний Государственных органов в отношении Объекта концессионного соглашения, влияющих на задержку, приостановление или прекращение выполнения работ по Реконструкции в срок не позднее 3 (трех) рабочих дней с даты получения указанных предписаний;</w:t>
      </w:r>
    </w:p>
    <w:p w:rsidR="001A261D" w:rsidRPr="001A261D" w:rsidRDefault="001A261D" w:rsidP="001A261D">
      <w:pPr>
        <w:numPr>
          <w:ilvl w:val="3"/>
          <w:numId w:val="40"/>
        </w:numPr>
        <w:spacing w:line="259" w:lineRule="auto"/>
        <w:ind w:left="0" w:firstLine="709"/>
        <w:contextualSpacing/>
        <w:jc w:val="both"/>
        <w:rPr>
          <w:sz w:val="24"/>
          <w:szCs w:val="24"/>
        </w:rPr>
      </w:pPr>
      <w:r w:rsidRPr="001A261D">
        <w:rPr>
          <w:sz w:val="24"/>
          <w:szCs w:val="24"/>
        </w:rPr>
        <w:t>получить необходимые заключения о соответствии реконструированных Объекта концессионного соглашения требованиям технических регламентов;</w:t>
      </w:r>
    </w:p>
    <w:p w:rsidR="001A261D" w:rsidRPr="001A261D" w:rsidRDefault="001A261D" w:rsidP="001A261D">
      <w:pPr>
        <w:numPr>
          <w:ilvl w:val="3"/>
          <w:numId w:val="40"/>
        </w:numPr>
        <w:spacing w:line="259" w:lineRule="auto"/>
        <w:ind w:left="0" w:firstLine="709"/>
        <w:contextualSpacing/>
        <w:jc w:val="both"/>
        <w:rPr>
          <w:sz w:val="24"/>
          <w:szCs w:val="24"/>
        </w:rPr>
      </w:pPr>
      <w:r w:rsidRPr="001A261D">
        <w:rPr>
          <w:sz w:val="24"/>
          <w:szCs w:val="24"/>
        </w:rPr>
        <w:t>осуществить Ввод Объекта концессионного соглашения в эксплуатацию в порядке, предусмотренном Действующим законодательством, в сроки, указанные в настоящем Концессионном соглашении. Исполнение обязательств Концессионера по вводу Объекта концессионного соглашения в эксплуатацию оформляется актом Ввода Объекта концессионного соглашения в эксплуатацию;</w:t>
      </w:r>
    </w:p>
    <w:p w:rsidR="001A261D" w:rsidRPr="001A261D" w:rsidRDefault="001A261D" w:rsidP="001A261D">
      <w:pPr>
        <w:numPr>
          <w:ilvl w:val="2"/>
          <w:numId w:val="40"/>
        </w:numPr>
        <w:spacing w:line="259" w:lineRule="auto"/>
        <w:ind w:left="0" w:firstLine="709"/>
        <w:contextualSpacing/>
        <w:jc w:val="both"/>
        <w:rPr>
          <w:sz w:val="24"/>
          <w:szCs w:val="24"/>
        </w:rPr>
      </w:pPr>
      <w:bookmarkStart w:id="120" w:name="_Toc489028036"/>
      <w:r w:rsidRPr="001A261D">
        <w:rPr>
          <w:sz w:val="24"/>
          <w:szCs w:val="24"/>
        </w:rPr>
        <w:t>Концессионер несет ответственность за качество выполненных работ по Реконструкции и их соответствие требованиям Действующего законодательства и настоящего Концессионного соглашения и соблюдение иных требований Действующего законодательства, включая градостроительное законодательство.</w:t>
      </w:r>
      <w:bookmarkEnd w:id="120"/>
    </w:p>
    <w:p w:rsidR="001A261D" w:rsidRPr="001A261D" w:rsidRDefault="001A261D" w:rsidP="001A261D">
      <w:pPr>
        <w:numPr>
          <w:ilvl w:val="2"/>
          <w:numId w:val="40"/>
        </w:numPr>
        <w:spacing w:line="259" w:lineRule="auto"/>
        <w:ind w:left="0" w:firstLine="709"/>
        <w:contextualSpacing/>
        <w:jc w:val="both"/>
        <w:rPr>
          <w:sz w:val="24"/>
          <w:szCs w:val="24"/>
        </w:rPr>
      </w:pPr>
      <w:bookmarkStart w:id="121" w:name="_Toc489028037"/>
      <w:r w:rsidRPr="001A261D">
        <w:rPr>
          <w:sz w:val="24"/>
          <w:szCs w:val="24"/>
        </w:rPr>
        <w:t>Концессионер несет риск случайной гибели или повреждения Объекта концессионного соглашения в результате выполненных работ по Реконструкции до даты подписания Акта приема-передачи Объекта концессионного соглашения от Концессионера Концеденту.</w:t>
      </w:r>
      <w:bookmarkEnd w:id="121"/>
    </w:p>
    <w:p w:rsidR="001A261D" w:rsidRPr="001A261D" w:rsidRDefault="001A261D" w:rsidP="001A261D">
      <w:pPr>
        <w:numPr>
          <w:ilvl w:val="2"/>
          <w:numId w:val="40"/>
        </w:numPr>
        <w:spacing w:line="259" w:lineRule="auto"/>
        <w:ind w:left="0" w:firstLine="709"/>
        <w:contextualSpacing/>
        <w:jc w:val="both"/>
        <w:rPr>
          <w:sz w:val="24"/>
          <w:szCs w:val="24"/>
        </w:rPr>
      </w:pPr>
      <w:bookmarkStart w:id="122" w:name="_Toc489028038"/>
      <w:r w:rsidRPr="001A261D">
        <w:rPr>
          <w:sz w:val="24"/>
          <w:szCs w:val="24"/>
        </w:rPr>
        <w:t>Гарантийный срок на результат строительно-монтажных работ по Реконструкции составляет 36 (тридцать шесть) месяцев с даты Государственной регистрации прав Концедента на Объекты концессионного соглашения после Реконструкции. Гарантийный срок на устанавливаемое оборудование регламентируется производителем данного оборудования и должен быть указан в соответствующих сопроводительных документах (технических паспортах, сертификатах и т.п.).</w:t>
      </w:r>
      <w:bookmarkEnd w:id="122"/>
    </w:p>
    <w:p w:rsidR="001A261D" w:rsidRPr="001A261D" w:rsidRDefault="001A261D" w:rsidP="001A261D">
      <w:pPr>
        <w:numPr>
          <w:ilvl w:val="2"/>
          <w:numId w:val="40"/>
        </w:numPr>
        <w:spacing w:line="259" w:lineRule="auto"/>
        <w:ind w:left="0" w:firstLine="709"/>
        <w:contextualSpacing/>
        <w:jc w:val="both"/>
        <w:rPr>
          <w:sz w:val="24"/>
          <w:szCs w:val="24"/>
        </w:rPr>
      </w:pPr>
      <w:bookmarkStart w:id="123" w:name="_Toc489028039"/>
      <w:r w:rsidRPr="001A261D">
        <w:rPr>
          <w:sz w:val="24"/>
          <w:szCs w:val="24"/>
        </w:rPr>
        <w:t>Концессионер несет ответственность за недостатки (дефекты), обнаруженные на протяжении гарантийного срока, если не докажет, что они произошли вследствие нормального износа объекта капитального строительства или их частей, неправильной эксплуатации, ненадлежащего ремонта Объекта, произведенного самим Концедентом или привлеченными им третьими лицами.</w:t>
      </w:r>
      <w:bookmarkEnd w:id="123"/>
    </w:p>
    <w:p w:rsidR="001A261D" w:rsidRPr="001A261D" w:rsidRDefault="001A261D" w:rsidP="001A261D">
      <w:pPr>
        <w:numPr>
          <w:ilvl w:val="2"/>
          <w:numId w:val="40"/>
        </w:numPr>
        <w:spacing w:line="259" w:lineRule="auto"/>
        <w:ind w:left="0" w:firstLine="709"/>
        <w:contextualSpacing/>
        <w:jc w:val="both"/>
        <w:rPr>
          <w:sz w:val="24"/>
          <w:szCs w:val="24"/>
        </w:rPr>
      </w:pPr>
      <w:bookmarkStart w:id="124" w:name="_Toc489028040"/>
      <w:r w:rsidRPr="001A261D">
        <w:rPr>
          <w:sz w:val="24"/>
          <w:szCs w:val="24"/>
        </w:rPr>
        <w:t xml:space="preserve">Недостатки выполненных работ по Реконструкции, поломки, дефекты, обнаруженные в период гарантийного срока, фиксируются в соответствующем акте, подписываемом Сторонами. Характер выявленных дефектов и недостатков, а также сроки их устранения определяются Сторонами в акте о выявленных дефектах и недоработок. В случае неявки Концессионера в срок, установленный соответствующим уведомлением Концедента, либо его уклонения от подписания акта выявленных дефектов и недоработок, он подписывается Концедентом в одностороннем порядке. Для оформления указанного </w:t>
      </w:r>
      <w:r w:rsidRPr="001A261D">
        <w:rPr>
          <w:sz w:val="24"/>
          <w:szCs w:val="24"/>
        </w:rPr>
        <w:lastRenderedPageBreak/>
        <w:t>акта выявленных дефектов и недоработок Концессионер обязан направить своего представителя в срок не позднее 3 (Трех) рабочих дней со дня получения от Концедента извещения об обнаружении дефектов и недостатков. При отказе Концессионера от его подписания, в акте делается соответствующая отметка об этом. Концессионер обязан устранить указанные недостатки (заменить вышедшее из строя оборудование, конструкции или их части, переделать отдельные виды работ) в течение срока, согласованного Сторонами в данном акте.</w:t>
      </w:r>
      <w:bookmarkEnd w:id="124"/>
    </w:p>
    <w:p w:rsidR="001A261D" w:rsidRPr="001A261D" w:rsidRDefault="001A261D" w:rsidP="001A261D">
      <w:pPr>
        <w:numPr>
          <w:ilvl w:val="2"/>
          <w:numId w:val="40"/>
        </w:numPr>
        <w:spacing w:line="259" w:lineRule="auto"/>
        <w:ind w:left="0" w:firstLine="709"/>
        <w:contextualSpacing/>
        <w:jc w:val="both"/>
        <w:rPr>
          <w:sz w:val="24"/>
          <w:szCs w:val="24"/>
        </w:rPr>
      </w:pPr>
      <w:bookmarkStart w:id="125" w:name="_Toc489028041"/>
      <w:r w:rsidRPr="001A261D">
        <w:rPr>
          <w:sz w:val="24"/>
          <w:szCs w:val="24"/>
        </w:rPr>
        <w:t>В случае нарушения Концессионером требований к Реконструкции, Концессионер может быть привлечен к ответственности в соответствии с Действующим законодательством и условиями настоящего Концессионного соглашения.</w:t>
      </w:r>
      <w:bookmarkEnd w:id="125"/>
    </w:p>
    <w:p w:rsidR="001A261D" w:rsidRPr="001A261D" w:rsidRDefault="001A261D" w:rsidP="001A261D">
      <w:pPr>
        <w:contextualSpacing/>
        <w:jc w:val="both"/>
        <w:rPr>
          <w:sz w:val="24"/>
          <w:szCs w:val="24"/>
        </w:rPr>
      </w:pPr>
    </w:p>
    <w:p w:rsidR="001A261D" w:rsidRPr="001A261D" w:rsidRDefault="001A261D" w:rsidP="001A261D">
      <w:pPr>
        <w:numPr>
          <w:ilvl w:val="0"/>
          <w:numId w:val="40"/>
        </w:numPr>
        <w:suppressAutoHyphens/>
        <w:spacing w:line="259" w:lineRule="auto"/>
        <w:ind w:left="0" w:firstLine="0"/>
        <w:contextualSpacing/>
        <w:jc w:val="center"/>
        <w:rPr>
          <w:color w:val="00000A"/>
          <w:sz w:val="24"/>
          <w:szCs w:val="24"/>
        </w:rPr>
      </w:pPr>
      <w:bookmarkStart w:id="126" w:name="_Toc511641481"/>
      <w:r w:rsidRPr="001A261D">
        <w:rPr>
          <w:b/>
          <w:bCs/>
          <w:color w:val="00000A"/>
          <w:sz w:val="24"/>
          <w:szCs w:val="24"/>
        </w:rPr>
        <w:t>ЭКСПЛУАТАЦИЯ ОБЪЕКТА КОНЦЕССИОННОГО СОГЛАШЕНИЯ</w:t>
      </w:r>
      <w:bookmarkEnd w:id="126"/>
    </w:p>
    <w:p w:rsidR="001A261D" w:rsidRPr="001A261D" w:rsidRDefault="001A261D" w:rsidP="001A261D">
      <w:pPr>
        <w:keepNext/>
        <w:keepLines/>
        <w:numPr>
          <w:ilvl w:val="1"/>
          <w:numId w:val="40"/>
        </w:numPr>
        <w:spacing w:line="259" w:lineRule="auto"/>
        <w:ind w:left="0" w:firstLine="0"/>
        <w:jc w:val="center"/>
        <w:outlineLvl w:val="0"/>
        <w:rPr>
          <w:b/>
          <w:bCs/>
          <w:color w:val="365F91"/>
          <w:sz w:val="24"/>
          <w:szCs w:val="24"/>
        </w:rPr>
      </w:pPr>
      <w:bookmarkStart w:id="127" w:name="_Toc511641482"/>
      <w:r w:rsidRPr="001A261D">
        <w:rPr>
          <w:b/>
          <w:bCs/>
          <w:sz w:val="24"/>
          <w:szCs w:val="24"/>
        </w:rPr>
        <w:t>Ввод Объекта соглашения в эксплуатацию.</w:t>
      </w:r>
      <w:bookmarkEnd w:id="127"/>
      <w:r w:rsidRPr="001A261D">
        <w:rPr>
          <w:b/>
          <w:bCs/>
          <w:sz w:val="24"/>
          <w:szCs w:val="24"/>
        </w:rPr>
        <w:t xml:space="preserve"> </w:t>
      </w:r>
    </w:p>
    <w:p w:rsidR="001A261D" w:rsidRPr="001A261D" w:rsidRDefault="001A261D" w:rsidP="001A261D">
      <w:pPr>
        <w:numPr>
          <w:ilvl w:val="2"/>
          <w:numId w:val="40"/>
        </w:numPr>
        <w:spacing w:line="259" w:lineRule="auto"/>
        <w:ind w:left="0" w:firstLine="709"/>
        <w:contextualSpacing/>
        <w:jc w:val="both"/>
        <w:rPr>
          <w:sz w:val="24"/>
          <w:szCs w:val="24"/>
        </w:rPr>
      </w:pPr>
      <w:bookmarkStart w:id="128" w:name="_Toc489028064"/>
      <w:bookmarkStart w:id="129" w:name="_Ref492625105"/>
      <w:r w:rsidRPr="001A261D">
        <w:rPr>
          <w:sz w:val="24"/>
          <w:szCs w:val="24"/>
        </w:rPr>
        <w:t>Концессионер вправе оснастить Объект Концессионного соглашения Оборудованием и иным движимым имуществом, необходимым для осуществления Целевой эксплуатации</w:t>
      </w:r>
      <w:bookmarkEnd w:id="128"/>
      <w:bookmarkEnd w:id="129"/>
      <w:r w:rsidRPr="001A261D">
        <w:rPr>
          <w:sz w:val="24"/>
          <w:szCs w:val="24"/>
        </w:rPr>
        <w:t>.</w:t>
      </w:r>
    </w:p>
    <w:p w:rsidR="001A261D" w:rsidRPr="001A261D" w:rsidRDefault="001A261D" w:rsidP="001A261D">
      <w:pPr>
        <w:numPr>
          <w:ilvl w:val="2"/>
          <w:numId w:val="40"/>
        </w:numPr>
        <w:spacing w:line="259" w:lineRule="auto"/>
        <w:ind w:left="0" w:firstLine="709"/>
        <w:contextualSpacing/>
        <w:jc w:val="both"/>
        <w:rPr>
          <w:sz w:val="24"/>
          <w:szCs w:val="24"/>
        </w:rPr>
      </w:pPr>
      <w:bookmarkStart w:id="130" w:name="_Toc488768408"/>
      <w:bookmarkStart w:id="131" w:name="_Toc489028076"/>
      <w:r w:rsidRPr="001A261D">
        <w:rPr>
          <w:sz w:val="24"/>
          <w:szCs w:val="24"/>
        </w:rPr>
        <w:t xml:space="preserve">При обнаружении Концессионером обстоятельств, делающих невозможным Целевую эксплуатацию и использование Объекта концессионного соглашения по его назначению, указанному в пунктах </w:t>
      </w:r>
      <w:r w:rsidRPr="001A261D">
        <w:rPr>
          <w:sz w:val="24"/>
          <w:szCs w:val="24"/>
        </w:rPr>
        <w:fldChar w:fldCharType="begin"/>
      </w:r>
      <w:r w:rsidRPr="001A261D">
        <w:rPr>
          <w:sz w:val="24"/>
          <w:szCs w:val="24"/>
        </w:rPr>
        <w:instrText xml:space="preserve"> REF _Ref483243820 \r \h  \* MERGEFORMAT </w:instrText>
      </w:r>
      <w:r w:rsidRPr="001A261D">
        <w:rPr>
          <w:sz w:val="24"/>
          <w:szCs w:val="24"/>
        </w:rPr>
      </w:r>
      <w:r w:rsidRPr="001A261D">
        <w:rPr>
          <w:sz w:val="24"/>
          <w:szCs w:val="24"/>
        </w:rPr>
        <w:fldChar w:fldCharType="separate"/>
      </w:r>
      <w:r w:rsidRPr="001A261D">
        <w:rPr>
          <w:sz w:val="24"/>
          <w:szCs w:val="24"/>
        </w:rPr>
        <w:t>1.2.1</w:t>
      </w:r>
      <w:r w:rsidRPr="001A261D">
        <w:rPr>
          <w:sz w:val="24"/>
          <w:szCs w:val="24"/>
        </w:rPr>
        <w:fldChar w:fldCharType="end"/>
      </w:r>
      <w:r w:rsidRPr="001A261D">
        <w:rPr>
          <w:sz w:val="24"/>
          <w:szCs w:val="24"/>
        </w:rPr>
        <w:t xml:space="preserve"> и </w:t>
      </w:r>
      <w:r w:rsidRPr="001A261D">
        <w:rPr>
          <w:sz w:val="24"/>
          <w:szCs w:val="24"/>
        </w:rPr>
        <w:fldChar w:fldCharType="begin"/>
      </w:r>
      <w:r w:rsidRPr="001A261D">
        <w:rPr>
          <w:sz w:val="24"/>
          <w:szCs w:val="24"/>
        </w:rPr>
        <w:instrText xml:space="preserve"> REF _Ref491011041 \r \h  \* MERGEFORMAT </w:instrText>
      </w:r>
      <w:r w:rsidRPr="001A261D">
        <w:rPr>
          <w:sz w:val="24"/>
          <w:szCs w:val="24"/>
        </w:rPr>
      </w:r>
      <w:r w:rsidRPr="001A261D">
        <w:rPr>
          <w:sz w:val="24"/>
          <w:szCs w:val="24"/>
        </w:rPr>
        <w:fldChar w:fldCharType="separate"/>
      </w:r>
      <w:r w:rsidRPr="001A261D">
        <w:rPr>
          <w:sz w:val="24"/>
          <w:szCs w:val="24"/>
        </w:rPr>
        <w:t>3.1.10</w:t>
      </w:r>
      <w:r w:rsidRPr="001A261D">
        <w:rPr>
          <w:sz w:val="24"/>
          <w:szCs w:val="24"/>
        </w:rPr>
        <w:fldChar w:fldCharType="end"/>
      </w:r>
      <w:r w:rsidRPr="001A261D">
        <w:rPr>
          <w:sz w:val="24"/>
          <w:szCs w:val="24"/>
        </w:rPr>
        <w:t xml:space="preserve"> настоящего Концессионного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настоящего Концессионного соглашения. Концедент обязуется в течение 15 (пятнадцати) рабочих дней со дня получения уведомления Концессионера предпринять все возможные и разумные меры в целях согласования дальнейших действий Сторон по исполнению настоящего Концессионного соглашения.</w:t>
      </w:r>
      <w:bookmarkStart w:id="132" w:name="_Toc488768409"/>
      <w:bookmarkEnd w:id="130"/>
      <w:bookmarkEnd w:id="131"/>
    </w:p>
    <w:p w:rsidR="001A261D" w:rsidRPr="001A261D" w:rsidRDefault="001A261D" w:rsidP="001A261D">
      <w:pPr>
        <w:numPr>
          <w:ilvl w:val="2"/>
          <w:numId w:val="40"/>
        </w:numPr>
        <w:spacing w:line="259" w:lineRule="auto"/>
        <w:ind w:left="0" w:firstLine="567"/>
        <w:contextualSpacing/>
        <w:jc w:val="both"/>
        <w:rPr>
          <w:sz w:val="24"/>
          <w:szCs w:val="24"/>
        </w:rPr>
      </w:pPr>
      <w:bookmarkStart w:id="133" w:name="_Toc489028077"/>
      <w:r w:rsidRPr="001A261D">
        <w:rPr>
          <w:sz w:val="24"/>
          <w:szCs w:val="24"/>
        </w:rPr>
        <w:t>При осуществлении деятельности с использованием Объекта концессионного соглашения вся выручка и доход, получаемые Концессионером, принадлежат Концессионеру.</w:t>
      </w:r>
      <w:bookmarkStart w:id="134" w:name="_Toc488768410"/>
      <w:bookmarkEnd w:id="132"/>
      <w:bookmarkEnd w:id="133"/>
    </w:p>
    <w:p w:rsidR="001A261D" w:rsidRPr="001A261D" w:rsidRDefault="001A261D" w:rsidP="001A261D">
      <w:pPr>
        <w:numPr>
          <w:ilvl w:val="2"/>
          <w:numId w:val="40"/>
        </w:numPr>
        <w:spacing w:line="259" w:lineRule="auto"/>
        <w:ind w:left="0" w:firstLine="567"/>
        <w:contextualSpacing/>
        <w:jc w:val="both"/>
        <w:rPr>
          <w:sz w:val="24"/>
          <w:szCs w:val="24"/>
        </w:rPr>
      </w:pPr>
      <w:bookmarkStart w:id="135" w:name="_Toc489028078"/>
      <w:r w:rsidRPr="001A261D">
        <w:rPr>
          <w:sz w:val="24"/>
          <w:szCs w:val="24"/>
        </w:rPr>
        <w:t>Концессионер вправе осуществлять эксплуатацию и использование Объекта концессионного соглашения самостоятельно или с привлечением третьих лиц, с согласия Концедента, ответственность за действия которых несет Концессионер.</w:t>
      </w:r>
      <w:bookmarkStart w:id="136" w:name="_Toc488768411"/>
      <w:bookmarkEnd w:id="134"/>
      <w:bookmarkEnd w:id="135"/>
    </w:p>
    <w:p w:rsidR="001A261D" w:rsidRPr="001A261D" w:rsidRDefault="001A261D" w:rsidP="001A261D">
      <w:pPr>
        <w:numPr>
          <w:ilvl w:val="2"/>
          <w:numId w:val="40"/>
        </w:numPr>
        <w:spacing w:line="259" w:lineRule="auto"/>
        <w:ind w:left="0" w:firstLine="567"/>
        <w:contextualSpacing/>
        <w:jc w:val="both"/>
        <w:rPr>
          <w:sz w:val="24"/>
          <w:szCs w:val="24"/>
        </w:rPr>
      </w:pPr>
      <w:bookmarkStart w:id="137" w:name="_Toc489028079"/>
      <w:r w:rsidRPr="001A261D">
        <w:rPr>
          <w:sz w:val="24"/>
          <w:szCs w:val="24"/>
        </w:rPr>
        <w:t>Концессионер обязуется поддерживать Объект концессионного соглашения в исправном состоянии.</w:t>
      </w:r>
      <w:bookmarkStart w:id="138" w:name="_Ref405142941"/>
      <w:bookmarkEnd w:id="136"/>
      <w:bookmarkEnd w:id="137"/>
    </w:p>
    <w:p w:rsidR="001A261D" w:rsidRPr="001A261D" w:rsidRDefault="001A261D" w:rsidP="001A261D">
      <w:pPr>
        <w:numPr>
          <w:ilvl w:val="2"/>
          <w:numId w:val="40"/>
        </w:numPr>
        <w:spacing w:line="259" w:lineRule="auto"/>
        <w:ind w:left="0" w:firstLine="567"/>
        <w:contextualSpacing/>
        <w:jc w:val="both"/>
        <w:rPr>
          <w:sz w:val="24"/>
          <w:szCs w:val="24"/>
        </w:rPr>
      </w:pPr>
      <w:bookmarkStart w:id="139" w:name="_Toc488768412"/>
      <w:bookmarkStart w:id="140" w:name="_Ref492308314"/>
      <w:r w:rsidRPr="001A261D">
        <w:rPr>
          <w:sz w:val="24"/>
          <w:szCs w:val="24"/>
        </w:rPr>
        <w:t xml:space="preserve">Концессионер не вправе передавать Объект концессионного соглашения и (или) иное передаваемое Концедентом Концессионеру по настоящему Концессионному соглашению имущество в пользование третьим лицам. </w:t>
      </w:r>
      <w:bookmarkEnd w:id="139"/>
      <w:bookmarkEnd w:id="140"/>
    </w:p>
    <w:p w:rsidR="001A261D" w:rsidRPr="001A261D" w:rsidRDefault="001A261D" w:rsidP="001A261D">
      <w:pPr>
        <w:numPr>
          <w:ilvl w:val="2"/>
          <w:numId w:val="40"/>
        </w:numPr>
        <w:spacing w:line="259" w:lineRule="auto"/>
        <w:ind w:left="0" w:firstLine="567"/>
        <w:contextualSpacing/>
        <w:jc w:val="both"/>
        <w:rPr>
          <w:sz w:val="24"/>
          <w:szCs w:val="24"/>
        </w:rPr>
      </w:pPr>
      <w:bookmarkStart w:id="141" w:name="_Toc489028083"/>
      <w:bookmarkEnd w:id="138"/>
      <w:r w:rsidRPr="001A261D">
        <w:rPr>
          <w:sz w:val="24"/>
          <w:szCs w:val="24"/>
        </w:rPr>
        <w:t xml:space="preserve">Концессионер или привлекаемые им третьи лица обязуются эксплуатировать и использовать Объекты концессионного соглашения в установленном настоящим Концессионным соглашением порядке в целях осуществления деятельности, указанной в пункте </w:t>
      </w:r>
      <w:r w:rsidRPr="001A261D">
        <w:rPr>
          <w:sz w:val="24"/>
          <w:szCs w:val="24"/>
        </w:rPr>
        <w:fldChar w:fldCharType="begin"/>
      </w:r>
      <w:r w:rsidRPr="001A261D">
        <w:rPr>
          <w:sz w:val="24"/>
          <w:szCs w:val="24"/>
        </w:rPr>
        <w:instrText xml:space="preserve"> REF _Ref511643023 \r \h  \* MERGEFORMAT </w:instrText>
      </w:r>
      <w:r w:rsidRPr="001A261D">
        <w:rPr>
          <w:sz w:val="24"/>
          <w:szCs w:val="24"/>
        </w:rPr>
      </w:r>
      <w:r w:rsidRPr="001A261D">
        <w:rPr>
          <w:sz w:val="24"/>
          <w:szCs w:val="24"/>
        </w:rPr>
        <w:fldChar w:fldCharType="separate"/>
      </w:r>
      <w:r w:rsidRPr="001A261D">
        <w:rPr>
          <w:sz w:val="24"/>
          <w:szCs w:val="24"/>
        </w:rPr>
        <w:t>1.2.1</w:t>
      </w:r>
      <w:r w:rsidRPr="001A261D">
        <w:rPr>
          <w:sz w:val="24"/>
          <w:szCs w:val="24"/>
        </w:rPr>
        <w:fldChar w:fldCharType="end"/>
      </w:r>
      <w:r w:rsidRPr="001A261D">
        <w:rPr>
          <w:sz w:val="24"/>
          <w:szCs w:val="24"/>
        </w:rPr>
        <w:t xml:space="preserve">., в пункте </w:t>
      </w:r>
      <w:r w:rsidRPr="001A261D">
        <w:rPr>
          <w:sz w:val="24"/>
          <w:szCs w:val="24"/>
        </w:rPr>
        <w:fldChar w:fldCharType="begin"/>
      </w:r>
      <w:r w:rsidRPr="001A261D">
        <w:rPr>
          <w:sz w:val="24"/>
          <w:szCs w:val="24"/>
        </w:rPr>
        <w:instrText xml:space="preserve"> REF _Ref491011041 \r \h  \* MERGEFORMAT </w:instrText>
      </w:r>
      <w:r w:rsidRPr="001A261D">
        <w:rPr>
          <w:sz w:val="24"/>
          <w:szCs w:val="24"/>
        </w:rPr>
      </w:r>
      <w:r w:rsidRPr="001A261D">
        <w:rPr>
          <w:sz w:val="24"/>
          <w:szCs w:val="24"/>
        </w:rPr>
        <w:fldChar w:fldCharType="separate"/>
      </w:r>
      <w:r w:rsidRPr="001A261D">
        <w:rPr>
          <w:sz w:val="24"/>
          <w:szCs w:val="24"/>
        </w:rPr>
        <w:t>3.1.10</w:t>
      </w:r>
      <w:r w:rsidRPr="001A261D">
        <w:rPr>
          <w:sz w:val="24"/>
          <w:szCs w:val="24"/>
        </w:rPr>
        <w:fldChar w:fldCharType="end"/>
      </w:r>
      <w:r w:rsidRPr="001A261D">
        <w:rPr>
          <w:sz w:val="24"/>
          <w:szCs w:val="24"/>
        </w:rPr>
        <w:t>. настоящего Концессионного соглашения.</w:t>
      </w:r>
      <w:bookmarkEnd w:id="141"/>
    </w:p>
    <w:p w:rsidR="001A261D" w:rsidRPr="001A261D" w:rsidRDefault="001A261D" w:rsidP="001A261D">
      <w:pPr>
        <w:numPr>
          <w:ilvl w:val="2"/>
          <w:numId w:val="40"/>
        </w:numPr>
        <w:spacing w:line="259" w:lineRule="auto"/>
        <w:ind w:left="0" w:firstLine="567"/>
        <w:contextualSpacing/>
        <w:jc w:val="both"/>
        <w:rPr>
          <w:sz w:val="24"/>
          <w:szCs w:val="24"/>
        </w:rPr>
      </w:pPr>
      <w:bookmarkStart w:id="142" w:name="_Toc489028084"/>
      <w:r w:rsidRPr="001A261D">
        <w:rPr>
          <w:sz w:val="24"/>
          <w:szCs w:val="24"/>
        </w:rPr>
        <w:t>Концессионер обязан обеспечивать при осуществлении деятельности, предусмотренной настоящим Концессионным соглашением, возможность получения потребителями соответствующих услуг и предоставления льгот, в том числе по оплате работ и услуг установленные федеральными законами, нормативными правовыми актами органов местного самоуправления.</w:t>
      </w:r>
      <w:bookmarkEnd w:id="142"/>
      <w:r w:rsidRPr="001A261D">
        <w:rPr>
          <w:sz w:val="24"/>
          <w:szCs w:val="24"/>
        </w:rPr>
        <w:t xml:space="preserve"> </w:t>
      </w:r>
    </w:p>
    <w:p w:rsidR="001A261D" w:rsidRPr="001A261D" w:rsidRDefault="001A261D" w:rsidP="001A261D">
      <w:pPr>
        <w:numPr>
          <w:ilvl w:val="2"/>
          <w:numId w:val="40"/>
        </w:numPr>
        <w:spacing w:line="259" w:lineRule="auto"/>
        <w:ind w:left="0" w:firstLine="567"/>
        <w:contextualSpacing/>
        <w:jc w:val="both"/>
        <w:rPr>
          <w:sz w:val="24"/>
          <w:szCs w:val="24"/>
        </w:rPr>
      </w:pPr>
      <w:bookmarkStart w:id="143" w:name="_Ref492625136"/>
      <w:bookmarkStart w:id="144" w:name="_Toc489028085"/>
      <w:bookmarkStart w:id="145" w:name="_Ref490929837"/>
      <w:r w:rsidRPr="001A261D">
        <w:rPr>
          <w:sz w:val="24"/>
          <w:szCs w:val="24"/>
        </w:rPr>
        <w:t>Концессионер обязуется использовать Объект Концессионного соглашения для осуществления Целевой эксплуатации в порядке и на условиях, установленных настоящим Концессионным соглашением и Действующим законодательством.</w:t>
      </w:r>
      <w:bookmarkEnd w:id="143"/>
      <w:r w:rsidRPr="001A261D">
        <w:rPr>
          <w:sz w:val="24"/>
          <w:szCs w:val="24"/>
        </w:rPr>
        <w:t xml:space="preserve"> </w:t>
      </w:r>
      <w:bookmarkEnd w:id="144"/>
      <w:bookmarkEnd w:id="145"/>
    </w:p>
    <w:p w:rsidR="001A261D" w:rsidRPr="001A261D" w:rsidRDefault="001A261D" w:rsidP="001A261D">
      <w:pPr>
        <w:numPr>
          <w:ilvl w:val="2"/>
          <w:numId w:val="40"/>
        </w:numPr>
        <w:spacing w:line="259" w:lineRule="auto"/>
        <w:ind w:left="0" w:firstLine="567"/>
        <w:contextualSpacing/>
        <w:jc w:val="both"/>
        <w:rPr>
          <w:color w:val="000000" w:themeColor="text1"/>
          <w:sz w:val="24"/>
          <w:szCs w:val="24"/>
        </w:rPr>
      </w:pPr>
      <w:bookmarkStart w:id="146" w:name="_Ref491008596"/>
      <w:bookmarkStart w:id="147" w:name="_Ref491011041"/>
      <w:bookmarkStart w:id="148" w:name="_Ref511643604"/>
      <w:r w:rsidRPr="001A261D">
        <w:rPr>
          <w:color w:val="000000" w:themeColor="text1"/>
          <w:sz w:val="24"/>
          <w:szCs w:val="24"/>
        </w:rPr>
        <w:lastRenderedPageBreak/>
        <w:t xml:space="preserve">Концессионер в рамках Целевой эксплуатации обязан обеспечить </w:t>
      </w:r>
      <w:bookmarkEnd w:id="146"/>
      <w:bookmarkEnd w:id="147"/>
      <w:r w:rsidRPr="001A261D">
        <w:rPr>
          <w:color w:val="000000" w:themeColor="text1"/>
          <w:sz w:val="24"/>
          <w:szCs w:val="24"/>
        </w:rPr>
        <w:t>реконструкцию гидротехнического сооружения и обеспечение его безопасности, осуществлять</w:t>
      </w:r>
      <w:r w:rsidRPr="001A261D">
        <w:rPr>
          <w:b/>
          <w:color w:val="000000" w:themeColor="text1"/>
          <w:sz w:val="24"/>
          <w:szCs w:val="24"/>
        </w:rPr>
        <w:t xml:space="preserve"> </w:t>
      </w:r>
      <w:r w:rsidRPr="001A261D">
        <w:rPr>
          <w:color w:val="000000" w:themeColor="text1"/>
          <w:sz w:val="24"/>
          <w:szCs w:val="24"/>
        </w:rPr>
        <w:t>забор воды, регулирование и распределение ее по орошаемой площади.</w:t>
      </w:r>
      <w:bookmarkEnd w:id="148"/>
    </w:p>
    <w:p w:rsidR="001A261D" w:rsidRPr="001A261D" w:rsidRDefault="001A261D" w:rsidP="001A261D">
      <w:pPr>
        <w:numPr>
          <w:ilvl w:val="2"/>
          <w:numId w:val="40"/>
        </w:numPr>
        <w:spacing w:line="259" w:lineRule="auto"/>
        <w:ind w:left="0" w:firstLine="567"/>
        <w:contextualSpacing/>
        <w:jc w:val="both"/>
        <w:rPr>
          <w:color w:val="000000" w:themeColor="text1"/>
          <w:sz w:val="24"/>
          <w:szCs w:val="24"/>
        </w:rPr>
      </w:pPr>
      <w:bookmarkStart w:id="149" w:name="_Toc489028086"/>
      <w:bookmarkStart w:id="150" w:name="_Ref492627595"/>
      <w:bookmarkStart w:id="151" w:name="_Ref492627660"/>
      <w:r w:rsidRPr="001A261D">
        <w:rPr>
          <w:color w:val="000000" w:themeColor="text1"/>
          <w:sz w:val="24"/>
          <w:szCs w:val="24"/>
        </w:rPr>
        <w:t>Выручка от Целевой эксплуатации формируется Концессионером за счет:</w:t>
      </w:r>
      <w:bookmarkEnd w:id="149"/>
      <w:bookmarkEnd w:id="150"/>
      <w:bookmarkEnd w:id="151"/>
    </w:p>
    <w:p w:rsidR="001A261D" w:rsidRPr="001A261D" w:rsidRDefault="001A261D" w:rsidP="001A261D">
      <w:pPr>
        <w:numPr>
          <w:ilvl w:val="3"/>
          <w:numId w:val="40"/>
        </w:numPr>
        <w:spacing w:line="259" w:lineRule="auto"/>
        <w:ind w:left="0" w:firstLine="567"/>
        <w:contextualSpacing/>
        <w:jc w:val="both"/>
        <w:rPr>
          <w:color w:val="000000" w:themeColor="text1"/>
          <w:sz w:val="24"/>
          <w:szCs w:val="24"/>
        </w:rPr>
      </w:pPr>
      <w:r w:rsidRPr="001A261D">
        <w:rPr>
          <w:color w:val="000000" w:themeColor="text1"/>
          <w:sz w:val="24"/>
          <w:szCs w:val="24"/>
        </w:rPr>
        <w:t>Выращивание сельскохозяйственных культур, личных средств физических лиц и (или) средств юридических лиц независимо от их организационно-правовой формы.</w:t>
      </w:r>
    </w:p>
    <w:p w:rsidR="001A261D" w:rsidRPr="001A261D" w:rsidRDefault="001A261D" w:rsidP="001A261D">
      <w:pPr>
        <w:numPr>
          <w:ilvl w:val="2"/>
          <w:numId w:val="40"/>
        </w:numPr>
        <w:spacing w:line="259" w:lineRule="auto"/>
        <w:ind w:left="0" w:firstLine="567"/>
        <w:contextualSpacing/>
        <w:jc w:val="both"/>
        <w:rPr>
          <w:sz w:val="24"/>
          <w:szCs w:val="24"/>
        </w:rPr>
      </w:pPr>
      <w:bookmarkStart w:id="152" w:name="_Toc489028087"/>
      <w:r w:rsidRPr="001A261D">
        <w:rPr>
          <w:sz w:val="24"/>
          <w:szCs w:val="24"/>
        </w:rPr>
        <w:t>Концессионер при осуществлении деятельности, предусмотренной настоящим Концессионным соглашением, вправе осуществлять иную коммерческую деятельность, предусмотренную его учредительными документами, в той мере, в какой данная деятельность не препятствует ему осуществлять Целевую эксплуатацию Объекта Концессионного соглашения, в соответствии с Действующим законодательством и Концессионным соглашением.</w:t>
      </w:r>
      <w:bookmarkEnd w:id="152"/>
      <w:r w:rsidRPr="001A261D">
        <w:rPr>
          <w:sz w:val="24"/>
          <w:szCs w:val="24"/>
        </w:rPr>
        <w:t xml:space="preserve"> </w:t>
      </w:r>
    </w:p>
    <w:p w:rsidR="001A261D" w:rsidRPr="001A261D" w:rsidRDefault="001A261D" w:rsidP="001A261D">
      <w:pPr>
        <w:numPr>
          <w:ilvl w:val="2"/>
          <w:numId w:val="40"/>
        </w:numPr>
        <w:spacing w:line="259" w:lineRule="auto"/>
        <w:ind w:left="0" w:firstLine="567"/>
        <w:contextualSpacing/>
        <w:jc w:val="both"/>
        <w:rPr>
          <w:sz w:val="24"/>
          <w:szCs w:val="24"/>
        </w:rPr>
      </w:pPr>
      <w:bookmarkStart w:id="153" w:name="_Toc489028088"/>
      <w:bookmarkStart w:id="154" w:name="_Ref492625185"/>
      <w:r w:rsidRPr="001A261D">
        <w:rPr>
          <w:sz w:val="24"/>
          <w:szCs w:val="24"/>
        </w:rPr>
        <w:t>Концессионер обязан в срок не позднее 30 (тридцати) рабочих дней приступить к осуществлению Целевой эксплуатации Объекта Концессионного соглашения с Даты заключения настоящего Концессионного соглашения и осуществлять её до Даты прекращения срока действия настоящего Концессионного соглашения.</w:t>
      </w:r>
      <w:bookmarkEnd w:id="153"/>
      <w:bookmarkEnd w:id="154"/>
    </w:p>
    <w:p w:rsidR="001A261D" w:rsidRPr="001A261D" w:rsidRDefault="001A261D" w:rsidP="001A261D">
      <w:pPr>
        <w:numPr>
          <w:ilvl w:val="2"/>
          <w:numId w:val="40"/>
        </w:numPr>
        <w:spacing w:line="259" w:lineRule="auto"/>
        <w:ind w:left="0" w:firstLine="567"/>
        <w:contextualSpacing/>
        <w:jc w:val="both"/>
        <w:rPr>
          <w:sz w:val="24"/>
          <w:szCs w:val="24"/>
        </w:rPr>
      </w:pPr>
      <w:bookmarkStart w:id="155" w:name="_Toc489028089"/>
      <w:r w:rsidRPr="001A261D">
        <w:rPr>
          <w:sz w:val="24"/>
          <w:szCs w:val="24"/>
        </w:rPr>
        <w:t>С начала Целевой эксплуатации и до окончания Срока действия настоящего Концессионного соглашения Концессионер обязуется осуществлять Целевую эксплуатацию и не прекращать (не приостанавливать) эту деятельность без согласия Концедента.</w:t>
      </w:r>
      <w:bookmarkEnd w:id="155"/>
      <w:r w:rsidRPr="001A261D">
        <w:rPr>
          <w:sz w:val="24"/>
          <w:szCs w:val="24"/>
        </w:rPr>
        <w:t xml:space="preserve"> </w:t>
      </w:r>
    </w:p>
    <w:p w:rsidR="001A261D" w:rsidRPr="001A261D" w:rsidRDefault="001A261D" w:rsidP="001A261D">
      <w:pPr>
        <w:numPr>
          <w:ilvl w:val="2"/>
          <w:numId w:val="40"/>
        </w:numPr>
        <w:spacing w:line="259" w:lineRule="auto"/>
        <w:ind w:left="0" w:firstLine="567"/>
        <w:contextualSpacing/>
        <w:jc w:val="both"/>
        <w:rPr>
          <w:sz w:val="24"/>
          <w:szCs w:val="24"/>
        </w:rPr>
      </w:pPr>
      <w:bookmarkStart w:id="156" w:name="_Toc489028090"/>
      <w:r w:rsidRPr="001A261D">
        <w:rPr>
          <w:sz w:val="24"/>
          <w:szCs w:val="24"/>
        </w:rPr>
        <w:t>Не является нарушением обязательств Концессионера по осуществлению Целевой эксплуатации Объекта Концессионного соглашения полное или частичное приостановление Целевой эксплуатации в связи с:</w:t>
      </w:r>
      <w:bookmarkEnd w:id="156"/>
    </w:p>
    <w:p w:rsidR="001A261D" w:rsidRPr="001A261D" w:rsidRDefault="001A261D" w:rsidP="001A261D">
      <w:pPr>
        <w:numPr>
          <w:ilvl w:val="3"/>
          <w:numId w:val="40"/>
        </w:numPr>
        <w:spacing w:line="259" w:lineRule="auto"/>
        <w:ind w:left="0" w:firstLine="567"/>
        <w:contextualSpacing/>
        <w:jc w:val="both"/>
        <w:rPr>
          <w:sz w:val="24"/>
          <w:szCs w:val="24"/>
        </w:rPr>
      </w:pPr>
      <w:r w:rsidRPr="001A261D">
        <w:rPr>
          <w:sz w:val="24"/>
          <w:szCs w:val="24"/>
        </w:rPr>
        <w:t>проведением мероприятий, необходимых для обеспечения надлежащего состояния Объекта Концессионного соглашения в соответствии с требованиями настоящего Концессионного соглашения и Действующего законодательства;</w:t>
      </w:r>
    </w:p>
    <w:p w:rsidR="001A261D" w:rsidRPr="001A261D" w:rsidRDefault="001A261D" w:rsidP="001A261D">
      <w:pPr>
        <w:numPr>
          <w:ilvl w:val="3"/>
          <w:numId w:val="40"/>
        </w:numPr>
        <w:spacing w:line="259" w:lineRule="auto"/>
        <w:ind w:left="0" w:firstLine="567"/>
        <w:contextualSpacing/>
        <w:jc w:val="both"/>
        <w:rPr>
          <w:sz w:val="24"/>
          <w:szCs w:val="24"/>
        </w:rPr>
      </w:pPr>
      <w:r w:rsidRPr="001A261D">
        <w:rPr>
          <w:sz w:val="24"/>
          <w:szCs w:val="24"/>
        </w:rPr>
        <w:t>наступлением Особого обстоятельства;</w:t>
      </w:r>
    </w:p>
    <w:p w:rsidR="001A261D" w:rsidRPr="001A261D" w:rsidRDefault="001A261D" w:rsidP="001A261D">
      <w:pPr>
        <w:numPr>
          <w:ilvl w:val="3"/>
          <w:numId w:val="40"/>
        </w:numPr>
        <w:spacing w:line="259" w:lineRule="auto"/>
        <w:ind w:left="0" w:firstLine="567"/>
        <w:contextualSpacing/>
        <w:jc w:val="both"/>
        <w:rPr>
          <w:sz w:val="24"/>
          <w:szCs w:val="24"/>
        </w:rPr>
      </w:pPr>
      <w:r w:rsidRPr="001A261D">
        <w:rPr>
          <w:sz w:val="24"/>
          <w:szCs w:val="24"/>
        </w:rPr>
        <w:t>наступлением Обстоятельств непреодолимой силы.</w:t>
      </w:r>
    </w:p>
    <w:p w:rsidR="001A261D" w:rsidRPr="001A261D" w:rsidRDefault="001A261D" w:rsidP="001A261D">
      <w:pPr>
        <w:numPr>
          <w:ilvl w:val="2"/>
          <w:numId w:val="40"/>
        </w:numPr>
        <w:spacing w:line="259" w:lineRule="auto"/>
        <w:ind w:left="0" w:firstLine="567"/>
        <w:contextualSpacing/>
        <w:jc w:val="both"/>
        <w:rPr>
          <w:sz w:val="24"/>
          <w:szCs w:val="24"/>
        </w:rPr>
      </w:pPr>
      <w:bookmarkStart w:id="157" w:name="_Toc489028091"/>
      <w:r w:rsidRPr="001A261D">
        <w:rPr>
          <w:sz w:val="24"/>
          <w:szCs w:val="24"/>
        </w:rPr>
        <w:t>Концессионер вправе также приостановить деятельность по осуществлению Целевой эксплуатации Объекта Концессионного соглашения без согласия Концедента в случаях, предусмотренных частью 3.7 статьи 13 Закона о концессионных соглашениях.</w:t>
      </w:r>
      <w:bookmarkEnd w:id="157"/>
    </w:p>
    <w:p w:rsidR="001A261D" w:rsidRPr="001A261D" w:rsidRDefault="001A261D" w:rsidP="001A261D">
      <w:pPr>
        <w:numPr>
          <w:ilvl w:val="2"/>
          <w:numId w:val="40"/>
        </w:numPr>
        <w:spacing w:line="259" w:lineRule="auto"/>
        <w:ind w:left="0" w:firstLine="567"/>
        <w:contextualSpacing/>
        <w:jc w:val="both"/>
        <w:rPr>
          <w:sz w:val="24"/>
          <w:szCs w:val="24"/>
        </w:rPr>
      </w:pPr>
      <w:bookmarkStart w:id="158" w:name="_Toc489028092"/>
      <w:r w:rsidRPr="001A261D">
        <w:rPr>
          <w:sz w:val="24"/>
          <w:szCs w:val="24"/>
        </w:rPr>
        <w:t xml:space="preserve">При приостановлении Целевой эксплуатации Объекта Концессионного соглашения, Концессионер обязан,  уведомить Концедента о соответствующем приостановлении в порядке, установленном пунктами </w:t>
      </w:r>
      <w:r w:rsidRPr="001A261D">
        <w:rPr>
          <w:sz w:val="24"/>
          <w:szCs w:val="24"/>
        </w:rPr>
        <w:fldChar w:fldCharType="begin"/>
      </w:r>
      <w:r w:rsidRPr="001A261D">
        <w:rPr>
          <w:sz w:val="24"/>
          <w:szCs w:val="24"/>
        </w:rPr>
        <w:instrText xml:space="preserve"> REF _Ref492627738 \r \h  \* MERGEFORMAT </w:instrText>
      </w:r>
      <w:r w:rsidRPr="001A261D">
        <w:rPr>
          <w:sz w:val="24"/>
          <w:szCs w:val="24"/>
        </w:rPr>
      </w:r>
      <w:r w:rsidRPr="001A261D">
        <w:rPr>
          <w:sz w:val="24"/>
          <w:szCs w:val="24"/>
        </w:rPr>
        <w:fldChar w:fldCharType="separate"/>
      </w:r>
      <w:r w:rsidRPr="001A261D">
        <w:rPr>
          <w:sz w:val="24"/>
          <w:szCs w:val="24"/>
        </w:rPr>
        <w:t>5.4.1</w:t>
      </w:r>
      <w:r w:rsidRPr="001A261D">
        <w:rPr>
          <w:sz w:val="24"/>
          <w:szCs w:val="24"/>
        </w:rPr>
        <w:fldChar w:fldCharType="end"/>
      </w:r>
      <w:r w:rsidRPr="001A261D">
        <w:rPr>
          <w:sz w:val="24"/>
          <w:szCs w:val="24"/>
        </w:rPr>
        <w:t>-</w:t>
      </w:r>
      <w:r w:rsidRPr="001A261D">
        <w:rPr>
          <w:sz w:val="24"/>
          <w:szCs w:val="24"/>
        </w:rPr>
        <w:fldChar w:fldCharType="begin"/>
      </w:r>
      <w:r w:rsidRPr="001A261D">
        <w:rPr>
          <w:sz w:val="24"/>
          <w:szCs w:val="24"/>
        </w:rPr>
        <w:instrText xml:space="preserve"> REF _Ref491010699 \r \h  \* MERGEFORMAT </w:instrText>
      </w:r>
      <w:r w:rsidRPr="001A261D">
        <w:rPr>
          <w:sz w:val="24"/>
          <w:szCs w:val="24"/>
        </w:rPr>
      </w:r>
      <w:r w:rsidRPr="001A261D">
        <w:rPr>
          <w:sz w:val="24"/>
          <w:szCs w:val="24"/>
        </w:rPr>
        <w:fldChar w:fldCharType="separate"/>
      </w:r>
      <w:r w:rsidRPr="001A261D">
        <w:rPr>
          <w:sz w:val="24"/>
          <w:szCs w:val="24"/>
        </w:rPr>
        <w:t>5.4.8</w:t>
      </w:r>
      <w:r w:rsidRPr="001A261D">
        <w:rPr>
          <w:sz w:val="24"/>
          <w:szCs w:val="24"/>
        </w:rPr>
        <w:fldChar w:fldCharType="end"/>
      </w:r>
      <w:r w:rsidRPr="001A261D">
        <w:rPr>
          <w:sz w:val="24"/>
          <w:szCs w:val="24"/>
        </w:rPr>
        <w:t xml:space="preserve"> настоящего Концессионного соглашения, в срок не позднее чем в течение 24 (Двадцати четырех) часов с момента такого приостановления, а также предпринять все разумные меры для возобновления Целевой эксплуатации Объекта Концессионного соглашения.</w:t>
      </w:r>
      <w:bookmarkEnd w:id="158"/>
      <w:r w:rsidRPr="001A261D">
        <w:rPr>
          <w:sz w:val="24"/>
          <w:szCs w:val="24"/>
        </w:rPr>
        <w:t xml:space="preserve"> </w:t>
      </w:r>
    </w:p>
    <w:p w:rsidR="001A261D" w:rsidRPr="001A261D" w:rsidRDefault="001A261D" w:rsidP="001A261D">
      <w:pPr>
        <w:numPr>
          <w:ilvl w:val="2"/>
          <w:numId w:val="40"/>
        </w:numPr>
        <w:spacing w:line="259" w:lineRule="auto"/>
        <w:ind w:left="0" w:firstLine="567"/>
        <w:contextualSpacing/>
        <w:jc w:val="both"/>
        <w:rPr>
          <w:sz w:val="24"/>
          <w:szCs w:val="24"/>
        </w:rPr>
      </w:pPr>
      <w:bookmarkStart w:id="159" w:name="_Toc489028093"/>
      <w:r w:rsidRPr="001A261D">
        <w:rPr>
          <w:sz w:val="24"/>
          <w:szCs w:val="24"/>
        </w:rPr>
        <w:t>При осуществлении Целевой эксплуатации Концессионер обязан:</w:t>
      </w:r>
      <w:bookmarkEnd w:id="159"/>
    </w:p>
    <w:p w:rsidR="001A261D" w:rsidRPr="001A261D" w:rsidRDefault="001A261D" w:rsidP="001A261D">
      <w:pPr>
        <w:numPr>
          <w:ilvl w:val="3"/>
          <w:numId w:val="40"/>
        </w:numPr>
        <w:spacing w:line="259" w:lineRule="auto"/>
        <w:ind w:left="0" w:firstLine="567"/>
        <w:contextualSpacing/>
        <w:jc w:val="both"/>
        <w:rPr>
          <w:sz w:val="24"/>
          <w:szCs w:val="24"/>
        </w:rPr>
      </w:pPr>
      <w:r w:rsidRPr="001A261D">
        <w:rPr>
          <w:sz w:val="24"/>
          <w:szCs w:val="24"/>
        </w:rPr>
        <w:t xml:space="preserve">осуществлять техническое обслуживание и содержание Объекта Концессионного соглашения; </w:t>
      </w:r>
    </w:p>
    <w:p w:rsidR="001A261D" w:rsidRPr="001A261D" w:rsidRDefault="001A261D" w:rsidP="001A261D">
      <w:pPr>
        <w:numPr>
          <w:ilvl w:val="3"/>
          <w:numId w:val="40"/>
        </w:numPr>
        <w:spacing w:line="259" w:lineRule="auto"/>
        <w:ind w:left="0" w:firstLine="567"/>
        <w:contextualSpacing/>
        <w:jc w:val="both"/>
        <w:rPr>
          <w:sz w:val="24"/>
          <w:szCs w:val="24"/>
        </w:rPr>
      </w:pPr>
      <w:r w:rsidRPr="001A261D">
        <w:rPr>
          <w:sz w:val="24"/>
          <w:szCs w:val="24"/>
        </w:rPr>
        <w:t xml:space="preserve">предоставлять Концеденту информацию и отчетность, иные документы, в объеме, в порядке и в сроки, предусмотренные пунктом </w:t>
      </w:r>
      <w:r w:rsidRPr="001A261D">
        <w:rPr>
          <w:sz w:val="24"/>
          <w:szCs w:val="24"/>
        </w:rPr>
        <w:fldChar w:fldCharType="begin"/>
      </w:r>
      <w:r w:rsidRPr="001A261D">
        <w:rPr>
          <w:sz w:val="24"/>
          <w:szCs w:val="24"/>
        </w:rPr>
        <w:instrText xml:space="preserve"> REF _Ref511643118 \r \h  \* MERGEFORMAT </w:instrText>
      </w:r>
      <w:r w:rsidRPr="001A261D">
        <w:rPr>
          <w:sz w:val="24"/>
          <w:szCs w:val="24"/>
        </w:rPr>
      </w:r>
      <w:r w:rsidRPr="001A261D">
        <w:rPr>
          <w:sz w:val="24"/>
          <w:szCs w:val="24"/>
        </w:rPr>
        <w:fldChar w:fldCharType="separate"/>
      </w:r>
      <w:r w:rsidRPr="001A261D">
        <w:rPr>
          <w:sz w:val="24"/>
          <w:szCs w:val="24"/>
        </w:rPr>
        <w:t>4.2</w:t>
      </w:r>
      <w:r w:rsidRPr="001A261D">
        <w:rPr>
          <w:sz w:val="24"/>
          <w:szCs w:val="24"/>
        </w:rPr>
        <w:fldChar w:fldCharType="end"/>
      </w:r>
      <w:r w:rsidRPr="001A261D">
        <w:rPr>
          <w:sz w:val="24"/>
          <w:szCs w:val="24"/>
        </w:rPr>
        <w:t xml:space="preserve"> настоящего Концессионного соглашения;</w:t>
      </w:r>
    </w:p>
    <w:p w:rsidR="001A261D" w:rsidRPr="001A261D" w:rsidRDefault="001A261D" w:rsidP="001A261D">
      <w:pPr>
        <w:numPr>
          <w:ilvl w:val="3"/>
          <w:numId w:val="40"/>
        </w:numPr>
        <w:spacing w:line="259" w:lineRule="auto"/>
        <w:ind w:left="0" w:firstLine="567"/>
        <w:contextualSpacing/>
        <w:jc w:val="both"/>
        <w:rPr>
          <w:sz w:val="24"/>
          <w:szCs w:val="24"/>
        </w:rPr>
      </w:pPr>
      <w:r w:rsidRPr="001A261D">
        <w:rPr>
          <w:sz w:val="24"/>
          <w:szCs w:val="24"/>
        </w:rPr>
        <w:t>обеспечить соответствие Объекта Концессионного соглашения требованиям Действующего законодательства;</w:t>
      </w:r>
    </w:p>
    <w:p w:rsidR="001A261D" w:rsidRPr="001A261D" w:rsidRDefault="001A261D" w:rsidP="001A261D">
      <w:pPr>
        <w:numPr>
          <w:ilvl w:val="3"/>
          <w:numId w:val="40"/>
        </w:numPr>
        <w:spacing w:line="259" w:lineRule="auto"/>
        <w:ind w:left="0" w:firstLine="567"/>
        <w:contextualSpacing/>
        <w:jc w:val="both"/>
        <w:rPr>
          <w:sz w:val="24"/>
          <w:szCs w:val="24"/>
        </w:rPr>
      </w:pPr>
      <w:r w:rsidRPr="001A261D">
        <w:rPr>
          <w:sz w:val="24"/>
          <w:szCs w:val="24"/>
        </w:rPr>
        <w:t>принимать меры, необходимые для поддержания надлежащего технического состояния Объекта Концессионного соглашения в соответствии с требованиями настоящего Концессионного соглашения и Действующего законодательства;</w:t>
      </w:r>
    </w:p>
    <w:p w:rsidR="001A261D" w:rsidRPr="001A261D" w:rsidRDefault="001A261D" w:rsidP="001A261D">
      <w:pPr>
        <w:numPr>
          <w:ilvl w:val="3"/>
          <w:numId w:val="40"/>
        </w:numPr>
        <w:spacing w:line="259" w:lineRule="auto"/>
        <w:ind w:left="0" w:firstLine="567"/>
        <w:contextualSpacing/>
        <w:jc w:val="both"/>
        <w:rPr>
          <w:sz w:val="24"/>
          <w:szCs w:val="24"/>
        </w:rPr>
      </w:pPr>
      <w:r w:rsidRPr="001A261D">
        <w:rPr>
          <w:sz w:val="24"/>
          <w:szCs w:val="24"/>
        </w:rPr>
        <w:lastRenderedPageBreak/>
        <w:t>проводить за свой счет текущий и капитальный ремонты, нести расходы на содержание Объекта Концессионного соглашения в течение всего Срока действия настоящего Концессионного соглашения.</w:t>
      </w:r>
    </w:p>
    <w:p w:rsidR="001A261D" w:rsidRPr="001A261D" w:rsidRDefault="001A261D" w:rsidP="001A261D">
      <w:pPr>
        <w:numPr>
          <w:ilvl w:val="2"/>
          <w:numId w:val="40"/>
        </w:numPr>
        <w:spacing w:line="259" w:lineRule="auto"/>
        <w:ind w:left="0" w:firstLine="567"/>
        <w:contextualSpacing/>
        <w:jc w:val="both"/>
        <w:rPr>
          <w:sz w:val="24"/>
          <w:szCs w:val="24"/>
        </w:rPr>
      </w:pPr>
      <w:bookmarkStart w:id="160" w:name="_Toc489028095"/>
      <w:r w:rsidRPr="001A261D">
        <w:rPr>
          <w:sz w:val="24"/>
          <w:szCs w:val="24"/>
        </w:rPr>
        <w:t>Концессионер вправе по своему усмотрению определять направления услуг, оказываемых в рамках предоставления иных услуг (далее - Платные услуги). Концессионер самостоятельно отвечает за обеспечение количества Платных услуг. Концессионер самостоятельно несет риск неоплаты оказанных в надлежащем порядке Платных услуг.</w:t>
      </w:r>
      <w:bookmarkEnd w:id="160"/>
    </w:p>
    <w:p w:rsidR="001A261D" w:rsidRPr="001A261D" w:rsidRDefault="001A261D" w:rsidP="001A261D">
      <w:pPr>
        <w:tabs>
          <w:tab w:val="left" w:pos="3119"/>
        </w:tabs>
        <w:jc w:val="both"/>
        <w:rPr>
          <w:sz w:val="24"/>
          <w:szCs w:val="24"/>
        </w:rPr>
      </w:pPr>
    </w:p>
    <w:p w:rsidR="001A261D" w:rsidRPr="001A261D" w:rsidRDefault="001A261D" w:rsidP="001A261D">
      <w:pPr>
        <w:keepNext/>
        <w:keepLines/>
        <w:numPr>
          <w:ilvl w:val="1"/>
          <w:numId w:val="40"/>
        </w:numPr>
        <w:spacing w:line="259" w:lineRule="auto"/>
        <w:ind w:left="0" w:firstLine="0"/>
        <w:jc w:val="center"/>
        <w:outlineLvl w:val="0"/>
        <w:rPr>
          <w:b/>
          <w:bCs/>
          <w:color w:val="365F91"/>
          <w:sz w:val="24"/>
          <w:szCs w:val="24"/>
        </w:rPr>
      </w:pPr>
      <w:bookmarkStart w:id="161" w:name="_Ref491008106"/>
      <w:bookmarkStart w:id="162" w:name="_Toc511641483"/>
      <w:r w:rsidRPr="001A261D">
        <w:rPr>
          <w:b/>
          <w:bCs/>
          <w:sz w:val="24"/>
          <w:szCs w:val="24"/>
        </w:rPr>
        <w:t>Предоставление Концеденту Объекта концессионного соглашения – недвижимого и движимого имущества.</w:t>
      </w:r>
      <w:bookmarkEnd w:id="161"/>
      <w:bookmarkEnd w:id="162"/>
    </w:p>
    <w:p w:rsidR="001A261D" w:rsidRPr="001A261D" w:rsidRDefault="001A261D" w:rsidP="001A261D">
      <w:pPr>
        <w:numPr>
          <w:ilvl w:val="2"/>
          <w:numId w:val="40"/>
        </w:numPr>
        <w:spacing w:line="259" w:lineRule="auto"/>
        <w:ind w:left="0" w:firstLine="567"/>
        <w:contextualSpacing/>
        <w:jc w:val="both"/>
        <w:rPr>
          <w:sz w:val="24"/>
          <w:szCs w:val="24"/>
        </w:rPr>
      </w:pPr>
      <w:bookmarkStart w:id="163" w:name="_Toc489028097"/>
      <w:r w:rsidRPr="001A261D">
        <w:rPr>
          <w:sz w:val="24"/>
          <w:szCs w:val="24"/>
        </w:rPr>
        <w:t>Концессионер утрачивает права в отношении Объекта концессионного соглашения по прекращению действия настоящего Концессионного соглашения. Предоставление Концессионером Концеденту Объекта концессионного соглашения осуществляется путем подписания Актов приема-передачи данного недвижимого имущества, движимого имущества от Концессионера Концеденту.</w:t>
      </w:r>
      <w:bookmarkEnd w:id="163"/>
      <w:r w:rsidRPr="001A261D">
        <w:rPr>
          <w:sz w:val="24"/>
          <w:szCs w:val="24"/>
        </w:rPr>
        <w:t xml:space="preserve"> </w:t>
      </w:r>
    </w:p>
    <w:p w:rsidR="001A261D" w:rsidRPr="001A261D" w:rsidRDefault="001A261D" w:rsidP="001A261D">
      <w:pPr>
        <w:numPr>
          <w:ilvl w:val="2"/>
          <w:numId w:val="40"/>
        </w:numPr>
        <w:spacing w:line="259" w:lineRule="auto"/>
        <w:ind w:left="0" w:firstLine="567"/>
        <w:contextualSpacing/>
        <w:jc w:val="both"/>
        <w:rPr>
          <w:sz w:val="24"/>
          <w:szCs w:val="24"/>
        </w:rPr>
      </w:pPr>
      <w:bookmarkStart w:id="164" w:name="_Toc489028099"/>
      <w:r w:rsidRPr="001A261D">
        <w:rPr>
          <w:sz w:val="24"/>
          <w:szCs w:val="24"/>
        </w:rPr>
        <w:t>Концессионер вне зависимости от оснований прекращения, обязан:</w:t>
      </w:r>
      <w:bookmarkEnd w:id="164"/>
      <w:r w:rsidRPr="001A261D">
        <w:rPr>
          <w:sz w:val="24"/>
          <w:szCs w:val="24"/>
        </w:rPr>
        <w:t xml:space="preserve"> </w:t>
      </w:r>
    </w:p>
    <w:p w:rsidR="001A261D" w:rsidRPr="001A261D" w:rsidRDefault="001A261D" w:rsidP="001A261D">
      <w:pPr>
        <w:numPr>
          <w:ilvl w:val="3"/>
          <w:numId w:val="40"/>
        </w:numPr>
        <w:spacing w:line="259" w:lineRule="auto"/>
        <w:ind w:left="0" w:firstLine="567"/>
        <w:contextualSpacing/>
        <w:jc w:val="both"/>
        <w:rPr>
          <w:sz w:val="24"/>
          <w:szCs w:val="24"/>
        </w:rPr>
      </w:pPr>
      <w:r w:rsidRPr="001A261D">
        <w:rPr>
          <w:sz w:val="24"/>
          <w:szCs w:val="24"/>
        </w:rPr>
        <w:t xml:space="preserve">передать Концеденту, в зависимости от сроков прекращения настоящего Концессионного соглашения, Объект концессионного соглашения, а также неотделимые улучшения Концеденту или назначенному им лицу свободным от прав Концессионера и третьих лиц, без прав удержания, залога, обременений, а также обеспечить Государственную регистрацию прекращения всех таких прав и обременений; </w:t>
      </w:r>
    </w:p>
    <w:p w:rsidR="001A261D" w:rsidRPr="001A261D" w:rsidRDefault="001A261D" w:rsidP="001A261D">
      <w:pPr>
        <w:numPr>
          <w:ilvl w:val="3"/>
          <w:numId w:val="40"/>
        </w:numPr>
        <w:spacing w:line="259" w:lineRule="auto"/>
        <w:ind w:left="0" w:firstLine="567"/>
        <w:contextualSpacing/>
        <w:jc w:val="both"/>
        <w:rPr>
          <w:sz w:val="24"/>
          <w:szCs w:val="24"/>
        </w:rPr>
      </w:pPr>
      <w:r w:rsidRPr="001A261D">
        <w:rPr>
          <w:sz w:val="24"/>
          <w:szCs w:val="24"/>
        </w:rPr>
        <w:t>передать документы в отношении имущества, принадлежащего Концеденту, имущества подлежащего передаче Концеденту, входящего в состав Объекта Концессионного соглашения;</w:t>
      </w:r>
    </w:p>
    <w:p w:rsidR="001A261D" w:rsidRPr="001A261D" w:rsidRDefault="001A261D" w:rsidP="001A261D">
      <w:pPr>
        <w:numPr>
          <w:ilvl w:val="3"/>
          <w:numId w:val="40"/>
        </w:numPr>
        <w:spacing w:line="259" w:lineRule="auto"/>
        <w:ind w:left="0" w:firstLine="567"/>
        <w:contextualSpacing/>
        <w:jc w:val="both"/>
        <w:rPr>
          <w:sz w:val="24"/>
          <w:szCs w:val="24"/>
        </w:rPr>
      </w:pPr>
      <w:r w:rsidRPr="001A261D">
        <w:rPr>
          <w:sz w:val="24"/>
          <w:szCs w:val="24"/>
        </w:rPr>
        <w:t>убрать за свой счет из Объекта Концессионного соглашения все объекты, оборудование и материалы, которые не подлежат передаче Концеденту, в соответствии с настоящим Концессионным соглашением.</w:t>
      </w:r>
    </w:p>
    <w:p w:rsidR="001A261D" w:rsidRPr="001A261D" w:rsidRDefault="001A261D" w:rsidP="001A261D">
      <w:pPr>
        <w:numPr>
          <w:ilvl w:val="2"/>
          <w:numId w:val="40"/>
        </w:numPr>
        <w:spacing w:line="259" w:lineRule="auto"/>
        <w:ind w:left="0" w:firstLine="567"/>
        <w:contextualSpacing/>
        <w:jc w:val="both"/>
        <w:rPr>
          <w:sz w:val="24"/>
          <w:szCs w:val="24"/>
        </w:rPr>
      </w:pPr>
      <w:bookmarkStart w:id="165" w:name="_Toc489028100"/>
      <w:r w:rsidRPr="001A261D">
        <w:rPr>
          <w:sz w:val="24"/>
          <w:szCs w:val="24"/>
        </w:rPr>
        <w:t>Концессионер обязан обеспечить на Дату прекращения действия настоящего Концессионного соглашения соответствие Объекта Концессионного соглашения характеристикам с учетом нормального износа.</w:t>
      </w:r>
      <w:bookmarkEnd w:id="165"/>
    </w:p>
    <w:p w:rsidR="001A261D" w:rsidRPr="001A261D" w:rsidRDefault="001A261D" w:rsidP="001A261D">
      <w:pPr>
        <w:numPr>
          <w:ilvl w:val="2"/>
          <w:numId w:val="40"/>
        </w:numPr>
        <w:spacing w:line="259" w:lineRule="auto"/>
        <w:ind w:left="0" w:firstLine="567"/>
        <w:contextualSpacing/>
        <w:jc w:val="both"/>
        <w:rPr>
          <w:sz w:val="24"/>
          <w:szCs w:val="24"/>
        </w:rPr>
      </w:pPr>
      <w:bookmarkStart w:id="166" w:name="_Toc489028101"/>
      <w:r w:rsidRPr="001A261D">
        <w:rPr>
          <w:sz w:val="24"/>
          <w:szCs w:val="24"/>
        </w:rPr>
        <w:t>В целях осуществления приемки-передачи Объекта концессионного соглашения и имущества, принадлежащего Концеденту и подлежащего передаче Концеденту, а также документации, Стороны формируют совместную комиссию (Передаточная комиссия). Передаточная комиссия должна быть сформирована Сторонами за один год до Даты истечения действия настоящего Концессионного соглашения и не позднее 30 (Тридцати) дней с даты вступления в силу документа о расторжении, в случае досрочного прекращения настоящего Концессионного соглашения.</w:t>
      </w:r>
      <w:bookmarkEnd w:id="166"/>
      <w:r w:rsidRPr="001A261D">
        <w:rPr>
          <w:sz w:val="24"/>
          <w:szCs w:val="24"/>
        </w:rPr>
        <w:t xml:space="preserve"> </w:t>
      </w:r>
    </w:p>
    <w:p w:rsidR="001A261D" w:rsidRPr="001A261D" w:rsidRDefault="001A261D" w:rsidP="001A261D">
      <w:pPr>
        <w:numPr>
          <w:ilvl w:val="2"/>
          <w:numId w:val="40"/>
        </w:numPr>
        <w:spacing w:line="259" w:lineRule="auto"/>
        <w:ind w:left="0" w:firstLine="567"/>
        <w:contextualSpacing/>
        <w:jc w:val="both"/>
        <w:rPr>
          <w:sz w:val="24"/>
          <w:szCs w:val="24"/>
        </w:rPr>
      </w:pPr>
      <w:bookmarkStart w:id="167" w:name="_Toc489028102"/>
      <w:r w:rsidRPr="001A261D">
        <w:rPr>
          <w:sz w:val="24"/>
          <w:szCs w:val="24"/>
        </w:rPr>
        <w:t>Состав Передаточной комиссии подлежит определению Сторонами самостоятельно при условии, что Передаточная комиссия должна в любом случае включать уполномоченных представителей Концессионера и Концедента. Стороны вправе в состав Передаточной комиссии включить привлеченных Стороной третьих лиц.</w:t>
      </w:r>
      <w:bookmarkEnd w:id="167"/>
      <w:r w:rsidRPr="001A261D">
        <w:rPr>
          <w:sz w:val="24"/>
          <w:szCs w:val="24"/>
        </w:rPr>
        <w:t xml:space="preserve"> </w:t>
      </w:r>
    </w:p>
    <w:p w:rsidR="001A261D" w:rsidRPr="001A261D" w:rsidRDefault="001A261D" w:rsidP="001A261D">
      <w:pPr>
        <w:numPr>
          <w:ilvl w:val="2"/>
          <w:numId w:val="40"/>
        </w:numPr>
        <w:spacing w:line="259" w:lineRule="auto"/>
        <w:ind w:left="0" w:firstLine="567"/>
        <w:contextualSpacing/>
        <w:jc w:val="both"/>
        <w:rPr>
          <w:sz w:val="24"/>
          <w:szCs w:val="24"/>
        </w:rPr>
      </w:pPr>
      <w:bookmarkStart w:id="168" w:name="_Toc489028103"/>
      <w:r w:rsidRPr="001A261D">
        <w:rPr>
          <w:sz w:val="24"/>
          <w:szCs w:val="24"/>
        </w:rPr>
        <w:t xml:space="preserve">Если Передаточная комиссия не может принять решение по любому вопросу в течение 3 (трех) рабочих дней с момента начала его обсуждения, такой вопрос может быть передан любой Стороной на разрешение в Порядке разрешения споров согласно пункту </w:t>
      </w:r>
      <w:r w:rsidRPr="001A261D">
        <w:rPr>
          <w:sz w:val="24"/>
          <w:szCs w:val="24"/>
        </w:rPr>
        <w:fldChar w:fldCharType="begin"/>
      </w:r>
      <w:r w:rsidRPr="001A261D">
        <w:rPr>
          <w:sz w:val="24"/>
          <w:szCs w:val="24"/>
        </w:rPr>
        <w:instrText xml:space="preserve"> REF _Ref492308423 \r \h  \* MERGEFORMAT </w:instrText>
      </w:r>
      <w:r w:rsidRPr="001A261D">
        <w:rPr>
          <w:sz w:val="24"/>
          <w:szCs w:val="24"/>
        </w:rPr>
      </w:r>
      <w:r w:rsidRPr="001A261D">
        <w:rPr>
          <w:sz w:val="24"/>
          <w:szCs w:val="24"/>
        </w:rPr>
        <w:fldChar w:fldCharType="separate"/>
      </w:r>
      <w:r w:rsidRPr="001A261D">
        <w:rPr>
          <w:sz w:val="24"/>
          <w:szCs w:val="24"/>
        </w:rPr>
        <w:t>5.2</w:t>
      </w:r>
      <w:r w:rsidRPr="001A261D">
        <w:rPr>
          <w:sz w:val="24"/>
          <w:szCs w:val="24"/>
        </w:rPr>
        <w:fldChar w:fldCharType="end"/>
      </w:r>
      <w:r w:rsidRPr="001A261D">
        <w:rPr>
          <w:sz w:val="24"/>
          <w:szCs w:val="24"/>
        </w:rPr>
        <w:t xml:space="preserve"> настоящего Концессионного соглашения.</w:t>
      </w:r>
      <w:bookmarkEnd w:id="168"/>
      <w:r w:rsidRPr="001A261D">
        <w:rPr>
          <w:sz w:val="24"/>
          <w:szCs w:val="24"/>
        </w:rPr>
        <w:t xml:space="preserve"> </w:t>
      </w:r>
    </w:p>
    <w:p w:rsidR="001A261D" w:rsidRPr="001A261D" w:rsidRDefault="001A261D" w:rsidP="001A261D">
      <w:pPr>
        <w:numPr>
          <w:ilvl w:val="2"/>
          <w:numId w:val="40"/>
        </w:numPr>
        <w:spacing w:line="259" w:lineRule="auto"/>
        <w:ind w:left="0" w:firstLine="567"/>
        <w:contextualSpacing/>
        <w:jc w:val="both"/>
        <w:rPr>
          <w:sz w:val="24"/>
          <w:szCs w:val="24"/>
        </w:rPr>
      </w:pPr>
      <w:r w:rsidRPr="001A261D">
        <w:rPr>
          <w:sz w:val="24"/>
          <w:szCs w:val="24"/>
        </w:rPr>
        <w:t>В ходе осуществления приемки-передачи Объекта концессионного соглашения, Стороны (Передаточная комиссия), при необходимости, устанавливают:</w:t>
      </w:r>
    </w:p>
    <w:p w:rsidR="001A261D" w:rsidRPr="001A261D" w:rsidRDefault="001A261D" w:rsidP="001A261D">
      <w:pPr>
        <w:numPr>
          <w:ilvl w:val="3"/>
          <w:numId w:val="40"/>
        </w:numPr>
        <w:spacing w:line="259" w:lineRule="auto"/>
        <w:ind w:left="0" w:firstLine="567"/>
        <w:contextualSpacing/>
        <w:jc w:val="both"/>
        <w:rPr>
          <w:sz w:val="24"/>
          <w:szCs w:val="24"/>
        </w:rPr>
      </w:pPr>
      <w:r w:rsidRPr="001A261D">
        <w:rPr>
          <w:sz w:val="24"/>
          <w:szCs w:val="24"/>
        </w:rPr>
        <w:t xml:space="preserve">состояние Объекта концессионного соглашения, имущества, принадлежащего Концеденту и имущества подлежащего передаче Концеденту; </w:t>
      </w:r>
    </w:p>
    <w:p w:rsidR="001A261D" w:rsidRPr="001A261D" w:rsidRDefault="001A261D" w:rsidP="001A261D">
      <w:pPr>
        <w:numPr>
          <w:ilvl w:val="3"/>
          <w:numId w:val="40"/>
        </w:numPr>
        <w:spacing w:line="259" w:lineRule="auto"/>
        <w:ind w:left="0" w:firstLine="567"/>
        <w:contextualSpacing/>
        <w:jc w:val="both"/>
        <w:rPr>
          <w:sz w:val="24"/>
          <w:szCs w:val="24"/>
        </w:rPr>
      </w:pPr>
      <w:r w:rsidRPr="001A261D">
        <w:rPr>
          <w:sz w:val="24"/>
          <w:szCs w:val="24"/>
        </w:rPr>
        <w:lastRenderedPageBreak/>
        <w:t>в части, не предусмотренной настоящим Концессионным соглашением, состав документов, относящихся к Объектам концессионного соглашения, Объекта, не входящего в состав Объекта концессионного соглашения, подлежащих передаче Концеденту, Оборудования и имущества, принадлежащего Концеденту и имущества подлежащего передаче Концеденту.</w:t>
      </w:r>
    </w:p>
    <w:p w:rsidR="001A261D" w:rsidRPr="001A261D" w:rsidRDefault="001A261D" w:rsidP="001A261D">
      <w:pPr>
        <w:numPr>
          <w:ilvl w:val="2"/>
          <w:numId w:val="40"/>
        </w:numPr>
        <w:spacing w:line="259" w:lineRule="auto"/>
        <w:ind w:left="0" w:firstLine="567"/>
        <w:contextualSpacing/>
        <w:jc w:val="both"/>
        <w:rPr>
          <w:sz w:val="24"/>
          <w:szCs w:val="24"/>
        </w:rPr>
      </w:pPr>
      <w:bookmarkStart w:id="169" w:name="_Toc489028104"/>
      <w:r w:rsidRPr="001A261D">
        <w:rPr>
          <w:sz w:val="24"/>
          <w:szCs w:val="24"/>
        </w:rPr>
        <w:t>Не позднее, чем за 9 (Девять) месяцев до Даты истечения действия настоящего Концессионного соглашения и в течение 60 (Шестидесяти) дней с даты вступления в силу документа о расторжении при досрочном прекращении действия настоящего Концессионного соглашения Передаточная комиссия должна:</w:t>
      </w:r>
      <w:bookmarkEnd w:id="169"/>
    </w:p>
    <w:p w:rsidR="001A261D" w:rsidRPr="001A261D" w:rsidRDefault="001A261D" w:rsidP="001A261D">
      <w:pPr>
        <w:numPr>
          <w:ilvl w:val="3"/>
          <w:numId w:val="40"/>
        </w:numPr>
        <w:spacing w:line="259" w:lineRule="auto"/>
        <w:ind w:left="0" w:firstLine="567"/>
        <w:contextualSpacing/>
        <w:jc w:val="both"/>
        <w:rPr>
          <w:sz w:val="24"/>
          <w:szCs w:val="24"/>
        </w:rPr>
      </w:pPr>
      <w:r w:rsidRPr="001A261D">
        <w:rPr>
          <w:sz w:val="24"/>
          <w:szCs w:val="24"/>
        </w:rPr>
        <w:t>оценить состояние подлежащего передаче имущества;</w:t>
      </w:r>
    </w:p>
    <w:p w:rsidR="001A261D" w:rsidRPr="001A261D" w:rsidRDefault="001A261D" w:rsidP="001A261D">
      <w:pPr>
        <w:numPr>
          <w:ilvl w:val="3"/>
          <w:numId w:val="40"/>
        </w:numPr>
        <w:spacing w:line="259" w:lineRule="auto"/>
        <w:ind w:left="0" w:firstLine="567"/>
        <w:contextualSpacing/>
        <w:jc w:val="both"/>
        <w:rPr>
          <w:sz w:val="24"/>
          <w:szCs w:val="24"/>
        </w:rPr>
      </w:pPr>
      <w:r w:rsidRPr="001A261D">
        <w:rPr>
          <w:sz w:val="24"/>
          <w:szCs w:val="24"/>
        </w:rPr>
        <w:t xml:space="preserve">определить порядок передачи подлежащего передаче Концессионером Концеденту имущества; </w:t>
      </w:r>
    </w:p>
    <w:p w:rsidR="001A261D" w:rsidRPr="001A261D" w:rsidRDefault="001A261D" w:rsidP="001A261D">
      <w:pPr>
        <w:numPr>
          <w:ilvl w:val="3"/>
          <w:numId w:val="40"/>
        </w:numPr>
        <w:spacing w:line="259" w:lineRule="auto"/>
        <w:ind w:left="0" w:firstLine="567"/>
        <w:contextualSpacing/>
        <w:jc w:val="both"/>
        <w:rPr>
          <w:sz w:val="24"/>
          <w:szCs w:val="24"/>
        </w:rPr>
      </w:pPr>
      <w:r w:rsidRPr="001A261D">
        <w:rPr>
          <w:sz w:val="24"/>
          <w:szCs w:val="24"/>
        </w:rPr>
        <w:t>определить состав документов, подлежащих передаче;</w:t>
      </w:r>
    </w:p>
    <w:p w:rsidR="001A261D" w:rsidRPr="001A261D" w:rsidRDefault="001A261D" w:rsidP="001A261D">
      <w:pPr>
        <w:numPr>
          <w:ilvl w:val="3"/>
          <w:numId w:val="40"/>
        </w:numPr>
        <w:spacing w:line="259" w:lineRule="auto"/>
        <w:ind w:left="0" w:firstLine="567"/>
        <w:contextualSpacing/>
        <w:jc w:val="both"/>
        <w:rPr>
          <w:sz w:val="24"/>
          <w:szCs w:val="24"/>
        </w:rPr>
      </w:pPr>
      <w:r w:rsidRPr="001A261D">
        <w:rPr>
          <w:sz w:val="24"/>
          <w:szCs w:val="24"/>
        </w:rPr>
        <w:t>определить необходимость проведения ремонтных работ, выполнение которых необходимо для обеспечения соответствия Объекта концессионного соглашения требованиям к его техническому состоянию на момент его передачи Концеденту.</w:t>
      </w:r>
    </w:p>
    <w:p w:rsidR="001A261D" w:rsidRPr="001A261D" w:rsidRDefault="001A261D" w:rsidP="001A261D">
      <w:pPr>
        <w:numPr>
          <w:ilvl w:val="2"/>
          <w:numId w:val="40"/>
        </w:numPr>
        <w:spacing w:line="259" w:lineRule="auto"/>
        <w:ind w:left="0" w:firstLine="567"/>
        <w:contextualSpacing/>
        <w:jc w:val="both"/>
        <w:rPr>
          <w:sz w:val="24"/>
          <w:szCs w:val="24"/>
        </w:rPr>
      </w:pPr>
      <w:bookmarkStart w:id="170" w:name="_Toc489028105"/>
      <w:r w:rsidRPr="001A261D">
        <w:rPr>
          <w:sz w:val="24"/>
          <w:szCs w:val="24"/>
        </w:rPr>
        <w:t>В случае если Передаточной комиссией будет установлено, что Объекты Концессионного соглашения и имущество, принадлежащее Концеденту и подлежащее передаче Концеденту не соответствует требованиям предъявляемым к его техническому состоянию на момент его передачи Концеденту, Передаточная комиссия оформляет соответствующий акт, в котором фиксируются соответствующее состояние Объекта Концессионного соглашения и имущества, принадлежащего Концеденту и подлежащего передаче Концеденту.</w:t>
      </w:r>
      <w:bookmarkEnd w:id="170"/>
    </w:p>
    <w:p w:rsidR="001A261D" w:rsidRPr="001A261D" w:rsidRDefault="001A261D" w:rsidP="001A261D">
      <w:pPr>
        <w:numPr>
          <w:ilvl w:val="2"/>
          <w:numId w:val="40"/>
        </w:numPr>
        <w:spacing w:line="259" w:lineRule="auto"/>
        <w:ind w:left="0" w:firstLine="567"/>
        <w:contextualSpacing/>
        <w:jc w:val="both"/>
        <w:rPr>
          <w:sz w:val="24"/>
          <w:szCs w:val="24"/>
        </w:rPr>
      </w:pPr>
      <w:bookmarkStart w:id="171" w:name="_Toc489028106"/>
      <w:bookmarkStart w:id="172" w:name="_Ref492310021"/>
      <w:r w:rsidRPr="001A261D">
        <w:rPr>
          <w:sz w:val="24"/>
          <w:szCs w:val="24"/>
        </w:rPr>
        <w:t xml:space="preserve">В течение 20 (Двадцати) рабочих дней с даты составления акта о состоянии Объекта Концессионного соглашения, Концессионер направляет в порядке согласно пунктам </w:t>
      </w:r>
      <w:r w:rsidRPr="001A261D">
        <w:rPr>
          <w:sz w:val="24"/>
          <w:szCs w:val="24"/>
        </w:rPr>
        <w:fldChar w:fldCharType="begin"/>
      </w:r>
      <w:r w:rsidRPr="001A261D">
        <w:rPr>
          <w:sz w:val="24"/>
          <w:szCs w:val="24"/>
        </w:rPr>
        <w:instrText xml:space="preserve"> REF _Ref492627738 \r \h  \* MERGEFORMAT </w:instrText>
      </w:r>
      <w:r w:rsidRPr="001A261D">
        <w:rPr>
          <w:sz w:val="24"/>
          <w:szCs w:val="24"/>
        </w:rPr>
      </w:r>
      <w:r w:rsidRPr="001A261D">
        <w:rPr>
          <w:sz w:val="24"/>
          <w:szCs w:val="24"/>
        </w:rPr>
        <w:fldChar w:fldCharType="separate"/>
      </w:r>
      <w:r w:rsidRPr="001A261D">
        <w:rPr>
          <w:sz w:val="24"/>
          <w:szCs w:val="24"/>
        </w:rPr>
        <w:t>5.4.1</w:t>
      </w:r>
      <w:r w:rsidRPr="001A261D">
        <w:rPr>
          <w:sz w:val="24"/>
          <w:szCs w:val="24"/>
        </w:rPr>
        <w:fldChar w:fldCharType="end"/>
      </w:r>
      <w:r w:rsidRPr="001A261D">
        <w:rPr>
          <w:sz w:val="24"/>
          <w:szCs w:val="24"/>
        </w:rPr>
        <w:t>.-</w:t>
      </w:r>
      <w:r w:rsidRPr="001A261D">
        <w:rPr>
          <w:sz w:val="24"/>
          <w:szCs w:val="24"/>
        </w:rPr>
        <w:fldChar w:fldCharType="begin"/>
      </w:r>
      <w:r w:rsidRPr="001A261D">
        <w:rPr>
          <w:sz w:val="24"/>
          <w:szCs w:val="24"/>
        </w:rPr>
        <w:instrText xml:space="preserve"> REF _Ref491010699 \r \h  \* MERGEFORMAT </w:instrText>
      </w:r>
      <w:r w:rsidRPr="001A261D">
        <w:rPr>
          <w:sz w:val="24"/>
          <w:szCs w:val="24"/>
        </w:rPr>
      </w:r>
      <w:r w:rsidRPr="001A261D">
        <w:rPr>
          <w:sz w:val="24"/>
          <w:szCs w:val="24"/>
        </w:rPr>
        <w:fldChar w:fldCharType="separate"/>
      </w:r>
      <w:r w:rsidRPr="001A261D">
        <w:rPr>
          <w:sz w:val="24"/>
          <w:szCs w:val="24"/>
        </w:rPr>
        <w:t>5.4.8</w:t>
      </w:r>
      <w:r w:rsidRPr="001A261D">
        <w:rPr>
          <w:sz w:val="24"/>
          <w:szCs w:val="24"/>
        </w:rPr>
        <w:fldChar w:fldCharType="end"/>
      </w:r>
      <w:r w:rsidRPr="001A261D">
        <w:rPr>
          <w:sz w:val="24"/>
          <w:szCs w:val="24"/>
        </w:rPr>
        <w:t>. настоящего Концессионного соглашения Концеденту, предложение с перечнем работ, выполнение которых необходимо для обеспечения соответствия Объекта Концессионного соглашения и имущества, принадлежащего Концеденту и подлежащего передаче Концеденту,  требованиям к его техническому состоянию на момент его передачи Концеденту согласно условиям настоящего Концессионного соглашения (далее - Работы по передаче) и стоимость Работ по передаче.</w:t>
      </w:r>
      <w:bookmarkEnd w:id="171"/>
      <w:bookmarkEnd w:id="172"/>
    </w:p>
    <w:p w:rsidR="001A261D" w:rsidRPr="001A261D" w:rsidRDefault="001A261D" w:rsidP="001A261D">
      <w:pPr>
        <w:numPr>
          <w:ilvl w:val="2"/>
          <w:numId w:val="40"/>
        </w:numPr>
        <w:spacing w:line="259" w:lineRule="auto"/>
        <w:ind w:left="0" w:firstLine="567"/>
        <w:contextualSpacing/>
        <w:jc w:val="both"/>
        <w:rPr>
          <w:sz w:val="24"/>
          <w:szCs w:val="24"/>
        </w:rPr>
      </w:pPr>
      <w:bookmarkStart w:id="173" w:name="_Toc489028107"/>
      <w:r w:rsidRPr="001A261D">
        <w:rPr>
          <w:sz w:val="24"/>
          <w:szCs w:val="24"/>
        </w:rPr>
        <w:t xml:space="preserve">В течение 20 (Двадцати) рабочих дней с момента получения от Концессионера подробной информации, указанной в пункте </w:t>
      </w:r>
      <w:r w:rsidRPr="001A261D">
        <w:rPr>
          <w:sz w:val="24"/>
          <w:szCs w:val="24"/>
        </w:rPr>
        <w:fldChar w:fldCharType="begin"/>
      </w:r>
      <w:r w:rsidRPr="001A261D">
        <w:rPr>
          <w:sz w:val="24"/>
          <w:szCs w:val="24"/>
        </w:rPr>
        <w:instrText xml:space="preserve"> REF _Ref492310021 \r \h  \* MERGEFORMAT </w:instrText>
      </w:r>
      <w:r w:rsidRPr="001A261D">
        <w:rPr>
          <w:sz w:val="24"/>
          <w:szCs w:val="24"/>
        </w:rPr>
      </w:r>
      <w:r w:rsidRPr="001A261D">
        <w:rPr>
          <w:sz w:val="24"/>
          <w:szCs w:val="24"/>
        </w:rPr>
        <w:fldChar w:fldCharType="separate"/>
      </w:r>
      <w:r w:rsidRPr="001A261D">
        <w:rPr>
          <w:sz w:val="24"/>
          <w:szCs w:val="24"/>
        </w:rPr>
        <w:t>3.2.10</w:t>
      </w:r>
      <w:r w:rsidRPr="001A261D">
        <w:rPr>
          <w:sz w:val="24"/>
          <w:szCs w:val="24"/>
        </w:rPr>
        <w:fldChar w:fldCharType="end"/>
      </w:r>
      <w:r w:rsidRPr="001A261D">
        <w:rPr>
          <w:sz w:val="24"/>
          <w:szCs w:val="24"/>
        </w:rPr>
        <w:t xml:space="preserve">. настоящего Концессионного соглашения, Концедент вправе представить свои комментарии в отношении предложений Концессионера в порядке согласно пунктам </w:t>
      </w:r>
      <w:r w:rsidRPr="001A261D">
        <w:rPr>
          <w:sz w:val="24"/>
          <w:szCs w:val="24"/>
        </w:rPr>
        <w:fldChar w:fldCharType="begin"/>
      </w:r>
      <w:r w:rsidRPr="001A261D">
        <w:rPr>
          <w:sz w:val="24"/>
          <w:szCs w:val="24"/>
        </w:rPr>
        <w:instrText xml:space="preserve"> REF _Ref492627738 \r \h  \* MERGEFORMAT </w:instrText>
      </w:r>
      <w:r w:rsidRPr="001A261D">
        <w:rPr>
          <w:sz w:val="24"/>
          <w:szCs w:val="24"/>
        </w:rPr>
      </w:r>
      <w:r w:rsidRPr="001A261D">
        <w:rPr>
          <w:sz w:val="24"/>
          <w:szCs w:val="24"/>
        </w:rPr>
        <w:fldChar w:fldCharType="separate"/>
      </w:r>
      <w:r w:rsidRPr="001A261D">
        <w:rPr>
          <w:sz w:val="24"/>
          <w:szCs w:val="24"/>
        </w:rPr>
        <w:t>5.4.1</w:t>
      </w:r>
      <w:r w:rsidRPr="001A261D">
        <w:rPr>
          <w:sz w:val="24"/>
          <w:szCs w:val="24"/>
        </w:rPr>
        <w:fldChar w:fldCharType="end"/>
      </w:r>
      <w:r w:rsidRPr="001A261D">
        <w:rPr>
          <w:sz w:val="24"/>
          <w:szCs w:val="24"/>
        </w:rPr>
        <w:t>.-</w:t>
      </w:r>
      <w:r w:rsidRPr="001A261D">
        <w:rPr>
          <w:sz w:val="24"/>
          <w:szCs w:val="24"/>
        </w:rPr>
        <w:fldChar w:fldCharType="begin"/>
      </w:r>
      <w:r w:rsidRPr="001A261D">
        <w:rPr>
          <w:sz w:val="24"/>
          <w:szCs w:val="24"/>
        </w:rPr>
        <w:instrText xml:space="preserve"> REF _Ref491010699 \r \h  \* MERGEFORMAT </w:instrText>
      </w:r>
      <w:r w:rsidRPr="001A261D">
        <w:rPr>
          <w:sz w:val="24"/>
          <w:szCs w:val="24"/>
        </w:rPr>
      </w:r>
      <w:r w:rsidRPr="001A261D">
        <w:rPr>
          <w:sz w:val="24"/>
          <w:szCs w:val="24"/>
        </w:rPr>
        <w:fldChar w:fldCharType="separate"/>
      </w:r>
      <w:r w:rsidRPr="001A261D">
        <w:rPr>
          <w:sz w:val="24"/>
          <w:szCs w:val="24"/>
        </w:rPr>
        <w:t>5.4.8</w:t>
      </w:r>
      <w:r w:rsidRPr="001A261D">
        <w:rPr>
          <w:sz w:val="24"/>
          <w:szCs w:val="24"/>
        </w:rPr>
        <w:fldChar w:fldCharType="end"/>
      </w:r>
      <w:r w:rsidRPr="001A261D">
        <w:rPr>
          <w:sz w:val="24"/>
          <w:szCs w:val="24"/>
        </w:rPr>
        <w:t>. настоящего Концессионного соглашения.</w:t>
      </w:r>
      <w:bookmarkEnd w:id="173"/>
    </w:p>
    <w:p w:rsidR="001A261D" w:rsidRPr="001A261D" w:rsidRDefault="001A261D" w:rsidP="001A261D">
      <w:pPr>
        <w:numPr>
          <w:ilvl w:val="2"/>
          <w:numId w:val="40"/>
        </w:numPr>
        <w:spacing w:line="259" w:lineRule="auto"/>
        <w:ind w:left="0" w:firstLine="567"/>
        <w:contextualSpacing/>
        <w:jc w:val="both"/>
        <w:rPr>
          <w:sz w:val="24"/>
          <w:szCs w:val="24"/>
        </w:rPr>
      </w:pPr>
      <w:bookmarkStart w:id="174" w:name="_Toc489028108"/>
      <w:r w:rsidRPr="001A261D">
        <w:rPr>
          <w:sz w:val="24"/>
          <w:szCs w:val="24"/>
        </w:rPr>
        <w:t xml:space="preserve">В случае если Стороны не согласуют Работы по передаче и (или) стоимость Работ по передаче в течение 20 (Двадцати) рабочих дней с момента предоставления Концессионером перечня работ, вопрос разрешается в Порядке разрешения споров согласно пункту </w:t>
      </w:r>
      <w:r w:rsidRPr="001A261D">
        <w:rPr>
          <w:sz w:val="24"/>
          <w:szCs w:val="24"/>
        </w:rPr>
        <w:fldChar w:fldCharType="begin"/>
      </w:r>
      <w:r w:rsidRPr="001A261D">
        <w:rPr>
          <w:sz w:val="24"/>
          <w:szCs w:val="24"/>
        </w:rPr>
        <w:instrText xml:space="preserve"> REF _Ref492310078 \r \h  \* MERGEFORMAT </w:instrText>
      </w:r>
      <w:r w:rsidRPr="001A261D">
        <w:rPr>
          <w:sz w:val="24"/>
          <w:szCs w:val="24"/>
        </w:rPr>
      </w:r>
      <w:r w:rsidRPr="001A261D">
        <w:rPr>
          <w:sz w:val="24"/>
          <w:szCs w:val="24"/>
        </w:rPr>
        <w:fldChar w:fldCharType="separate"/>
      </w:r>
      <w:r w:rsidRPr="001A261D">
        <w:rPr>
          <w:sz w:val="24"/>
          <w:szCs w:val="24"/>
        </w:rPr>
        <w:t>5.2</w:t>
      </w:r>
      <w:r w:rsidRPr="001A261D">
        <w:rPr>
          <w:sz w:val="24"/>
          <w:szCs w:val="24"/>
        </w:rPr>
        <w:fldChar w:fldCharType="end"/>
      </w:r>
      <w:r w:rsidRPr="001A261D">
        <w:rPr>
          <w:sz w:val="24"/>
          <w:szCs w:val="24"/>
        </w:rPr>
        <w:t xml:space="preserve"> настоящего Концессионного соглашения.</w:t>
      </w:r>
      <w:bookmarkEnd w:id="174"/>
    </w:p>
    <w:p w:rsidR="001A261D" w:rsidRPr="001A261D" w:rsidRDefault="001A261D" w:rsidP="001A261D">
      <w:pPr>
        <w:numPr>
          <w:ilvl w:val="2"/>
          <w:numId w:val="40"/>
        </w:numPr>
        <w:spacing w:line="259" w:lineRule="auto"/>
        <w:ind w:left="0" w:firstLine="567"/>
        <w:contextualSpacing/>
        <w:jc w:val="both"/>
        <w:rPr>
          <w:sz w:val="24"/>
          <w:szCs w:val="24"/>
        </w:rPr>
      </w:pPr>
      <w:r w:rsidRPr="001A261D">
        <w:rPr>
          <w:sz w:val="24"/>
          <w:szCs w:val="24"/>
        </w:rPr>
        <w:t>После согласования или определения в Порядке разрешения споров объема Работ по передаче (далее - Согласованные работы по передаче), стоимость Согласованных работ по передаче Концессионер обязан:</w:t>
      </w:r>
    </w:p>
    <w:p w:rsidR="001A261D" w:rsidRPr="001A261D" w:rsidRDefault="001A261D" w:rsidP="001A261D">
      <w:pPr>
        <w:numPr>
          <w:ilvl w:val="3"/>
          <w:numId w:val="40"/>
        </w:numPr>
        <w:spacing w:line="259" w:lineRule="auto"/>
        <w:ind w:left="0" w:firstLine="567"/>
        <w:contextualSpacing/>
        <w:jc w:val="both"/>
        <w:rPr>
          <w:sz w:val="24"/>
          <w:szCs w:val="24"/>
        </w:rPr>
      </w:pPr>
      <w:r w:rsidRPr="001A261D">
        <w:rPr>
          <w:sz w:val="24"/>
          <w:szCs w:val="24"/>
        </w:rPr>
        <w:t xml:space="preserve">обеспечить выполнение Согласованных работ по передаче в соответствии с Действующим законодательством, требованиями настоящего Концессионного соглашения в отношении выполнения таких работ и предоставить результаты выполненных работ Концеденту; </w:t>
      </w:r>
    </w:p>
    <w:p w:rsidR="001A261D" w:rsidRPr="001A261D" w:rsidRDefault="001A261D" w:rsidP="001A261D">
      <w:pPr>
        <w:numPr>
          <w:ilvl w:val="3"/>
          <w:numId w:val="40"/>
        </w:numPr>
        <w:spacing w:line="259" w:lineRule="auto"/>
        <w:ind w:left="0" w:firstLine="567"/>
        <w:contextualSpacing/>
        <w:jc w:val="both"/>
        <w:rPr>
          <w:sz w:val="24"/>
          <w:szCs w:val="24"/>
        </w:rPr>
      </w:pPr>
      <w:r w:rsidRPr="001A261D">
        <w:rPr>
          <w:sz w:val="24"/>
          <w:szCs w:val="24"/>
        </w:rPr>
        <w:t xml:space="preserve">выплатить Концеденту в течение 60 (Шестидесяти) рабочих дней с даты получения от Концедента соответствующего требования, если иные сроки и порядок не согласован Сторонами, сумму в размере стоимости Согласованных работ по передаче. </w:t>
      </w:r>
    </w:p>
    <w:p w:rsidR="001A261D" w:rsidRPr="001A261D" w:rsidRDefault="001A261D" w:rsidP="001A261D">
      <w:pPr>
        <w:numPr>
          <w:ilvl w:val="2"/>
          <w:numId w:val="40"/>
        </w:numPr>
        <w:spacing w:line="259" w:lineRule="auto"/>
        <w:ind w:left="0" w:firstLine="567"/>
        <w:contextualSpacing/>
        <w:jc w:val="both"/>
        <w:rPr>
          <w:sz w:val="24"/>
          <w:szCs w:val="24"/>
        </w:rPr>
      </w:pPr>
      <w:bookmarkStart w:id="175" w:name="_Toc489028109"/>
      <w:r w:rsidRPr="001A261D">
        <w:rPr>
          <w:sz w:val="24"/>
          <w:szCs w:val="24"/>
        </w:rPr>
        <w:lastRenderedPageBreak/>
        <w:t>В срок не более 5 (Пяти) рабочих дней с даты устранения Концессионером нарушений или получения Концедентом суммы, равной стоимости Согласованных работ по передаче, если иное не согласовано Сторонами, Концедент обязан подписать соответствующий акт приема-передачи.</w:t>
      </w:r>
      <w:bookmarkEnd w:id="175"/>
    </w:p>
    <w:p w:rsidR="001A261D" w:rsidRPr="001A261D" w:rsidRDefault="001A261D" w:rsidP="001A261D">
      <w:pPr>
        <w:numPr>
          <w:ilvl w:val="2"/>
          <w:numId w:val="40"/>
        </w:numPr>
        <w:spacing w:line="259" w:lineRule="auto"/>
        <w:ind w:left="0" w:firstLine="567"/>
        <w:contextualSpacing/>
        <w:jc w:val="both"/>
        <w:rPr>
          <w:sz w:val="24"/>
          <w:szCs w:val="24"/>
        </w:rPr>
      </w:pPr>
      <w:r w:rsidRPr="001A261D">
        <w:rPr>
          <w:sz w:val="24"/>
          <w:szCs w:val="24"/>
        </w:rPr>
        <w:t xml:space="preserve">Уклонение Концедента от подписания акта, составленного в Порядке разрешения споров согласно пункту </w:t>
      </w:r>
      <w:r w:rsidRPr="001A261D">
        <w:rPr>
          <w:sz w:val="24"/>
          <w:szCs w:val="24"/>
        </w:rPr>
        <w:fldChar w:fldCharType="begin"/>
      </w:r>
      <w:r w:rsidRPr="001A261D">
        <w:rPr>
          <w:sz w:val="24"/>
          <w:szCs w:val="24"/>
        </w:rPr>
        <w:instrText xml:space="preserve"> REF _Ref492310092 \r \h  \* MERGEFORMAT </w:instrText>
      </w:r>
      <w:r w:rsidRPr="001A261D">
        <w:rPr>
          <w:sz w:val="24"/>
          <w:szCs w:val="24"/>
        </w:rPr>
      </w:r>
      <w:r w:rsidRPr="001A261D">
        <w:rPr>
          <w:sz w:val="24"/>
          <w:szCs w:val="24"/>
        </w:rPr>
        <w:fldChar w:fldCharType="separate"/>
      </w:r>
      <w:r w:rsidRPr="001A261D">
        <w:rPr>
          <w:sz w:val="24"/>
          <w:szCs w:val="24"/>
        </w:rPr>
        <w:t>5.2</w:t>
      </w:r>
      <w:r w:rsidRPr="001A261D">
        <w:rPr>
          <w:sz w:val="24"/>
          <w:szCs w:val="24"/>
        </w:rPr>
        <w:fldChar w:fldCharType="end"/>
      </w:r>
      <w:r w:rsidRPr="001A261D">
        <w:rPr>
          <w:sz w:val="24"/>
          <w:szCs w:val="24"/>
        </w:rPr>
        <w:t>. настоящего Концессионного соглашения, считается отказом от исполнения обязанностей по настоящему Концессионному соглашению, а обязанность Концессионера по передаче считается исполненной. В этом случае указанный акт приема-передачи составляется только за подписью Концессионера.</w:t>
      </w:r>
    </w:p>
    <w:p w:rsidR="001A261D" w:rsidRPr="001A261D" w:rsidRDefault="001A261D" w:rsidP="001A261D">
      <w:pPr>
        <w:numPr>
          <w:ilvl w:val="2"/>
          <w:numId w:val="40"/>
        </w:numPr>
        <w:spacing w:line="259" w:lineRule="auto"/>
        <w:ind w:left="0" w:firstLine="567"/>
        <w:contextualSpacing/>
        <w:jc w:val="both"/>
        <w:rPr>
          <w:sz w:val="24"/>
          <w:szCs w:val="24"/>
        </w:rPr>
      </w:pPr>
      <w:bookmarkStart w:id="176" w:name="_Toc489028110"/>
      <w:r w:rsidRPr="001A261D">
        <w:rPr>
          <w:sz w:val="24"/>
          <w:szCs w:val="24"/>
        </w:rPr>
        <w:t>С момента передачи Концеденту Объекта Концессионного соглашения и имущества, принадлежащего Концеденту и имущества, подлежащего передаче Концеденту бремя его содержания,  лежит на Концеденте, также Концедент несет риски его случайной гибели.</w:t>
      </w:r>
      <w:bookmarkEnd w:id="176"/>
      <w:r w:rsidRPr="001A261D">
        <w:rPr>
          <w:sz w:val="24"/>
          <w:szCs w:val="24"/>
        </w:rPr>
        <w:t xml:space="preserve"> </w:t>
      </w:r>
    </w:p>
    <w:p w:rsidR="001A261D" w:rsidRPr="001A261D" w:rsidRDefault="001A261D" w:rsidP="001A261D">
      <w:pPr>
        <w:numPr>
          <w:ilvl w:val="0"/>
          <w:numId w:val="40"/>
        </w:numPr>
        <w:suppressAutoHyphens/>
        <w:spacing w:line="259" w:lineRule="auto"/>
        <w:ind w:left="0" w:firstLine="0"/>
        <w:contextualSpacing/>
        <w:jc w:val="center"/>
        <w:rPr>
          <w:color w:val="00000A"/>
          <w:sz w:val="24"/>
          <w:szCs w:val="24"/>
        </w:rPr>
      </w:pPr>
      <w:bookmarkStart w:id="177" w:name="_Toc511641484"/>
      <w:r w:rsidRPr="001A261D">
        <w:rPr>
          <w:b/>
          <w:bCs/>
          <w:color w:val="00000A"/>
          <w:sz w:val="24"/>
          <w:szCs w:val="24"/>
        </w:rPr>
        <w:t>ОБЯЗАТЕЛЬСТВА СТОРОН</w:t>
      </w:r>
      <w:bookmarkEnd w:id="177"/>
    </w:p>
    <w:p w:rsidR="001A261D" w:rsidRPr="001A261D" w:rsidRDefault="001A261D" w:rsidP="001A261D">
      <w:pPr>
        <w:keepNext/>
        <w:keepLines/>
        <w:numPr>
          <w:ilvl w:val="1"/>
          <w:numId w:val="40"/>
        </w:numPr>
        <w:spacing w:line="259" w:lineRule="auto"/>
        <w:ind w:left="0" w:firstLine="0"/>
        <w:jc w:val="center"/>
        <w:outlineLvl w:val="0"/>
        <w:rPr>
          <w:b/>
          <w:bCs/>
          <w:color w:val="365F91"/>
          <w:sz w:val="24"/>
          <w:szCs w:val="24"/>
        </w:rPr>
      </w:pPr>
      <w:bookmarkStart w:id="178" w:name="_Toc511641485"/>
      <w:r w:rsidRPr="001A261D">
        <w:rPr>
          <w:b/>
          <w:bCs/>
          <w:sz w:val="24"/>
          <w:szCs w:val="24"/>
        </w:rPr>
        <w:t>Финансовые обязательства</w:t>
      </w:r>
      <w:bookmarkEnd w:id="178"/>
    </w:p>
    <w:p w:rsidR="001A261D" w:rsidRPr="001A261D" w:rsidRDefault="001A261D" w:rsidP="001A261D">
      <w:pPr>
        <w:numPr>
          <w:ilvl w:val="2"/>
          <w:numId w:val="40"/>
        </w:numPr>
        <w:spacing w:line="259" w:lineRule="auto"/>
        <w:ind w:left="0" w:firstLine="567"/>
        <w:contextualSpacing/>
        <w:jc w:val="both"/>
        <w:rPr>
          <w:sz w:val="24"/>
          <w:szCs w:val="24"/>
        </w:rPr>
      </w:pPr>
      <w:bookmarkStart w:id="179" w:name="_Toc489028115"/>
      <w:r w:rsidRPr="001A261D">
        <w:rPr>
          <w:sz w:val="24"/>
          <w:szCs w:val="24"/>
        </w:rPr>
        <w:t xml:space="preserve">Стороны исполняют финансовые обязательства на условиях и </w:t>
      </w:r>
      <w:r w:rsidRPr="001A261D">
        <w:rPr>
          <w:sz w:val="24"/>
          <w:szCs w:val="24"/>
        </w:rPr>
        <w:br/>
        <w:t>в порядке, предусмотренном настоящим Концессионным соглашением и Действующим законодательством.</w:t>
      </w:r>
      <w:bookmarkEnd w:id="179"/>
    </w:p>
    <w:p w:rsidR="001A261D" w:rsidRPr="001A261D" w:rsidRDefault="001A261D" w:rsidP="001A261D">
      <w:pPr>
        <w:numPr>
          <w:ilvl w:val="2"/>
          <w:numId w:val="40"/>
        </w:numPr>
        <w:spacing w:line="259" w:lineRule="auto"/>
        <w:ind w:left="0" w:firstLine="567"/>
        <w:contextualSpacing/>
        <w:jc w:val="both"/>
        <w:rPr>
          <w:sz w:val="24"/>
          <w:szCs w:val="24"/>
        </w:rPr>
      </w:pPr>
      <w:bookmarkStart w:id="180" w:name="_Toc489028116"/>
      <w:r w:rsidRPr="001A261D">
        <w:rPr>
          <w:sz w:val="24"/>
          <w:szCs w:val="24"/>
        </w:rPr>
        <w:t xml:space="preserve">Если иное прямо  не предусмотрено настоящим Концессионным соглашением, все затраты и расходы, возникающие в связи с исполнением Концессионером своих обязательств по настоящему Концессионному соглашению, в том числе в связи со сбором Исходно-разрешительной документации, разработкой Проектной и Сметной документаций, Реконструкцией Объекта концессионного соглашения, включая Оснащение Оборудованием, предназначенным для осуществления деятельности для обеспечения Целевой эксплуатации согласно пункта </w:t>
      </w:r>
      <w:r w:rsidRPr="001A261D">
        <w:rPr>
          <w:sz w:val="24"/>
          <w:szCs w:val="24"/>
        </w:rPr>
        <w:fldChar w:fldCharType="begin"/>
      </w:r>
      <w:r w:rsidRPr="001A261D">
        <w:rPr>
          <w:sz w:val="24"/>
          <w:szCs w:val="24"/>
        </w:rPr>
        <w:instrText xml:space="preserve"> REF _Ref511643604 \r \h  \* MERGEFORMAT </w:instrText>
      </w:r>
      <w:r w:rsidRPr="001A261D">
        <w:rPr>
          <w:sz w:val="24"/>
          <w:szCs w:val="24"/>
        </w:rPr>
      </w:r>
      <w:r w:rsidRPr="001A261D">
        <w:rPr>
          <w:sz w:val="24"/>
          <w:szCs w:val="24"/>
        </w:rPr>
        <w:fldChar w:fldCharType="separate"/>
      </w:r>
      <w:r w:rsidRPr="001A261D">
        <w:rPr>
          <w:sz w:val="24"/>
          <w:szCs w:val="24"/>
        </w:rPr>
        <w:t>3.1.10</w:t>
      </w:r>
      <w:r w:rsidRPr="001A261D">
        <w:rPr>
          <w:sz w:val="24"/>
          <w:szCs w:val="24"/>
        </w:rPr>
        <w:fldChar w:fldCharType="end"/>
      </w:r>
      <w:r w:rsidRPr="001A261D">
        <w:rPr>
          <w:sz w:val="24"/>
          <w:szCs w:val="24"/>
        </w:rPr>
        <w:t xml:space="preserve"> настоящего Концессионного соглашения, в том числе оборудованием и иным движимым имуществом и Целевой эксплуатацией Объекта Концессионного соглашения, несет Концессионер.</w:t>
      </w:r>
      <w:bookmarkEnd w:id="180"/>
    </w:p>
    <w:p w:rsidR="001A261D" w:rsidRPr="001A261D" w:rsidRDefault="001A261D" w:rsidP="001A261D">
      <w:pPr>
        <w:numPr>
          <w:ilvl w:val="2"/>
          <w:numId w:val="40"/>
        </w:numPr>
        <w:spacing w:line="259" w:lineRule="auto"/>
        <w:ind w:left="0" w:firstLine="567"/>
        <w:contextualSpacing/>
        <w:jc w:val="both"/>
        <w:rPr>
          <w:sz w:val="24"/>
          <w:szCs w:val="24"/>
        </w:rPr>
      </w:pPr>
      <w:bookmarkStart w:id="181" w:name="_Toc489028117"/>
      <w:r w:rsidRPr="001A261D">
        <w:rPr>
          <w:sz w:val="24"/>
          <w:szCs w:val="24"/>
        </w:rPr>
        <w:t>Концедент не принимает финансовое участие в рамках настоящего Концессионного соглашения, за исключением случаев наступающих согласно разделу 4 настоящего Концессионного соглашения.</w:t>
      </w:r>
      <w:bookmarkEnd w:id="181"/>
    </w:p>
    <w:p w:rsidR="001A261D" w:rsidRPr="001A261D" w:rsidRDefault="001A261D" w:rsidP="001A261D">
      <w:pPr>
        <w:numPr>
          <w:ilvl w:val="2"/>
          <w:numId w:val="40"/>
        </w:numPr>
        <w:spacing w:line="259" w:lineRule="auto"/>
        <w:ind w:left="0" w:firstLine="567"/>
        <w:contextualSpacing/>
        <w:jc w:val="both"/>
        <w:rPr>
          <w:sz w:val="24"/>
          <w:szCs w:val="24"/>
        </w:rPr>
      </w:pPr>
      <w:bookmarkStart w:id="182" w:name="_Toc489028119"/>
      <w:r w:rsidRPr="001A261D">
        <w:rPr>
          <w:sz w:val="24"/>
          <w:szCs w:val="24"/>
        </w:rPr>
        <w:t>Все платежи в соответствии с настоящим Концессионным соглашением осуществляются в рублях.</w:t>
      </w:r>
      <w:bookmarkEnd w:id="182"/>
    </w:p>
    <w:p w:rsidR="001A261D" w:rsidRPr="001A261D" w:rsidRDefault="001A261D" w:rsidP="001A261D">
      <w:pPr>
        <w:numPr>
          <w:ilvl w:val="2"/>
          <w:numId w:val="40"/>
        </w:numPr>
        <w:spacing w:line="259" w:lineRule="auto"/>
        <w:ind w:left="0" w:firstLine="567"/>
        <w:contextualSpacing/>
        <w:jc w:val="both"/>
        <w:rPr>
          <w:sz w:val="24"/>
          <w:szCs w:val="24"/>
        </w:rPr>
      </w:pPr>
      <w:bookmarkStart w:id="183" w:name="_Toc489028121"/>
      <w:r w:rsidRPr="001A261D">
        <w:rPr>
          <w:sz w:val="24"/>
          <w:szCs w:val="24"/>
        </w:rPr>
        <w:t>В случае изменения банковских реквизитов Концессионера, указанных в настоящем Концессионном соглашении, Концессионер не позднее 3 (Трех) рабочих дней с даты изменения банковских реквизитов письменно уведомляет Концедента о таком изменении. При отсутствии такого уведомления, исполнение денежного обязательства на счет, указанный в настоящем Концессионном соглашении, либо письменно сообщенный ранее и действовавший в момент платежа, признается надлежащим исполнением обязательства.</w:t>
      </w:r>
      <w:bookmarkEnd w:id="183"/>
    </w:p>
    <w:p w:rsidR="001A261D" w:rsidRPr="001A261D" w:rsidRDefault="001A261D" w:rsidP="001A261D">
      <w:pPr>
        <w:numPr>
          <w:ilvl w:val="2"/>
          <w:numId w:val="40"/>
        </w:numPr>
        <w:spacing w:line="259" w:lineRule="auto"/>
        <w:ind w:left="0" w:firstLine="567"/>
        <w:contextualSpacing/>
        <w:jc w:val="both"/>
        <w:rPr>
          <w:sz w:val="24"/>
          <w:szCs w:val="24"/>
        </w:rPr>
      </w:pPr>
      <w:bookmarkStart w:id="184" w:name="_Toc489028122"/>
      <w:r w:rsidRPr="001A261D">
        <w:rPr>
          <w:sz w:val="24"/>
          <w:szCs w:val="24"/>
        </w:rPr>
        <w:t>Взыскание сумм, причитающихся любой Стороне в связи с одними и теми же расходами, затратами, убытками или ущербом, не допускается.</w:t>
      </w:r>
      <w:bookmarkEnd w:id="184"/>
    </w:p>
    <w:p w:rsidR="001A261D" w:rsidRPr="001A261D" w:rsidRDefault="001A261D" w:rsidP="001A261D">
      <w:pPr>
        <w:numPr>
          <w:ilvl w:val="2"/>
          <w:numId w:val="40"/>
        </w:numPr>
        <w:spacing w:line="259" w:lineRule="auto"/>
        <w:ind w:left="0" w:firstLine="567"/>
        <w:contextualSpacing/>
        <w:jc w:val="both"/>
        <w:rPr>
          <w:sz w:val="24"/>
          <w:szCs w:val="24"/>
        </w:rPr>
      </w:pPr>
      <w:bookmarkStart w:id="185" w:name="_Toc489028123"/>
      <w:r w:rsidRPr="001A261D">
        <w:rPr>
          <w:sz w:val="24"/>
          <w:szCs w:val="24"/>
        </w:rPr>
        <w:t>Если иное прямо не предусмотрено настоящим Концессионным соглашением, включая Приложения и дополнительные соглашения, в случае несвоевременной уплаты какой-либо денежной суммы,  причитающейся какой-либо Стороне по настоящему Концессионному соглашению, на соответствующую сумму начисляются проценты,  в соответствии с Действующим законодательством с момента наступления соответствующей обязанности,  по уплате денежной суммы согласно настоящему Концессионному соглашению, до даты фактического исполнения обязательства,  по уплате денежной суммы.</w:t>
      </w:r>
      <w:bookmarkEnd w:id="185"/>
      <w:r w:rsidRPr="001A261D">
        <w:rPr>
          <w:sz w:val="24"/>
          <w:szCs w:val="24"/>
        </w:rPr>
        <w:t xml:space="preserve"> </w:t>
      </w:r>
    </w:p>
    <w:p w:rsidR="001A261D" w:rsidRPr="001A261D" w:rsidRDefault="001A261D" w:rsidP="001A261D">
      <w:pPr>
        <w:numPr>
          <w:ilvl w:val="2"/>
          <w:numId w:val="40"/>
        </w:numPr>
        <w:spacing w:line="259" w:lineRule="auto"/>
        <w:ind w:left="0" w:firstLine="567"/>
        <w:contextualSpacing/>
        <w:jc w:val="both"/>
        <w:rPr>
          <w:sz w:val="24"/>
          <w:szCs w:val="24"/>
        </w:rPr>
      </w:pPr>
      <w:bookmarkStart w:id="186" w:name="_Toc489028138"/>
      <w:r w:rsidRPr="001A261D">
        <w:rPr>
          <w:sz w:val="24"/>
          <w:szCs w:val="24"/>
        </w:rPr>
        <w:lastRenderedPageBreak/>
        <w:t>В соответствии со статьей 7 Закона о концессионных соглашениях Концессионер в период Эксплуатации Объекта Концессионного соглашения вносит Концеденту плату (Концессионная плата).</w:t>
      </w:r>
      <w:bookmarkEnd w:id="186"/>
    </w:p>
    <w:p w:rsidR="001A261D" w:rsidRPr="001A261D" w:rsidRDefault="001A261D" w:rsidP="001A261D">
      <w:pPr>
        <w:numPr>
          <w:ilvl w:val="2"/>
          <w:numId w:val="40"/>
        </w:numPr>
        <w:spacing w:line="259" w:lineRule="auto"/>
        <w:ind w:left="0" w:firstLine="567"/>
        <w:contextualSpacing/>
        <w:jc w:val="both"/>
        <w:rPr>
          <w:sz w:val="24"/>
          <w:szCs w:val="24"/>
        </w:rPr>
      </w:pPr>
      <w:bookmarkStart w:id="187" w:name="_Toc489028139"/>
      <w:bookmarkStart w:id="188" w:name="_Ref492627833"/>
      <w:bookmarkStart w:id="189" w:name="_Ref511643653"/>
      <w:r w:rsidRPr="001A261D">
        <w:rPr>
          <w:sz w:val="24"/>
          <w:szCs w:val="24"/>
        </w:rPr>
        <w:t>Размер Концессионной платы составляет 0 (ноль) рублей.</w:t>
      </w:r>
      <w:bookmarkEnd w:id="187"/>
      <w:bookmarkEnd w:id="188"/>
      <w:bookmarkEnd w:id="189"/>
    </w:p>
    <w:p w:rsidR="001A261D" w:rsidRPr="001A261D" w:rsidRDefault="001A261D" w:rsidP="001A261D">
      <w:pPr>
        <w:numPr>
          <w:ilvl w:val="2"/>
          <w:numId w:val="40"/>
        </w:numPr>
        <w:spacing w:line="259" w:lineRule="auto"/>
        <w:ind w:left="0" w:firstLine="567"/>
        <w:contextualSpacing/>
        <w:jc w:val="both"/>
        <w:rPr>
          <w:sz w:val="24"/>
          <w:szCs w:val="24"/>
        </w:rPr>
      </w:pPr>
      <w:r w:rsidRPr="001A261D">
        <w:rPr>
          <w:sz w:val="24"/>
          <w:szCs w:val="24"/>
        </w:rPr>
        <w:t>Страхование исполнения концессионного соглашения</w:t>
      </w:r>
    </w:p>
    <w:p w:rsidR="001A261D" w:rsidRPr="001A261D" w:rsidRDefault="001A261D" w:rsidP="001A261D">
      <w:pPr>
        <w:numPr>
          <w:ilvl w:val="2"/>
          <w:numId w:val="40"/>
        </w:numPr>
        <w:spacing w:line="259" w:lineRule="auto"/>
        <w:ind w:left="0" w:firstLine="567"/>
        <w:contextualSpacing/>
        <w:jc w:val="both"/>
        <w:rPr>
          <w:sz w:val="24"/>
          <w:szCs w:val="24"/>
        </w:rPr>
      </w:pPr>
      <w:r w:rsidRPr="001A261D">
        <w:rPr>
          <w:sz w:val="24"/>
          <w:szCs w:val="24"/>
        </w:rPr>
        <w:t>Концессионер обязан предоставить Концеденту документальное подтверждение получения Необходимого страхового покрытия в размере, на условиях и в сроки, определенные в настоящем Концессионном соглашении, включая Приложение № 6 (</w:t>
      </w:r>
      <w:r w:rsidRPr="001A261D">
        <w:rPr>
          <w:i/>
          <w:sz w:val="24"/>
          <w:szCs w:val="24"/>
        </w:rPr>
        <w:t>Необходимое страховое покрытие</w:t>
      </w:r>
      <w:r w:rsidRPr="001A261D">
        <w:rPr>
          <w:sz w:val="24"/>
          <w:szCs w:val="24"/>
        </w:rPr>
        <w:t>).</w:t>
      </w:r>
    </w:p>
    <w:p w:rsidR="001A261D" w:rsidRPr="001A261D" w:rsidRDefault="001A261D" w:rsidP="001A261D">
      <w:pPr>
        <w:numPr>
          <w:ilvl w:val="2"/>
          <w:numId w:val="40"/>
        </w:numPr>
        <w:spacing w:line="259" w:lineRule="auto"/>
        <w:ind w:left="0" w:firstLine="567"/>
        <w:contextualSpacing/>
        <w:jc w:val="both"/>
        <w:rPr>
          <w:sz w:val="24"/>
          <w:szCs w:val="24"/>
        </w:rPr>
      </w:pPr>
      <w:r w:rsidRPr="001A261D">
        <w:rPr>
          <w:sz w:val="24"/>
          <w:szCs w:val="24"/>
        </w:rPr>
        <w:t xml:space="preserve">Необходимое страховое покрытие включает в себя следующее: </w:t>
      </w:r>
    </w:p>
    <w:p w:rsidR="001A261D" w:rsidRPr="001A261D" w:rsidRDefault="001A261D" w:rsidP="001A261D">
      <w:pPr>
        <w:numPr>
          <w:ilvl w:val="3"/>
          <w:numId w:val="40"/>
        </w:numPr>
        <w:spacing w:line="259" w:lineRule="auto"/>
        <w:ind w:left="0" w:firstLine="567"/>
        <w:contextualSpacing/>
        <w:jc w:val="both"/>
        <w:rPr>
          <w:sz w:val="24"/>
          <w:szCs w:val="24"/>
        </w:rPr>
      </w:pPr>
      <w:r w:rsidRPr="001A261D">
        <w:rPr>
          <w:sz w:val="24"/>
          <w:szCs w:val="24"/>
        </w:rPr>
        <w:t>страхование за счет Концессионера и (или) Привлеченных лиц риска случайной гибели или повреждения Объекта концессионного соглашения до начала работ по Реконструкции;</w:t>
      </w:r>
    </w:p>
    <w:p w:rsidR="001A261D" w:rsidRPr="001A261D" w:rsidRDefault="001A261D" w:rsidP="001A261D">
      <w:pPr>
        <w:numPr>
          <w:ilvl w:val="3"/>
          <w:numId w:val="40"/>
        </w:numPr>
        <w:spacing w:line="259" w:lineRule="auto"/>
        <w:ind w:left="0" w:firstLine="567"/>
        <w:contextualSpacing/>
        <w:jc w:val="both"/>
        <w:rPr>
          <w:sz w:val="24"/>
          <w:szCs w:val="24"/>
        </w:rPr>
      </w:pPr>
      <w:r w:rsidRPr="001A261D">
        <w:rPr>
          <w:sz w:val="24"/>
          <w:szCs w:val="24"/>
        </w:rPr>
        <w:t>страхование за счет Концессионера и (или) Привлеченных лиц строительных рисков при Реконструкции, включая риск причинения вреда жизни, здоровью и (или) имуществу третьих лиц;</w:t>
      </w:r>
    </w:p>
    <w:p w:rsidR="001A261D" w:rsidRPr="001A261D" w:rsidRDefault="001A261D" w:rsidP="001A261D">
      <w:pPr>
        <w:numPr>
          <w:ilvl w:val="3"/>
          <w:numId w:val="40"/>
        </w:numPr>
        <w:spacing w:line="259" w:lineRule="auto"/>
        <w:ind w:left="0" w:firstLine="567"/>
        <w:contextualSpacing/>
        <w:jc w:val="both"/>
        <w:rPr>
          <w:sz w:val="24"/>
          <w:szCs w:val="24"/>
        </w:rPr>
      </w:pPr>
      <w:r w:rsidRPr="001A261D">
        <w:rPr>
          <w:sz w:val="24"/>
          <w:szCs w:val="24"/>
        </w:rPr>
        <w:t xml:space="preserve">страхование за счет Концессионера и (или) Привлеченных лиц риска случайной гибели или повреждения Объекта концессионного соглашения на Стадии эксплуатации. </w:t>
      </w:r>
    </w:p>
    <w:p w:rsidR="001A261D" w:rsidRPr="001A261D" w:rsidRDefault="001A261D" w:rsidP="001A261D">
      <w:pPr>
        <w:numPr>
          <w:ilvl w:val="3"/>
          <w:numId w:val="40"/>
        </w:numPr>
        <w:spacing w:line="259" w:lineRule="auto"/>
        <w:ind w:left="0" w:firstLine="567"/>
        <w:contextualSpacing/>
        <w:jc w:val="both"/>
        <w:rPr>
          <w:sz w:val="24"/>
          <w:szCs w:val="24"/>
        </w:rPr>
      </w:pPr>
      <w:r w:rsidRPr="001A261D">
        <w:rPr>
          <w:sz w:val="24"/>
          <w:szCs w:val="24"/>
        </w:rPr>
        <w:t>страхование за счет Концессионера и (или) Привлеченных лиц строительных рисков, включая риск причинения вреда жизни, здоровью и (или) имуществу третьих лиц при строительстве, случайной гибели или повреждения Объекта, не входящего в состав Объекта концессионного соглашения.</w:t>
      </w:r>
    </w:p>
    <w:p w:rsidR="001A261D" w:rsidRPr="001A261D" w:rsidRDefault="001A261D" w:rsidP="001A261D">
      <w:pPr>
        <w:numPr>
          <w:ilvl w:val="2"/>
          <w:numId w:val="40"/>
        </w:numPr>
        <w:spacing w:line="259" w:lineRule="auto"/>
        <w:ind w:left="0" w:firstLine="567"/>
        <w:contextualSpacing/>
        <w:jc w:val="both"/>
        <w:rPr>
          <w:sz w:val="24"/>
          <w:szCs w:val="24"/>
        </w:rPr>
      </w:pPr>
      <w:r w:rsidRPr="001A261D">
        <w:rPr>
          <w:sz w:val="24"/>
          <w:szCs w:val="24"/>
        </w:rPr>
        <w:t>Концессионер обязуется обеспечить заключение договоров страхования со страховой организацией, отвечающей требованиям, установленным постановлением Правительства Российской Федерации от 15 июня 2009 года №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w:t>
      </w:r>
    </w:p>
    <w:p w:rsidR="001A261D" w:rsidRPr="001A261D" w:rsidRDefault="001A261D" w:rsidP="001A261D">
      <w:pPr>
        <w:numPr>
          <w:ilvl w:val="2"/>
          <w:numId w:val="40"/>
        </w:numPr>
        <w:spacing w:line="259" w:lineRule="auto"/>
        <w:ind w:left="0" w:firstLine="567"/>
        <w:contextualSpacing/>
        <w:jc w:val="both"/>
        <w:rPr>
          <w:sz w:val="24"/>
          <w:szCs w:val="24"/>
        </w:rPr>
      </w:pPr>
      <w:r w:rsidRPr="001A261D">
        <w:rPr>
          <w:sz w:val="24"/>
          <w:szCs w:val="24"/>
        </w:rPr>
        <w:t>Концессионер обязан предоставить Концеденту новое Необходимое страховое покрытие в случае отзыва лицензии у страховой организации, осуществившей соответствующее страхование, не позднее 30 (Тридцати) дней с даты отзыва лицензии.</w:t>
      </w:r>
    </w:p>
    <w:p w:rsidR="001A261D" w:rsidRPr="001A261D" w:rsidRDefault="001A261D" w:rsidP="001A261D">
      <w:pPr>
        <w:numPr>
          <w:ilvl w:val="2"/>
          <w:numId w:val="40"/>
        </w:numPr>
        <w:spacing w:line="259" w:lineRule="auto"/>
        <w:ind w:left="0" w:firstLine="567"/>
        <w:contextualSpacing/>
        <w:jc w:val="both"/>
        <w:rPr>
          <w:sz w:val="24"/>
          <w:szCs w:val="24"/>
        </w:rPr>
      </w:pPr>
      <w:r w:rsidRPr="001A261D">
        <w:rPr>
          <w:sz w:val="24"/>
          <w:szCs w:val="24"/>
        </w:rPr>
        <w:t xml:space="preserve">Концессионер, как субъект эксплуатирующий гидротехнические сооружения, обязан выполнять требования Федерального закона от 21 июля 1997 г. № 117-ФЗ «О безопасности гидротехнических сооружений». </w:t>
      </w:r>
    </w:p>
    <w:p w:rsidR="001A261D" w:rsidRPr="001A261D" w:rsidRDefault="001A261D" w:rsidP="001A261D">
      <w:pPr>
        <w:numPr>
          <w:ilvl w:val="2"/>
          <w:numId w:val="40"/>
        </w:numPr>
        <w:spacing w:line="259" w:lineRule="auto"/>
        <w:ind w:left="0" w:firstLine="567"/>
        <w:contextualSpacing/>
        <w:jc w:val="both"/>
        <w:rPr>
          <w:sz w:val="24"/>
          <w:szCs w:val="24"/>
        </w:rPr>
      </w:pPr>
      <w:r w:rsidRPr="001A261D">
        <w:rPr>
          <w:sz w:val="24"/>
          <w:szCs w:val="24"/>
        </w:rPr>
        <w:t>Обеспечение исполнения концессионного соглашения регламентировано нормами Федерального закона № 115-ФЗ О Концессионных соглашениях.</w:t>
      </w:r>
    </w:p>
    <w:p w:rsidR="001A261D" w:rsidRPr="001A261D" w:rsidRDefault="001A261D" w:rsidP="001A261D">
      <w:pPr>
        <w:numPr>
          <w:ilvl w:val="2"/>
          <w:numId w:val="40"/>
        </w:numPr>
        <w:spacing w:line="259" w:lineRule="auto"/>
        <w:ind w:left="0" w:firstLine="567"/>
        <w:contextualSpacing/>
        <w:jc w:val="both"/>
        <w:rPr>
          <w:sz w:val="24"/>
          <w:szCs w:val="24"/>
        </w:rPr>
      </w:pPr>
      <w:r w:rsidRPr="001A261D">
        <w:rPr>
          <w:sz w:val="24"/>
          <w:szCs w:val="24"/>
        </w:rPr>
        <w:t xml:space="preserve">Обеспечение исполнения Концессионером обязательств по концессионному соглашению осуществляется путем предоставления безотзывной банковской гарантии. Первая Банковская гарантия должна быть предоставлена Концеденту не позднее 60 (шестидесяти) рабочих дней с даты вступления в силу концессионного соглашения.  Банковская гарантия должна предоставляться ежегодно, сроком на один год, и должна быть выдана на сумму, составляющую 5 % от предельного размера расходов на реконструкцию и эксплуатацию Объекта Соглашения. Срок действия последней Банковской гарантии должен заканчиваться 31 декабря 2044 г. (включительно). Банк, предоставляющий безотзывную банковскую гарантию, безотзывная банковская гарантия должны соответствовать </w:t>
      </w:r>
      <w:hyperlink r:id="rId15" w:history="1">
        <w:r w:rsidRPr="001A261D">
          <w:rPr>
            <w:sz w:val="24"/>
            <w:szCs w:val="24"/>
          </w:rPr>
          <w:t>требованиям</w:t>
        </w:r>
      </w:hyperlink>
      <w:r w:rsidRPr="001A261D">
        <w:rPr>
          <w:sz w:val="24"/>
          <w:szCs w:val="24"/>
        </w:rPr>
        <w:t xml:space="preserve">, утвержденным постановлением Правительства Российской </w:t>
      </w:r>
      <w:r w:rsidRPr="001A261D">
        <w:rPr>
          <w:sz w:val="24"/>
          <w:szCs w:val="24"/>
        </w:rPr>
        <w:lastRenderedPageBreak/>
        <w:t xml:space="preserve">Федерации от 29 декабря 2023 г. № 2367 «О требованиях к банкам и банковским гарантиям, используемым для целей федеральных законов «О концессионных соглашениях»,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w:t>
      </w:r>
    </w:p>
    <w:p w:rsidR="001A261D" w:rsidRPr="001A261D" w:rsidRDefault="001A261D" w:rsidP="001A261D">
      <w:pPr>
        <w:numPr>
          <w:ilvl w:val="2"/>
          <w:numId w:val="40"/>
        </w:numPr>
        <w:spacing w:line="259" w:lineRule="auto"/>
        <w:ind w:left="0" w:firstLine="567"/>
        <w:contextualSpacing/>
        <w:jc w:val="both"/>
        <w:rPr>
          <w:sz w:val="24"/>
          <w:szCs w:val="24"/>
        </w:rPr>
      </w:pPr>
      <w:r w:rsidRPr="001A261D">
        <w:rPr>
          <w:sz w:val="24"/>
          <w:szCs w:val="24"/>
        </w:rPr>
        <w:t>Залог прав по Концессионному соглашению</w:t>
      </w:r>
    </w:p>
    <w:p w:rsidR="001A261D" w:rsidRPr="001A261D" w:rsidRDefault="001A261D" w:rsidP="001A261D">
      <w:pPr>
        <w:numPr>
          <w:ilvl w:val="2"/>
          <w:numId w:val="40"/>
        </w:numPr>
        <w:spacing w:line="259" w:lineRule="auto"/>
        <w:ind w:left="0" w:firstLine="567"/>
        <w:contextualSpacing/>
        <w:jc w:val="both"/>
        <w:rPr>
          <w:sz w:val="24"/>
          <w:szCs w:val="24"/>
        </w:rPr>
      </w:pPr>
      <w:r w:rsidRPr="001A261D">
        <w:rPr>
          <w:sz w:val="24"/>
          <w:szCs w:val="24"/>
        </w:rPr>
        <w:t>В случае привлечения Концессионером заемных денежных средств для исполнения своих обязательств по настоящему Концессионному соглашению, Концессионер с согласия Концедента вправе передавать в залог свои права по настоящему Концессионному соглашению на условиях, определенных между Концедентом, Концессионером и Кредитором.</w:t>
      </w:r>
    </w:p>
    <w:p w:rsidR="001A261D" w:rsidRPr="001A261D" w:rsidRDefault="001A261D" w:rsidP="001A261D">
      <w:pPr>
        <w:contextualSpacing/>
        <w:jc w:val="both"/>
        <w:rPr>
          <w:sz w:val="24"/>
          <w:szCs w:val="24"/>
        </w:rPr>
      </w:pPr>
    </w:p>
    <w:p w:rsidR="001A261D" w:rsidRPr="001A261D" w:rsidRDefault="001A261D" w:rsidP="001A261D">
      <w:pPr>
        <w:keepNext/>
        <w:keepLines/>
        <w:numPr>
          <w:ilvl w:val="1"/>
          <w:numId w:val="40"/>
        </w:numPr>
        <w:spacing w:line="259" w:lineRule="auto"/>
        <w:ind w:left="0" w:hanging="426"/>
        <w:jc w:val="center"/>
        <w:outlineLvl w:val="0"/>
        <w:rPr>
          <w:b/>
          <w:bCs/>
          <w:color w:val="365F91"/>
          <w:sz w:val="24"/>
          <w:szCs w:val="24"/>
        </w:rPr>
      </w:pPr>
      <w:bookmarkStart w:id="190" w:name="_Toc446319656"/>
      <w:bookmarkStart w:id="191" w:name="_Toc511641486"/>
      <w:bookmarkStart w:id="192" w:name="_Ref511643118"/>
      <w:r w:rsidRPr="001A261D">
        <w:rPr>
          <w:b/>
          <w:sz w:val="24"/>
          <w:szCs w:val="24"/>
          <w:lang w:eastAsia="en-US"/>
        </w:rPr>
        <w:t xml:space="preserve">Контроль </w:t>
      </w:r>
      <w:r w:rsidRPr="001A261D">
        <w:rPr>
          <w:b/>
          <w:bCs/>
          <w:sz w:val="24"/>
          <w:szCs w:val="24"/>
        </w:rPr>
        <w:t>Концедента</w:t>
      </w:r>
      <w:r w:rsidRPr="001A261D">
        <w:rPr>
          <w:b/>
          <w:sz w:val="24"/>
          <w:szCs w:val="24"/>
          <w:lang w:eastAsia="en-US"/>
        </w:rPr>
        <w:t xml:space="preserve"> за соблюдением Концессионером условий концессионного соглашения</w:t>
      </w:r>
      <w:bookmarkEnd w:id="190"/>
      <w:bookmarkEnd w:id="191"/>
      <w:bookmarkEnd w:id="192"/>
    </w:p>
    <w:p w:rsidR="001A261D" w:rsidRPr="001A261D" w:rsidRDefault="001A261D" w:rsidP="001A261D">
      <w:pPr>
        <w:numPr>
          <w:ilvl w:val="2"/>
          <w:numId w:val="40"/>
        </w:numPr>
        <w:spacing w:line="259" w:lineRule="auto"/>
        <w:ind w:left="0" w:firstLine="567"/>
        <w:contextualSpacing/>
        <w:jc w:val="both"/>
        <w:rPr>
          <w:sz w:val="24"/>
          <w:szCs w:val="24"/>
        </w:rPr>
      </w:pPr>
      <w:r w:rsidRPr="001A261D">
        <w:rPr>
          <w:sz w:val="24"/>
          <w:szCs w:val="24"/>
        </w:rPr>
        <w:t>Контроль за соблюдением Концессионером условий настоящего Концессионного соглашения осуществляется Концедентом в соответствии с законодательством Российской Федерации.</w:t>
      </w:r>
    </w:p>
    <w:p w:rsidR="001A261D" w:rsidRPr="001A261D" w:rsidRDefault="001A261D" w:rsidP="001A261D">
      <w:pPr>
        <w:numPr>
          <w:ilvl w:val="2"/>
          <w:numId w:val="40"/>
        </w:numPr>
        <w:spacing w:line="259" w:lineRule="auto"/>
        <w:ind w:left="0" w:firstLine="567"/>
        <w:contextualSpacing/>
        <w:jc w:val="both"/>
        <w:rPr>
          <w:sz w:val="24"/>
          <w:szCs w:val="24"/>
        </w:rPr>
      </w:pPr>
      <w:bookmarkStart w:id="193" w:name="_Toc489028158"/>
      <w:r w:rsidRPr="001A261D">
        <w:rPr>
          <w:sz w:val="24"/>
          <w:szCs w:val="24"/>
        </w:rPr>
        <w:t xml:space="preserve">Концедент осуществляет контроль за соблюдением Концессионером условий настоящего Концессионного соглашения, в том числе за исполнением обязательств по соблюдению сроков разработки Проектной и Сметной документации Реконструкции Объекта концессионного соглашения, включая объемы инвестиций на оснащение Оборудованием и иным имуществом, принадлежащего Концеденту и имущества подлежащего передаче Концеденту, оборудованием для обеспечения Целевой эксплуатации согласно пункта </w:t>
      </w:r>
      <w:r w:rsidRPr="001A261D">
        <w:rPr>
          <w:sz w:val="24"/>
          <w:szCs w:val="24"/>
        </w:rPr>
        <w:fldChar w:fldCharType="begin"/>
      </w:r>
      <w:r w:rsidRPr="001A261D">
        <w:rPr>
          <w:sz w:val="24"/>
          <w:szCs w:val="24"/>
        </w:rPr>
        <w:instrText xml:space="preserve"> REF _Ref511643604 \r \h  \* MERGEFORMAT </w:instrText>
      </w:r>
      <w:r w:rsidRPr="001A261D">
        <w:rPr>
          <w:sz w:val="24"/>
          <w:szCs w:val="24"/>
        </w:rPr>
      </w:r>
      <w:r w:rsidRPr="001A261D">
        <w:rPr>
          <w:sz w:val="24"/>
          <w:szCs w:val="24"/>
        </w:rPr>
        <w:fldChar w:fldCharType="separate"/>
      </w:r>
      <w:r w:rsidRPr="001A261D">
        <w:rPr>
          <w:sz w:val="24"/>
          <w:szCs w:val="24"/>
        </w:rPr>
        <w:t>3.1.10</w:t>
      </w:r>
      <w:r w:rsidRPr="001A261D">
        <w:rPr>
          <w:sz w:val="24"/>
          <w:szCs w:val="24"/>
        </w:rPr>
        <w:fldChar w:fldCharType="end"/>
      </w:r>
      <w:r w:rsidRPr="001A261D">
        <w:rPr>
          <w:sz w:val="24"/>
          <w:szCs w:val="24"/>
        </w:rPr>
        <w:t>. настоящего Концессионного соглашения, соответствия технико-экономических показателей Объекта Концессионного соглашения установленным настоящим Концессионным соглашением технико-экономическим показателям, и Целевой эксплуатацией Объекта Концессионного соглашения в соответствии с целями, установленными настоящим Соглашением.</w:t>
      </w:r>
      <w:bookmarkEnd w:id="193"/>
    </w:p>
    <w:p w:rsidR="001A261D" w:rsidRPr="001A261D" w:rsidRDefault="001A261D" w:rsidP="001A261D">
      <w:pPr>
        <w:numPr>
          <w:ilvl w:val="2"/>
          <w:numId w:val="40"/>
        </w:numPr>
        <w:spacing w:line="259" w:lineRule="auto"/>
        <w:ind w:left="0" w:firstLine="709"/>
        <w:contextualSpacing/>
        <w:jc w:val="both"/>
        <w:rPr>
          <w:sz w:val="24"/>
          <w:szCs w:val="24"/>
        </w:rPr>
      </w:pPr>
      <w:bookmarkStart w:id="194" w:name="_Toc489028159"/>
      <w:r w:rsidRPr="001A261D">
        <w:rPr>
          <w:sz w:val="24"/>
          <w:szCs w:val="24"/>
        </w:rPr>
        <w:t>При обнаружении Концедентом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Концессионного соглашения, Концедент обязан сообщить об этом Концессионеру в течение 10 (десяти) рабочих дней с даты обнаружения указанных нарушений.</w:t>
      </w:r>
      <w:bookmarkEnd w:id="194"/>
    </w:p>
    <w:p w:rsidR="001A261D" w:rsidRPr="001A261D" w:rsidRDefault="001A261D" w:rsidP="001A261D">
      <w:pPr>
        <w:numPr>
          <w:ilvl w:val="2"/>
          <w:numId w:val="40"/>
        </w:numPr>
        <w:spacing w:line="259" w:lineRule="auto"/>
        <w:ind w:left="0" w:firstLine="709"/>
        <w:contextualSpacing/>
        <w:jc w:val="both"/>
        <w:rPr>
          <w:sz w:val="24"/>
          <w:szCs w:val="24"/>
        </w:rPr>
      </w:pPr>
      <w:bookmarkStart w:id="195" w:name="_Toc489028160"/>
      <w:r w:rsidRPr="001A261D">
        <w:rPr>
          <w:sz w:val="24"/>
          <w:szCs w:val="24"/>
        </w:rPr>
        <w:t>Стороны обязаны в течение 10 (десяти) рабочих дней предоставлять друг другу информацию, необходимую для исполнения обязательств по настоящему Концессионному соглашению и незамедлительно в течение 1 (одного) рабочего дня уведомлять друг друга о наступлении существенных событий, способных повлиять на надлежащее исполнение обязательств по настоящему Концессионному соглашению.</w:t>
      </w:r>
      <w:bookmarkEnd w:id="195"/>
    </w:p>
    <w:p w:rsidR="001A261D" w:rsidRPr="001A261D" w:rsidRDefault="001A261D" w:rsidP="001A261D">
      <w:pPr>
        <w:numPr>
          <w:ilvl w:val="2"/>
          <w:numId w:val="40"/>
        </w:numPr>
        <w:spacing w:line="259" w:lineRule="auto"/>
        <w:ind w:left="0" w:firstLine="709"/>
        <w:contextualSpacing/>
        <w:jc w:val="both"/>
        <w:rPr>
          <w:sz w:val="24"/>
          <w:szCs w:val="24"/>
        </w:rPr>
      </w:pPr>
      <w:bookmarkStart w:id="196" w:name="_Toc489028161"/>
      <w:r w:rsidRPr="001A261D">
        <w:rPr>
          <w:sz w:val="24"/>
          <w:szCs w:val="24"/>
        </w:rPr>
        <w:t>Контроль за исполнением настоящего Концессионного соглашения осуществляется Концедентом, который на основании настоящего Концессионного соглашения имеет право беспрепятственного доступа на Объекты Концессионного соглашения, а также к документации, относящейся к осуществлению деятельности, предусмотренной настоящим Концессионным соглашением.</w:t>
      </w:r>
      <w:bookmarkEnd w:id="196"/>
    </w:p>
    <w:p w:rsidR="001A261D" w:rsidRPr="001A261D" w:rsidRDefault="001A261D" w:rsidP="001A261D">
      <w:pPr>
        <w:numPr>
          <w:ilvl w:val="2"/>
          <w:numId w:val="40"/>
        </w:numPr>
        <w:spacing w:line="259" w:lineRule="auto"/>
        <w:ind w:left="0" w:firstLine="709"/>
        <w:contextualSpacing/>
        <w:jc w:val="both"/>
        <w:rPr>
          <w:sz w:val="24"/>
          <w:szCs w:val="24"/>
        </w:rPr>
      </w:pPr>
      <w:r w:rsidRPr="001A261D">
        <w:rPr>
          <w:sz w:val="24"/>
          <w:szCs w:val="24"/>
        </w:rPr>
        <w:t xml:space="preserve">Концессионер обязан обеспечить представителям уполномоченных органов Концедента, осуществляющим контроль за исполнением Концессионером условий настоящего Концессионного соглашения, беспрепятственный доступ на Объекты концессионного соглашения, а также к документации, относящейся к осуществлению деятельности Концессионера, в соответствии с условиями настоящего Концессионного соглашения. </w:t>
      </w:r>
    </w:p>
    <w:p w:rsidR="001A261D" w:rsidRPr="001A261D" w:rsidRDefault="001A261D" w:rsidP="001A261D">
      <w:pPr>
        <w:numPr>
          <w:ilvl w:val="2"/>
          <w:numId w:val="40"/>
        </w:numPr>
        <w:spacing w:line="259" w:lineRule="auto"/>
        <w:ind w:left="0" w:firstLine="709"/>
        <w:contextualSpacing/>
        <w:jc w:val="both"/>
        <w:rPr>
          <w:sz w:val="24"/>
          <w:szCs w:val="24"/>
        </w:rPr>
      </w:pPr>
      <w:bookmarkStart w:id="197" w:name="_Toc489028162"/>
      <w:r w:rsidRPr="001A261D">
        <w:rPr>
          <w:sz w:val="24"/>
          <w:szCs w:val="24"/>
        </w:rPr>
        <w:lastRenderedPageBreak/>
        <w:t>При выполнении контроля исполнения настоящего Концессионного соглашения Концедент и Лица, относящиеся к концеденту, обязаны не препятствовать исполнению Концессионером своих обязательств по настоящему Концессионному соглашению; не вмешиваться в хозяйственную деятельность Концессионера; обеспечить сохранность и возврат Концессионеру полученных от него оригиналов документов; не разглашать сведения, отнесенные настоящим Концессионным соглашением к Конфиденциальным сведениям или являющиеся банковской, налоговой или коммерческой тайной.</w:t>
      </w:r>
      <w:bookmarkEnd w:id="197"/>
    </w:p>
    <w:p w:rsidR="001A261D" w:rsidRPr="001A261D" w:rsidRDefault="001A261D" w:rsidP="001A261D">
      <w:pPr>
        <w:numPr>
          <w:ilvl w:val="2"/>
          <w:numId w:val="40"/>
        </w:numPr>
        <w:spacing w:line="259" w:lineRule="auto"/>
        <w:ind w:left="0" w:firstLine="709"/>
        <w:contextualSpacing/>
        <w:jc w:val="both"/>
        <w:rPr>
          <w:sz w:val="24"/>
          <w:szCs w:val="24"/>
        </w:rPr>
      </w:pPr>
      <w:bookmarkStart w:id="198" w:name="_Toc489028163"/>
      <w:bookmarkStart w:id="199" w:name="_Ref492627620"/>
      <w:r w:rsidRPr="001A261D">
        <w:rPr>
          <w:sz w:val="24"/>
          <w:szCs w:val="24"/>
        </w:rPr>
        <w:t>Концедент имеет право запрашивать у Концессионера информацию об исполнении Концессионером обязательств по настоящему Концессионному соглашению.</w:t>
      </w:r>
      <w:bookmarkEnd w:id="198"/>
      <w:bookmarkEnd w:id="199"/>
    </w:p>
    <w:p w:rsidR="001A261D" w:rsidRPr="001A261D" w:rsidRDefault="001A261D" w:rsidP="001A261D">
      <w:pPr>
        <w:numPr>
          <w:ilvl w:val="2"/>
          <w:numId w:val="40"/>
        </w:numPr>
        <w:spacing w:line="259" w:lineRule="auto"/>
        <w:ind w:left="0" w:firstLine="567"/>
        <w:contextualSpacing/>
        <w:jc w:val="both"/>
        <w:rPr>
          <w:sz w:val="24"/>
          <w:szCs w:val="24"/>
        </w:rPr>
      </w:pPr>
      <w:bookmarkStart w:id="200" w:name="_Toc489028164"/>
      <w:r w:rsidRPr="001A261D">
        <w:rPr>
          <w:sz w:val="24"/>
          <w:szCs w:val="24"/>
        </w:rPr>
        <w:t xml:space="preserve">Подписанием настоящего Концессионного соглашения Концессионер дает согласие на представление информации указанной в пункте </w:t>
      </w:r>
      <w:r w:rsidRPr="001A261D">
        <w:rPr>
          <w:sz w:val="24"/>
          <w:szCs w:val="24"/>
        </w:rPr>
        <w:fldChar w:fldCharType="begin"/>
      </w:r>
      <w:r w:rsidRPr="001A261D">
        <w:rPr>
          <w:sz w:val="24"/>
          <w:szCs w:val="24"/>
        </w:rPr>
        <w:instrText xml:space="preserve"> REF _Ref492627620 \r \h  \* MERGEFORMAT </w:instrText>
      </w:r>
      <w:r w:rsidRPr="001A261D">
        <w:rPr>
          <w:sz w:val="24"/>
          <w:szCs w:val="24"/>
        </w:rPr>
      </w:r>
      <w:r w:rsidRPr="001A261D">
        <w:rPr>
          <w:sz w:val="24"/>
          <w:szCs w:val="24"/>
        </w:rPr>
        <w:fldChar w:fldCharType="separate"/>
      </w:r>
      <w:r w:rsidRPr="001A261D">
        <w:rPr>
          <w:sz w:val="24"/>
          <w:szCs w:val="24"/>
        </w:rPr>
        <w:t>4.2.8</w:t>
      </w:r>
      <w:r w:rsidRPr="001A261D">
        <w:rPr>
          <w:sz w:val="24"/>
          <w:szCs w:val="24"/>
        </w:rPr>
        <w:fldChar w:fldCharType="end"/>
      </w:r>
      <w:r w:rsidRPr="001A261D">
        <w:rPr>
          <w:sz w:val="24"/>
          <w:szCs w:val="24"/>
        </w:rPr>
        <w:t>. настоящего Концессионного соглашения.</w:t>
      </w:r>
      <w:bookmarkEnd w:id="200"/>
      <w:r w:rsidRPr="001A261D">
        <w:rPr>
          <w:sz w:val="24"/>
          <w:szCs w:val="24"/>
        </w:rPr>
        <w:t xml:space="preserve"> </w:t>
      </w:r>
    </w:p>
    <w:p w:rsidR="001A261D" w:rsidRPr="001A261D" w:rsidRDefault="001A261D" w:rsidP="001A261D">
      <w:pPr>
        <w:numPr>
          <w:ilvl w:val="2"/>
          <w:numId w:val="40"/>
        </w:numPr>
        <w:spacing w:line="259" w:lineRule="auto"/>
        <w:ind w:left="0" w:firstLine="567"/>
        <w:contextualSpacing/>
        <w:jc w:val="both"/>
        <w:rPr>
          <w:sz w:val="24"/>
          <w:szCs w:val="24"/>
        </w:rPr>
      </w:pPr>
      <w:bookmarkStart w:id="201" w:name="_Toc489028165"/>
      <w:r w:rsidRPr="001A261D">
        <w:rPr>
          <w:sz w:val="24"/>
          <w:szCs w:val="24"/>
        </w:rPr>
        <w:t>Представление Концессионером и рассмотрение Концедентом указанной информации осуществляется в следующем порядке:</w:t>
      </w:r>
      <w:bookmarkEnd w:id="201"/>
    </w:p>
    <w:p w:rsidR="001A261D" w:rsidRPr="001A261D" w:rsidRDefault="001A261D" w:rsidP="001A261D">
      <w:pPr>
        <w:numPr>
          <w:ilvl w:val="3"/>
          <w:numId w:val="40"/>
        </w:numPr>
        <w:spacing w:line="259" w:lineRule="auto"/>
        <w:ind w:left="0" w:firstLine="567"/>
        <w:contextualSpacing/>
        <w:jc w:val="both"/>
        <w:rPr>
          <w:sz w:val="24"/>
          <w:szCs w:val="24"/>
        </w:rPr>
      </w:pPr>
      <w:r w:rsidRPr="001A261D">
        <w:rPr>
          <w:sz w:val="24"/>
          <w:szCs w:val="24"/>
        </w:rPr>
        <w:t>Концедент направляет Концессионеру запрос с указанием перечня и формы представления информации и документов, относящихся к исполнению Концессионером обязательств по Соглашению, а также срока предоставления запрашиваемых документов и информации, который не может быть менее чем 10 (десять) рабочих дней с момента получения запроса Концедента Концессионером;</w:t>
      </w:r>
    </w:p>
    <w:p w:rsidR="001A261D" w:rsidRPr="001A261D" w:rsidRDefault="001A261D" w:rsidP="001A261D">
      <w:pPr>
        <w:numPr>
          <w:ilvl w:val="3"/>
          <w:numId w:val="40"/>
        </w:numPr>
        <w:spacing w:line="259" w:lineRule="auto"/>
        <w:ind w:left="0" w:firstLine="567"/>
        <w:contextualSpacing/>
        <w:jc w:val="both"/>
        <w:rPr>
          <w:sz w:val="24"/>
          <w:szCs w:val="24"/>
        </w:rPr>
      </w:pPr>
      <w:r w:rsidRPr="001A261D">
        <w:rPr>
          <w:sz w:val="24"/>
          <w:szCs w:val="24"/>
        </w:rPr>
        <w:t xml:space="preserve"> Концессионер представляет документы и информацию в срок, указанный в запросе Концедента. </w:t>
      </w:r>
    </w:p>
    <w:p w:rsidR="001A261D" w:rsidRPr="001A261D" w:rsidRDefault="001A261D" w:rsidP="001A261D">
      <w:pPr>
        <w:numPr>
          <w:ilvl w:val="2"/>
          <w:numId w:val="40"/>
        </w:numPr>
        <w:spacing w:line="259" w:lineRule="auto"/>
        <w:ind w:left="0" w:firstLine="567"/>
        <w:contextualSpacing/>
        <w:jc w:val="both"/>
        <w:rPr>
          <w:sz w:val="24"/>
          <w:szCs w:val="24"/>
        </w:rPr>
      </w:pPr>
      <w:bookmarkStart w:id="202" w:name="_Toc489028166"/>
      <w:r w:rsidRPr="001A261D">
        <w:rPr>
          <w:sz w:val="24"/>
          <w:szCs w:val="24"/>
        </w:rPr>
        <w:t>Результаты осуществления контроля за соблюдением Концессионером условий настоящего Концессионного соглашения оформляются актом о результатах контроля, который должен быть подписан представителями Концедента и Концессионера.</w:t>
      </w:r>
      <w:bookmarkEnd w:id="202"/>
    </w:p>
    <w:p w:rsidR="001A261D" w:rsidRPr="001A261D" w:rsidRDefault="001A261D" w:rsidP="001A261D">
      <w:pPr>
        <w:numPr>
          <w:ilvl w:val="2"/>
          <w:numId w:val="40"/>
        </w:numPr>
        <w:spacing w:line="259" w:lineRule="auto"/>
        <w:ind w:left="0" w:firstLine="567"/>
        <w:contextualSpacing/>
        <w:jc w:val="both"/>
        <w:rPr>
          <w:sz w:val="24"/>
          <w:szCs w:val="24"/>
        </w:rPr>
      </w:pPr>
      <w:bookmarkStart w:id="203" w:name="_Toc489028167"/>
      <w:r w:rsidRPr="001A261D">
        <w:rPr>
          <w:sz w:val="24"/>
          <w:szCs w:val="24"/>
        </w:rPr>
        <w:t>Акт о результатах контроля подлежит размещению Концедентом в течение пяти рабочих дней с даты составления данного акта на официальном сайте Концедента в информационно-телекоммуникационной сети «Интернет» Доступ к указанному акту обеспечивается в течение срока действия настоящего Концессионного соглашения и после дня окончания его срока действия в течение трех лет.</w:t>
      </w:r>
      <w:bookmarkEnd w:id="203"/>
    </w:p>
    <w:p w:rsidR="001A261D" w:rsidRPr="001A261D" w:rsidRDefault="001A261D" w:rsidP="001A261D">
      <w:pPr>
        <w:contextualSpacing/>
        <w:jc w:val="both"/>
        <w:rPr>
          <w:sz w:val="24"/>
          <w:szCs w:val="24"/>
        </w:rPr>
      </w:pPr>
    </w:p>
    <w:p w:rsidR="001A261D" w:rsidRPr="001A261D" w:rsidRDefault="001A261D" w:rsidP="001A261D">
      <w:pPr>
        <w:keepNext/>
        <w:keepLines/>
        <w:numPr>
          <w:ilvl w:val="1"/>
          <w:numId w:val="40"/>
        </w:numPr>
        <w:spacing w:line="259" w:lineRule="auto"/>
        <w:ind w:left="0" w:hanging="1559"/>
        <w:jc w:val="center"/>
        <w:outlineLvl w:val="0"/>
        <w:rPr>
          <w:b/>
          <w:bCs/>
          <w:color w:val="365F91"/>
          <w:sz w:val="24"/>
          <w:szCs w:val="24"/>
        </w:rPr>
      </w:pPr>
      <w:bookmarkStart w:id="204" w:name="_Toc511641487"/>
      <w:r w:rsidRPr="001A261D">
        <w:rPr>
          <w:b/>
          <w:bCs/>
          <w:sz w:val="24"/>
          <w:szCs w:val="24"/>
        </w:rPr>
        <w:t>Ответственность сторон</w:t>
      </w:r>
      <w:bookmarkEnd w:id="204"/>
    </w:p>
    <w:p w:rsidR="001A261D" w:rsidRPr="001A261D" w:rsidRDefault="001A261D" w:rsidP="001A261D">
      <w:pPr>
        <w:numPr>
          <w:ilvl w:val="2"/>
          <w:numId w:val="40"/>
        </w:numPr>
        <w:spacing w:line="259" w:lineRule="auto"/>
        <w:ind w:left="0" w:firstLine="567"/>
        <w:contextualSpacing/>
        <w:jc w:val="both"/>
        <w:rPr>
          <w:sz w:val="24"/>
          <w:szCs w:val="24"/>
        </w:rPr>
      </w:pPr>
      <w:bookmarkStart w:id="205" w:name="_Toc489028173"/>
      <w:bookmarkStart w:id="206" w:name="_Ref492627499"/>
      <w:r w:rsidRPr="001A261D">
        <w:rPr>
          <w:sz w:val="24"/>
          <w:szCs w:val="24"/>
        </w:rPr>
        <w:t>Концессионер обязуется по требованию Концедента возместить Концеденту суммы документально подтвержденных убытков, ущерба или расходов, понесенных:</w:t>
      </w:r>
      <w:bookmarkEnd w:id="205"/>
      <w:bookmarkEnd w:id="206"/>
    </w:p>
    <w:p w:rsidR="001A261D" w:rsidRPr="001A261D" w:rsidRDefault="001A261D" w:rsidP="001A261D">
      <w:pPr>
        <w:numPr>
          <w:ilvl w:val="3"/>
          <w:numId w:val="40"/>
        </w:numPr>
        <w:spacing w:line="259" w:lineRule="auto"/>
        <w:ind w:left="0" w:firstLine="567"/>
        <w:contextualSpacing/>
        <w:jc w:val="both"/>
        <w:rPr>
          <w:sz w:val="24"/>
          <w:szCs w:val="24"/>
        </w:rPr>
      </w:pPr>
      <w:r w:rsidRPr="001A261D">
        <w:rPr>
          <w:sz w:val="24"/>
          <w:szCs w:val="24"/>
        </w:rPr>
        <w:t xml:space="preserve">вследствие ненадлежащего исполнения или неисполнения Концессионером и (или) Лицом, относящимся к концессионеру, своих обязательств по настоящему Концессионному соглашению; </w:t>
      </w:r>
    </w:p>
    <w:p w:rsidR="001A261D" w:rsidRPr="001A261D" w:rsidRDefault="001A261D" w:rsidP="001A261D">
      <w:pPr>
        <w:numPr>
          <w:ilvl w:val="3"/>
          <w:numId w:val="40"/>
        </w:numPr>
        <w:spacing w:line="259" w:lineRule="auto"/>
        <w:ind w:left="0" w:firstLine="567"/>
        <w:contextualSpacing/>
        <w:jc w:val="both"/>
        <w:rPr>
          <w:sz w:val="24"/>
          <w:szCs w:val="24"/>
        </w:rPr>
      </w:pPr>
      <w:r w:rsidRPr="001A261D">
        <w:rPr>
          <w:sz w:val="24"/>
          <w:szCs w:val="24"/>
        </w:rPr>
        <w:t>в связи с возмещением вреда, причиненным жизни, здоровью или имуществу любого лица (включая имущество, принадлежащее Концеденту и (или) Лицу, относящемуся к Концеденту, или за которое Концедент несет ответственность), и, включая убытки третьих лиц, понесенные как прямое следствие ненадлежащего исполнения или неисполнения Концессионером своих обязательств по настоящему Концессионному соглашению, за которые отвечает Концедент, и требования, по которым предъявлены в надлежащем порядке (Возмещаемые убытки).</w:t>
      </w:r>
    </w:p>
    <w:p w:rsidR="001A261D" w:rsidRPr="001A261D" w:rsidRDefault="001A261D" w:rsidP="001A261D">
      <w:pPr>
        <w:numPr>
          <w:ilvl w:val="2"/>
          <w:numId w:val="40"/>
        </w:numPr>
        <w:tabs>
          <w:tab w:val="left" w:pos="567"/>
        </w:tabs>
        <w:spacing w:line="259" w:lineRule="auto"/>
        <w:ind w:left="0" w:firstLine="567"/>
        <w:contextualSpacing/>
        <w:jc w:val="both"/>
        <w:rPr>
          <w:sz w:val="24"/>
          <w:szCs w:val="24"/>
        </w:rPr>
      </w:pPr>
      <w:bookmarkStart w:id="207" w:name="_Ref492627511"/>
      <w:r w:rsidRPr="001A261D">
        <w:rPr>
          <w:sz w:val="24"/>
          <w:szCs w:val="24"/>
        </w:rPr>
        <w:t>Концедент обязуется по требованию Концессионера возместить Концессионеру суммы документально подтвержденных убытков, ущерба или расходов, понесенных вследствие ненадлежащего исполнения или неисполнения Концедентом и (или) Лицом, относящимся к Концеденту, своих обязательств согласно настоящему Концессионному соглашению (Возмещаемые убытки).</w:t>
      </w:r>
      <w:bookmarkEnd w:id="207"/>
    </w:p>
    <w:p w:rsidR="001A261D" w:rsidRPr="001A261D" w:rsidRDefault="001A261D" w:rsidP="001A261D">
      <w:pPr>
        <w:numPr>
          <w:ilvl w:val="2"/>
          <w:numId w:val="40"/>
        </w:numPr>
        <w:spacing w:line="259" w:lineRule="auto"/>
        <w:ind w:left="0" w:firstLine="567"/>
        <w:contextualSpacing/>
        <w:jc w:val="both"/>
        <w:rPr>
          <w:sz w:val="24"/>
          <w:szCs w:val="24"/>
        </w:rPr>
      </w:pPr>
      <w:bookmarkStart w:id="208" w:name="_Toc489028174"/>
      <w:r w:rsidRPr="001A261D">
        <w:rPr>
          <w:sz w:val="24"/>
          <w:szCs w:val="24"/>
        </w:rPr>
        <w:lastRenderedPageBreak/>
        <w:t xml:space="preserve">Если иное не установлено настоящим Концессионным соглашением, размер Возмещаемых убытков ограничивается реальным ущербом, затратами, понесенными вследствие привлечения Стороны к ответственности перед третьими лицами, расходами или убытками, наступившими в результате действия пунктов </w:t>
      </w:r>
      <w:r w:rsidRPr="001A261D">
        <w:rPr>
          <w:sz w:val="24"/>
          <w:szCs w:val="24"/>
        </w:rPr>
        <w:fldChar w:fldCharType="begin"/>
      </w:r>
      <w:r w:rsidRPr="001A261D">
        <w:rPr>
          <w:sz w:val="24"/>
          <w:szCs w:val="24"/>
        </w:rPr>
        <w:instrText xml:space="preserve"> REF _Ref492627499 \r \h  \* MERGEFORMAT </w:instrText>
      </w:r>
      <w:r w:rsidRPr="001A261D">
        <w:rPr>
          <w:sz w:val="24"/>
          <w:szCs w:val="24"/>
        </w:rPr>
      </w:r>
      <w:r w:rsidRPr="001A261D">
        <w:rPr>
          <w:sz w:val="24"/>
          <w:szCs w:val="24"/>
        </w:rPr>
        <w:fldChar w:fldCharType="separate"/>
      </w:r>
      <w:r w:rsidRPr="001A261D">
        <w:rPr>
          <w:sz w:val="24"/>
          <w:szCs w:val="24"/>
        </w:rPr>
        <w:t>4.3.1</w:t>
      </w:r>
      <w:r w:rsidRPr="001A261D">
        <w:rPr>
          <w:sz w:val="24"/>
          <w:szCs w:val="24"/>
        </w:rPr>
        <w:fldChar w:fldCharType="end"/>
      </w:r>
      <w:r w:rsidRPr="001A261D">
        <w:rPr>
          <w:sz w:val="24"/>
          <w:szCs w:val="24"/>
        </w:rPr>
        <w:t xml:space="preserve">, </w:t>
      </w:r>
      <w:r w:rsidRPr="001A261D">
        <w:rPr>
          <w:sz w:val="24"/>
          <w:szCs w:val="24"/>
        </w:rPr>
        <w:fldChar w:fldCharType="begin"/>
      </w:r>
      <w:r w:rsidRPr="001A261D">
        <w:rPr>
          <w:sz w:val="24"/>
          <w:szCs w:val="24"/>
        </w:rPr>
        <w:instrText xml:space="preserve"> REF _Ref492627511 \r \h  \* MERGEFORMAT </w:instrText>
      </w:r>
      <w:r w:rsidRPr="001A261D">
        <w:rPr>
          <w:sz w:val="24"/>
          <w:szCs w:val="24"/>
        </w:rPr>
      </w:r>
      <w:r w:rsidRPr="001A261D">
        <w:rPr>
          <w:sz w:val="24"/>
          <w:szCs w:val="24"/>
        </w:rPr>
        <w:fldChar w:fldCharType="separate"/>
      </w:r>
      <w:r w:rsidRPr="001A261D">
        <w:rPr>
          <w:sz w:val="24"/>
          <w:szCs w:val="24"/>
        </w:rPr>
        <w:t>4.3.2</w:t>
      </w:r>
      <w:r w:rsidRPr="001A261D">
        <w:rPr>
          <w:sz w:val="24"/>
          <w:szCs w:val="24"/>
        </w:rPr>
        <w:fldChar w:fldCharType="end"/>
      </w:r>
      <w:r w:rsidRPr="001A261D">
        <w:rPr>
          <w:sz w:val="24"/>
          <w:szCs w:val="24"/>
        </w:rPr>
        <w:t xml:space="preserve"> настоящего Концессионного соглашения и при условии, что они были понесены разумно, за вычетом суммы страхового возмещения, полученного для компенсации такого ущерба.</w:t>
      </w:r>
      <w:bookmarkEnd w:id="208"/>
      <w:r w:rsidRPr="001A261D">
        <w:rPr>
          <w:sz w:val="24"/>
          <w:szCs w:val="24"/>
        </w:rPr>
        <w:t xml:space="preserve"> </w:t>
      </w:r>
    </w:p>
    <w:p w:rsidR="001A261D" w:rsidRPr="001A261D" w:rsidRDefault="001A261D" w:rsidP="001A261D">
      <w:pPr>
        <w:numPr>
          <w:ilvl w:val="2"/>
          <w:numId w:val="40"/>
        </w:numPr>
        <w:spacing w:line="259" w:lineRule="auto"/>
        <w:ind w:left="0" w:firstLine="567"/>
        <w:contextualSpacing/>
        <w:jc w:val="both"/>
        <w:rPr>
          <w:sz w:val="24"/>
          <w:szCs w:val="24"/>
        </w:rPr>
      </w:pPr>
      <w:bookmarkStart w:id="209" w:name="_Toc489028176"/>
      <w:r w:rsidRPr="001A261D">
        <w:rPr>
          <w:sz w:val="24"/>
          <w:szCs w:val="24"/>
        </w:rPr>
        <w:t>Стороны обязаны приложить разумные усилия для снижения размера Возмещаемых убытков.</w:t>
      </w:r>
      <w:bookmarkEnd w:id="209"/>
    </w:p>
    <w:p w:rsidR="001A261D" w:rsidRPr="001A261D" w:rsidRDefault="001A261D" w:rsidP="001A261D">
      <w:pPr>
        <w:numPr>
          <w:ilvl w:val="2"/>
          <w:numId w:val="40"/>
        </w:numPr>
        <w:spacing w:line="259" w:lineRule="auto"/>
        <w:ind w:left="0" w:firstLine="567"/>
        <w:contextualSpacing/>
        <w:jc w:val="both"/>
        <w:rPr>
          <w:sz w:val="24"/>
          <w:szCs w:val="24"/>
        </w:rPr>
      </w:pPr>
      <w:bookmarkStart w:id="210" w:name="_Toc489028177"/>
      <w:bookmarkStart w:id="211" w:name="_Ref492279631"/>
      <w:bookmarkStart w:id="212" w:name="_Ref492627378"/>
      <w:r w:rsidRPr="001A261D">
        <w:rPr>
          <w:sz w:val="24"/>
          <w:szCs w:val="24"/>
        </w:rPr>
        <w:t>Сторона, претендующая на возмещение убытков, обязана направить требование другой Стороне (Возмещающая сторона), содержащее оценку Возмещаемых убытков и расчет суммы, которую она требует, с учетом суммы страхового возмещения (если применимо).</w:t>
      </w:r>
      <w:bookmarkEnd w:id="210"/>
      <w:bookmarkEnd w:id="211"/>
      <w:bookmarkEnd w:id="212"/>
      <w:r w:rsidRPr="001A261D">
        <w:rPr>
          <w:sz w:val="24"/>
          <w:szCs w:val="24"/>
        </w:rPr>
        <w:t xml:space="preserve"> </w:t>
      </w:r>
    </w:p>
    <w:p w:rsidR="001A261D" w:rsidRPr="001A261D" w:rsidRDefault="001A261D" w:rsidP="001A261D">
      <w:pPr>
        <w:numPr>
          <w:ilvl w:val="2"/>
          <w:numId w:val="40"/>
        </w:numPr>
        <w:spacing w:line="259" w:lineRule="auto"/>
        <w:ind w:left="0" w:firstLine="567"/>
        <w:contextualSpacing/>
        <w:jc w:val="both"/>
        <w:rPr>
          <w:sz w:val="24"/>
          <w:szCs w:val="24"/>
        </w:rPr>
      </w:pPr>
      <w:bookmarkStart w:id="213" w:name="_Toc489028178"/>
      <w:bookmarkStart w:id="214" w:name="_Ref492627362"/>
      <w:r w:rsidRPr="001A261D">
        <w:rPr>
          <w:sz w:val="24"/>
          <w:szCs w:val="24"/>
        </w:rPr>
        <w:t>Возмещающая сторона в течение 15 (Пятнадцати) рабочих дней с момента получения требования в соответствии с условиями Концессионного соглашения обязана направить мотивированный ответ, содержащий согласование или отказ в согласовании представленного другой Стороной расчета.</w:t>
      </w:r>
      <w:bookmarkEnd w:id="213"/>
      <w:bookmarkEnd w:id="214"/>
    </w:p>
    <w:p w:rsidR="001A261D" w:rsidRPr="001A261D" w:rsidRDefault="001A261D" w:rsidP="001A261D">
      <w:pPr>
        <w:numPr>
          <w:ilvl w:val="2"/>
          <w:numId w:val="40"/>
        </w:numPr>
        <w:spacing w:line="259" w:lineRule="auto"/>
        <w:ind w:left="0" w:firstLine="567"/>
        <w:contextualSpacing/>
        <w:jc w:val="both"/>
        <w:rPr>
          <w:sz w:val="24"/>
          <w:szCs w:val="24"/>
        </w:rPr>
      </w:pPr>
      <w:bookmarkStart w:id="215" w:name="_Toc489028179"/>
      <w:r w:rsidRPr="001A261D">
        <w:rPr>
          <w:sz w:val="24"/>
          <w:szCs w:val="24"/>
        </w:rPr>
        <w:t>В случае если Возмещающая сторона соглашается с расчетом, изложенным в требовании, то она обязана выплатить сумму, указанную в требовании, в течение 60 (Шестидесяти) рабочих дней с даты получения требования.</w:t>
      </w:r>
      <w:bookmarkEnd w:id="215"/>
    </w:p>
    <w:p w:rsidR="001A261D" w:rsidRPr="001A261D" w:rsidRDefault="001A261D" w:rsidP="001A261D">
      <w:pPr>
        <w:numPr>
          <w:ilvl w:val="2"/>
          <w:numId w:val="40"/>
        </w:numPr>
        <w:spacing w:line="259" w:lineRule="auto"/>
        <w:ind w:left="0" w:firstLine="567"/>
        <w:contextualSpacing/>
        <w:jc w:val="both"/>
        <w:rPr>
          <w:sz w:val="24"/>
          <w:szCs w:val="24"/>
        </w:rPr>
      </w:pPr>
      <w:bookmarkStart w:id="216" w:name="_Toc489028180"/>
      <w:r w:rsidRPr="001A261D">
        <w:rPr>
          <w:sz w:val="24"/>
          <w:szCs w:val="24"/>
        </w:rPr>
        <w:t xml:space="preserve">Если Сторона, претендующая на возмещение убытков, не получила от Возмещающей стороны в установленные пунктом </w:t>
      </w:r>
      <w:r w:rsidRPr="001A261D">
        <w:rPr>
          <w:sz w:val="24"/>
          <w:szCs w:val="24"/>
        </w:rPr>
        <w:fldChar w:fldCharType="begin"/>
      </w:r>
      <w:r w:rsidRPr="001A261D">
        <w:rPr>
          <w:sz w:val="24"/>
          <w:szCs w:val="24"/>
        </w:rPr>
        <w:instrText xml:space="preserve"> REF _Ref492627362 \r \h  \* MERGEFORMAT </w:instrText>
      </w:r>
      <w:r w:rsidRPr="001A261D">
        <w:rPr>
          <w:sz w:val="24"/>
          <w:szCs w:val="24"/>
        </w:rPr>
      </w:r>
      <w:r w:rsidRPr="001A261D">
        <w:rPr>
          <w:sz w:val="24"/>
          <w:szCs w:val="24"/>
        </w:rPr>
        <w:fldChar w:fldCharType="separate"/>
      </w:r>
      <w:r w:rsidRPr="001A261D">
        <w:rPr>
          <w:sz w:val="24"/>
          <w:szCs w:val="24"/>
        </w:rPr>
        <w:t>4.3.7</w:t>
      </w:r>
      <w:r w:rsidRPr="001A261D">
        <w:rPr>
          <w:sz w:val="24"/>
          <w:szCs w:val="24"/>
        </w:rPr>
        <w:fldChar w:fldCharType="end"/>
      </w:r>
      <w:r w:rsidRPr="001A261D">
        <w:rPr>
          <w:sz w:val="24"/>
          <w:szCs w:val="24"/>
        </w:rPr>
        <w:t xml:space="preserve"> настоящего Концессионного соглашения сроки мотивированного ответа на требование, считается, что Возмещающая сторона выразила свое согласие со всеми требованиями и согласна принять на себя и исполнить обязательства по возмещению убытков.</w:t>
      </w:r>
      <w:bookmarkEnd w:id="216"/>
    </w:p>
    <w:p w:rsidR="001A261D" w:rsidRPr="001A261D" w:rsidRDefault="001A261D" w:rsidP="001A261D">
      <w:pPr>
        <w:numPr>
          <w:ilvl w:val="2"/>
          <w:numId w:val="40"/>
        </w:numPr>
        <w:spacing w:line="259" w:lineRule="auto"/>
        <w:ind w:left="0" w:firstLine="567"/>
        <w:contextualSpacing/>
        <w:jc w:val="both"/>
        <w:rPr>
          <w:sz w:val="24"/>
          <w:szCs w:val="24"/>
        </w:rPr>
      </w:pPr>
      <w:bookmarkStart w:id="217" w:name="_Toc489028181"/>
      <w:r w:rsidRPr="001A261D">
        <w:rPr>
          <w:sz w:val="24"/>
          <w:szCs w:val="24"/>
        </w:rPr>
        <w:t>В случае если Возмещающая сторона не соглашается с предъявленными требованиями о возмещении убытков, то данный вопрос рассматривается в качестве Спора и разрешается в соответствии с Порядком разрешения споров.</w:t>
      </w:r>
      <w:bookmarkEnd w:id="217"/>
    </w:p>
    <w:p w:rsidR="001A261D" w:rsidRPr="001A261D" w:rsidRDefault="001A261D" w:rsidP="001A261D">
      <w:pPr>
        <w:numPr>
          <w:ilvl w:val="2"/>
          <w:numId w:val="40"/>
        </w:numPr>
        <w:spacing w:line="259" w:lineRule="auto"/>
        <w:ind w:left="0" w:firstLine="567"/>
        <w:contextualSpacing/>
        <w:jc w:val="both"/>
        <w:rPr>
          <w:sz w:val="24"/>
          <w:szCs w:val="24"/>
        </w:rPr>
      </w:pPr>
      <w:r w:rsidRPr="001A261D">
        <w:rPr>
          <w:sz w:val="24"/>
          <w:szCs w:val="24"/>
        </w:rPr>
        <w:t>Стороны освобождаются от ответственности в случае, если неисполнение или ненадлежащее исполнение обязательств по настоящему Концессионному соглашению вызвано следующими обстоятельствами:</w:t>
      </w:r>
    </w:p>
    <w:p w:rsidR="001A261D" w:rsidRPr="001A261D" w:rsidRDefault="001A261D" w:rsidP="001A261D">
      <w:pPr>
        <w:numPr>
          <w:ilvl w:val="3"/>
          <w:numId w:val="40"/>
        </w:numPr>
        <w:spacing w:line="259" w:lineRule="auto"/>
        <w:ind w:left="0" w:firstLine="567"/>
        <w:contextualSpacing/>
        <w:jc w:val="both"/>
        <w:rPr>
          <w:sz w:val="24"/>
          <w:szCs w:val="24"/>
        </w:rPr>
      </w:pPr>
      <w:r w:rsidRPr="001A261D">
        <w:rPr>
          <w:sz w:val="24"/>
          <w:szCs w:val="24"/>
        </w:rPr>
        <w:t xml:space="preserve">обстоятельствами непреодолимой силы при соблюдении условий, предусмотренных пунктом </w:t>
      </w:r>
      <w:r w:rsidRPr="001A261D">
        <w:rPr>
          <w:sz w:val="24"/>
          <w:szCs w:val="24"/>
        </w:rPr>
        <w:fldChar w:fldCharType="begin"/>
      </w:r>
      <w:r w:rsidRPr="001A261D">
        <w:rPr>
          <w:sz w:val="24"/>
          <w:szCs w:val="24"/>
        </w:rPr>
        <w:instrText xml:space="preserve"> REF _Ref492626402 \r \h  \* MERGEFORMAT </w:instrText>
      </w:r>
      <w:r w:rsidRPr="001A261D">
        <w:rPr>
          <w:sz w:val="24"/>
          <w:szCs w:val="24"/>
        </w:rPr>
      </w:r>
      <w:r w:rsidRPr="001A261D">
        <w:rPr>
          <w:sz w:val="24"/>
          <w:szCs w:val="24"/>
        </w:rPr>
        <w:fldChar w:fldCharType="separate"/>
      </w:r>
      <w:r w:rsidRPr="001A261D">
        <w:rPr>
          <w:sz w:val="24"/>
          <w:szCs w:val="24"/>
        </w:rPr>
        <w:t>5.1</w:t>
      </w:r>
      <w:r w:rsidRPr="001A261D">
        <w:rPr>
          <w:sz w:val="24"/>
          <w:szCs w:val="24"/>
        </w:rPr>
        <w:fldChar w:fldCharType="end"/>
      </w:r>
      <w:r w:rsidRPr="001A261D">
        <w:rPr>
          <w:sz w:val="24"/>
          <w:szCs w:val="24"/>
        </w:rPr>
        <w:t xml:space="preserve"> настоящего Концессионного соглашения; </w:t>
      </w:r>
    </w:p>
    <w:p w:rsidR="001A261D" w:rsidRPr="001A261D" w:rsidRDefault="001A261D" w:rsidP="001A261D">
      <w:pPr>
        <w:numPr>
          <w:ilvl w:val="3"/>
          <w:numId w:val="40"/>
        </w:numPr>
        <w:spacing w:line="259" w:lineRule="auto"/>
        <w:ind w:left="0" w:firstLine="567"/>
        <w:contextualSpacing/>
        <w:jc w:val="both"/>
        <w:rPr>
          <w:sz w:val="24"/>
          <w:szCs w:val="24"/>
        </w:rPr>
      </w:pPr>
      <w:r w:rsidRPr="001A261D">
        <w:rPr>
          <w:sz w:val="24"/>
          <w:szCs w:val="24"/>
        </w:rPr>
        <w:t xml:space="preserve"> обстоятельствами, угрожающими жизни, здоровью, безопасности и/или экологической безопасности, при условии, что наступление таких обстоятельств не было вызвано полностью или частично нарушением Стороной любого из своих обязательств по настоящему Концессионному соглашению, Договорам по проекту или Действующему законодательству.</w:t>
      </w:r>
    </w:p>
    <w:p w:rsidR="001A261D" w:rsidRPr="001A261D" w:rsidRDefault="001A261D" w:rsidP="001A261D">
      <w:pPr>
        <w:numPr>
          <w:ilvl w:val="2"/>
          <w:numId w:val="40"/>
        </w:numPr>
        <w:spacing w:line="259" w:lineRule="auto"/>
        <w:ind w:left="0" w:firstLine="567"/>
        <w:contextualSpacing/>
        <w:jc w:val="both"/>
        <w:rPr>
          <w:sz w:val="24"/>
          <w:szCs w:val="24"/>
        </w:rPr>
      </w:pPr>
      <w:bookmarkStart w:id="218" w:name="_Toc489028185"/>
      <w:r w:rsidRPr="001A261D">
        <w:rPr>
          <w:sz w:val="24"/>
          <w:szCs w:val="24"/>
        </w:rPr>
        <w:t>Ответственность Концессионера не наступает в той мере, в которой соответствующее ненадлежащее исполнение или неисполнение настоящего Концессионного соглашения стало следствием Особого обстоятельства или нарушения Концедентом обязательств, предусмотренных настоящим Концессионным соглашением.</w:t>
      </w:r>
      <w:bookmarkEnd w:id="218"/>
    </w:p>
    <w:p w:rsidR="001A261D" w:rsidRPr="001A261D" w:rsidRDefault="001A261D" w:rsidP="001A261D">
      <w:pPr>
        <w:numPr>
          <w:ilvl w:val="2"/>
          <w:numId w:val="40"/>
        </w:numPr>
        <w:spacing w:line="259" w:lineRule="auto"/>
        <w:ind w:left="0" w:firstLine="567"/>
        <w:contextualSpacing/>
        <w:jc w:val="both"/>
        <w:rPr>
          <w:sz w:val="24"/>
          <w:szCs w:val="24"/>
        </w:rPr>
      </w:pPr>
      <w:bookmarkStart w:id="219" w:name="_Toc489028186"/>
      <w:bookmarkStart w:id="220" w:name="_Ref492626357"/>
      <w:r w:rsidRPr="001A261D">
        <w:rPr>
          <w:sz w:val="24"/>
          <w:szCs w:val="24"/>
        </w:rPr>
        <w:t>Концессионер обязуется возместить Концеденту все убытки в связи с предъявлением Концеденту требований третьих лиц, относящихся или касающихся предмета настоящего Концессионного соглашения, и связанных с обстоятельствами, которые имели место после Даты заключения настоящего концессионного соглашения, кроме случаев, когда такие требования вызваны действиями или бездействием со стороны Концедента или любого Лица, относящегося к концеденту, либо Обстоятельством непреодолимой силы.</w:t>
      </w:r>
      <w:bookmarkEnd w:id="219"/>
      <w:bookmarkEnd w:id="220"/>
      <w:r w:rsidRPr="001A261D">
        <w:rPr>
          <w:sz w:val="24"/>
          <w:szCs w:val="24"/>
        </w:rPr>
        <w:t xml:space="preserve"> </w:t>
      </w:r>
    </w:p>
    <w:p w:rsidR="001A261D" w:rsidRPr="001A261D" w:rsidRDefault="001A261D" w:rsidP="001A261D">
      <w:pPr>
        <w:numPr>
          <w:ilvl w:val="2"/>
          <w:numId w:val="40"/>
        </w:numPr>
        <w:spacing w:line="259" w:lineRule="auto"/>
        <w:ind w:left="0" w:firstLine="567"/>
        <w:contextualSpacing/>
        <w:jc w:val="both"/>
        <w:rPr>
          <w:sz w:val="24"/>
          <w:szCs w:val="24"/>
        </w:rPr>
      </w:pPr>
      <w:bookmarkStart w:id="221" w:name="_Toc489028187"/>
      <w:r w:rsidRPr="001A261D">
        <w:rPr>
          <w:sz w:val="24"/>
          <w:szCs w:val="24"/>
        </w:rPr>
        <w:t>К возмещению убытков относятся также все расходы, разумно понесенные Стороной в связи с урегулированием требований третьих лиц, включая судебные издержки.</w:t>
      </w:r>
      <w:bookmarkEnd w:id="221"/>
    </w:p>
    <w:p w:rsidR="001A261D" w:rsidRPr="001A261D" w:rsidRDefault="001A261D" w:rsidP="001A261D">
      <w:pPr>
        <w:numPr>
          <w:ilvl w:val="2"/>
          <w:numId w:val="40"/>
        </w:numPr>
        <w:spacing w:line="259" w:lineRule="auto"/>
        <w:ind w:left="0" w:firstLine="567"/>
        <w:contextualSpacing/>
        <w:jc w:val="both"/>
        <w:rPr>
          <w:sz w:val="24"/>
          <w:szCs w:val="24"/>
        </w:rPr>
      </w:pPr>
      <w:bookmarkStart w:id="222" w:name="_Toc489028189"/>
      <w:r w:rsidRPr="001A261D">
        <w:rPr>
          <w:sz w:val="24"/>
          <w:szCs w:val="24"/>
        </w:rPr>
        <w:lastRenderedPageBreak/>
        <w:t>Возмещение убытков и уплата пени, Штрафных санкций не освобождают Стороны от исполнения своих обязательств по настоящему Концессионному соглашению.</w:t>
      </w:r>
      <w:bookmarkEnd w:id="222"/>
    </w:p>
    <w:p w:rsidR="001A261D" w:rsidRPr="001A261D" w:rsidRDefault="001A261D" w:rsidP="001A261D">
      <w:pPr>
        <w:contextualSpacing/>
        <w:jc w:val="both"/>
        <w:rPr>
          <w:sz w:val="24"/>
          <w:szCs w:val="24"/>
        </w:rPr>
      </w:pPr>
    </w:p>
    <w:p w:rsidR="001A261D" w:rsidRPr="001A261D" w:rsidRDefault="001A261D" w:rsidP="001A261D">
      <w:pPr>
        <w:numPr>
          <w:ilvl w:val="0"/>
          <w:numId w:val="40"/>
        </w:numPr>
        <w:suppressAutoHyphens/>
        <w:spacing w:line="259" w:lineRule="auto"/>
        <w:ind w:left="0" w:firstLine="0"/>
        <w:contextualSpacing/>
        <w:jc w:val="center"/>
        <w:rPr>
          <w:color w:val="00000A"/>
          <w:sz w:val="24"/>
          <w:szCs w:val="24"/>
        </w:rPr>
      </w:pPr>
      <w:bookmarkStart w:id="223" w:name="_Toc511641488"/>
      <w:r w:rsidRPr="001A261D">
        <w:rPr>
          <w:b/>
          <w:bCs/>
          <w:color w:val="00000A"/>
          <w:sz w:val="24"/>
          <w:szCs w:val="24"/>
        </w:rPr>
        <w:t>ЗАКЛЮЧИТЕЛЬНЫЕ ПОЛОЖЕНИЯ</w:t>
      </w:r>
      <w:bookmarkEnd w:id="223"/>
    </w:p>
    <w:p w:rsidR="001A261D" w:rsidRPr="001A261D" w:rsidRDefault="001A261D" w:rsidP="001A261D">
      <w:pPr>
        <w:keepNext/>
        <w:keepLines/>
        <w:numPr>
          <w:ilvl w:val="1"/>
          <w:numId w:val="40"/>
        </w:numPr>
        <w:spacing w:line="259" w:lineRule="auto"/>
        <w:ind w:left="0" w:hanging="709"/>
        <w:jc w:val="center"/>
        <w:outlineLvl w:val="0"/>
        <w:rPr>
          <w:b/>
          <w:bCs/>
          <w:color w:val="365F91"/>
          <w:sz w:val="24"/>
          <w:szCs w:val="24"/>
        </w:rPr>
      </w:pPr>
      <w:bookmarkStart w:id="224" w:name="_Ref492626402"/>
      <w:bookmarkStart w:id="225" w:name="_Toc511641489"/>
      <w:r w:rsidRPr="001A261D">
        <w:rPr>
          <w:b/>
          <w:bCs/>
          <w:sz w:val="24"/>
          <w:szCs w:val="24"/>
        </w:rPr>
        <w:t>Особые обстоятельства и обстоятельства непреодолимой силы</w:t>
      </w:r>
      <w:bookmarkEnd w:id="224"/>
      <w:bookmarkEnd w:id="225"/>
    </w:p>
    <w:p w:rsidR="001A261D" w:rsidRPr="001A261D" w:rsidRDefault="001A261D" w:rsidP="001A261D">
      <w:pPr>
        <w:numPr>
          <w:ilvl w:val="2"/>
          <w:numId w:val="41"/>
        </w:numPr>
        <w:suppressAutoHyphens/>
        <w:spacing w:line="259" w:lineRule="auto"/>
        <w:ind w:left="0" w:firstLine="566"/>
        <w:contextualSpacing/>
        <w:jc w:val="both"/>
        <w:rPr>
          <w:color w:val="00000A"/>
          <w:sz w:val="24"/>
          <w:szCs w:val="24"/>
        </w:rPr>
      </w:pPr>
      <w:bookmarkStart w:id="226" w:name="_Toc489028192"/>
      <w:r w:rsidRPr="001A261D">
        <w:rPr>
          <w:color w:val="00000A"/>
          <w:sz w:val="24"/>
          <w:szCs w:val="24"/>
        </w:rPr>
        <w:t>Любое из перечисленных далее обстоятельств, наступившее после Даты заключения настоящего Концессионного соглашения, если иное не установлено в настоящем Концессионном соглашении, в случае если в результате его наступления Концессионер не может завершить Проектирование, Реконструкцию в установленный в настоящем Концессионном соглашении срок или осуществлять Целевую эксплуатацию Объекта Концессионного соглашения и (или) наступление этого обстоятельства повлекло или повлечет дополнительные расходы, является Особым обстоятельством:</w:t>
      </w:r>
      <w:bookmarkEnd w:id="226"/>
    </w:p>
    <w:p w:rsidR="001A261D" w:rsidRPr="001A261D" w:rsidRDefault="001A261D" w:rsidP="001A261D">
      <w:pPr>
        <w:numPr>
          <w:ilvl w:val="3"/>
          <w:numId w:val="41"/>
        </w:numPr>
        <w:spacing w:line="259" w:lineRule="auto"/>
        <w:ind w:left="0" w:firstLine="567"/>
        <w:contextualSpacing/>
        <w:jc w:val="both"/>
        <w:rPr>
          <w:sz w:val="24"/>
          <w:szCs w:val="24"/>
        </w:rPr>
      </w:pPr>
      <w:bookmarkStart w:id="227" w:name="_Toc489028194"/>
      <w:r w:rsidRPr="001A261D">
        <w:rPr>
          <w:sz w:val="24"/>
          <w:szCs w:val="24"/>
        </w:rPr>
        <w:t>изменение законодательства, которое:</w:t>
      </w:r>
      <w:bookmarkEnd w:id="227"/>
    </w:p>
    <w:p w:rsidR="001A261D" w:rsidRPr="001A261D" w:rsidRDefault="001A261D" w:rsidP="001A261D">
      <w:pPr>
        <w:numPr>
          <w:ilvl w:val="4"/>
          <w:numId w:val="41"/>
        </w:numPr>
        <w:spacing w:line="259" w:lineRule="auto"/>
        <w:ind w:left="0" w:firstLine="567"/>
        <w:contextualSpacing/>
        <w:jc w:val="both"/>
        <w:rPr>
          <w:sz w:val="24"/>
          <w:szCs w:val="24"/>
        </w:rPr>
      </w:pPr>
      <w:r w:rsidRPr="001A261D">
        <w:rPr>
          <w:sz w:val="24"/>
          <w:szCs w:val="24"/>
        </w:rPr>
        <w:t>приводит к тому, что Стороны (Сторона) оказываются неспособными выполнить полностью или в части принятые на себя обязательства, или</w:t>
      </w:r>
    </w:p>
    <w:p w:rsidR="001A261D" w:rsidRPr="001A261D" w:rsidRDefault="001A261D" w:rsidP="001A261D">
      <w:pPr>
        <w:numPr>
          <w:ilvl w:val="4"/>
          <w:numId w:val="41"/>
        </w:numPr>
        <w:spacing w:line="259" w:lineRule="auto"/>
        <w:ind w:left="0" w:firstLine="567"/>
        <w:contextualSpacing/>
        <w:jc w:val="both"/>
        <w:rPr>
          <w:sz w:val="24"/>
          <w:szCs w:val="24"/>
        </w:rPr>
      </w:pPr>
      <w:r w:rsidRPr="001A261D">
        <w:rPr>
          <w:sz w:val="24"/>
          <w:szCs w:val="24"/>
        </w:rPr>
        <w:t>ухудшает положение Концессионера по сравнению с тем положением, в котором он находился на момент заключения настоящего Концессионного соглашения, в связи с установлением норм, существенно изменяющих регулирование деятельности Концессионера по Проектированию, по Реконструкции Объекта концессионного соглашения.</w:t>
      </w:r>
    </w:p>
    <w:p w:rsidR="001A261D" w:rsidRPr="001A261D" w:rsidRDefault="001A261D" w:rsidP="001A261D">
      <w:pPr>
        <w:numPr>
          <w:ilvl w:val="3"/>
          <w:numId w:val="41"/>
        </w:numPr>
        <w:spacing w:line="259" w:lineRule="auto"/>
        <w:ind w:left="0" w:firstLine="567"/>
        <w:contextualSpacing/>
        <w:jc w:val="both"/>
        <w:rPr>
          <w:sz w:val="24"/>
          <w:szCs w:val="24"/>
        </w:rPr>
      </w:pPr>
      <w:bookmarkStart w:id="228" w:name="_Toc489028195"/>
      <w:r w:rsidRPr="001A261D">
        <w:rPr>
          <w:sz w:val="24"/>
          <w:szCs w:val="24"/>
        </w:rPr>
        <w:t>неподведение или несвоевременное подведение эксплуатирующей организацией инженерных сетей и (или) энергетических ресурсов к границам эксплуатационной ответственности и (или) балансовой принадлежности, определенным в договоре на подключение (технологическое присоединение);</w:t>
      </w:r>
      <w:bookmarkEnd w:id="228"/>
    </w:p>
    <w:p w:rsidR="001A261D" w:rsidRPr="001A261D" w:rsidRDefault="001A261D" w:rsidP="001A261D">
      <w:pPr>
        <w:numPr>
          <w:ilvl w:val="2"/>
          <w:numId w:val="41"/>
        </w:numPr>
        <w:spacing w:line="259" w:lineRule="auto"/>
        <w:ind w:left="0" w:firstLine="567"/>
        <w:contextualSpacing/>
        <w:jc w:val="both"/>
        <w:rPr>
          <w:sz w:val="24"/>
          <w:szCs w:val="24"/>
        </w:rPr>
      </w:pPr>
      <w:r w:rsidRPr="001A261D">
        <w:rPr>
          <w:sz w:val="24"/>
          <w:szCs w:val="24"/>
        </w:rPr>
        <w:t>Не является особым обстоятельством обстоятельство, которое возникло вследствие действий или бездействий Концессионера, или Лиц, относящихся к Концессионеру, включая любое виновное нарушение обязательств Концессионера в соответствии с настоящим Концессионным соглашением или Лица, относящегося к Концессионеру, в соответствии с любым Договором по проекту.</w:t>
      </w:r>
    </w:p>
    <w:p w:rsidR="001A261D" w:rsidRPr="001A261D" w:rsidRDefault="001A261D" w:rsidP="001A261D">
      <w:pPr>
        <w:numPr>
          <w:ilvl w:val="2"/>
          <w:numId w:val="41"/>
        </w:numPr>
        <w:spacing w:line="259" w:lineRule="auto"/>
        <w:ind w:left="0" w:firstLine="567"/>
        <w:contextualSpacing/>
        <w:jc w:val="both"/>
        <w:rPr>
          <w:sz w:val="24"/>
          <w:szCs w:val="24"/>
        </w:rPr>
      </w:pPr>
      <w:bookmarkStart w:id="229" w:name="_Toc489028197"/>
      <w:r w:rsidRPr="001A261D">
        <w:rPr>
          <w:sz w:val="24"/>
          <w:szCs w:val="24"/>
        </w:rPr>
        <w:t>Если вследствие наступления особого обстоятельства Концессионер не может завершить Проектирование, Реконструкцию, в установленный настоящим Концессионным соглашением срок, то срок Проектирования, Реконструкции продлевается на срок, соответствующий сроку задержки, вызванной действием Особого обстоятельства. При необходимости продление срока оформляется дополнительным соглашением Сторон.</w:t>
      </w:r>
      <w:bookmarkEnd w:id="229"/>
    </w:p>
    <w:p w:rsidR="001A261D" w:rsidRPr="001A261D" w:rsidRDefault="001A261D" w:rsidP="001A261D">
      <w:pPr>
        <w:numPr>
          <w:ilvl w:val="2"/>
          <w:numId w:val="41"/>
        </w:numPr>
        <w:spacing w:line="259" w:lineRule="auto"/>
        <w:ind w:left="0" w:firstLine="567"/>
        <w:contextualSpacing/>
        <w:jc w:val="both"/>
        <w:rPr>
          <w:sz w:val="24"/>
          <w:szCs w:val="24"/>
        </w:rPr>
      </w:pPr>
      <w:bookmarkStart w:id="230" w:name="_Toc489028198"/>
      <w:r w:rsidRPr="001A261D">
        <w:rPr>
          <w:sz w:val="24"/>
          <w:szCs w:val="24"/>
        </w:rPr>
        <w:t>Обстоятельством непреодолимой силы является временное событие, которое в момент своего наступления носит непредотвратимый или непредвиденный при данных условиях характер, которое приводит к нарушению сроков, установленных настоящим Концессионным соглашением, и (или) невозможности выполнения Стороной (Пострадавшая сторона) своих обязательств в соответствии с настоящим Концессионным соглашением.</w:t>
      </w:r>
      <w:bookmarkEnd w:id="230"/>
    </w:p>
    <w:p w:rsidR="001A261D" w:rsidRPr="001A261D" w:rsidRDefault="001A261D" w:rsidP="001A261D">
      <w:pPr>
        <w:numPr>
          <w:ilvl w:val="2"/>
          <w:numId w:val="41"/>
        </w:numPr>
        <w:spacing w:line="259" w:lineRule="auto"/>
        <w:ind w:left="0" w:firstLine="567"/>
        <w:contextualSpacing/>
        <w:jc w:val="both"/>
        <w:rPr>
          <w:sz w:val="24"/>
          <w:szCs w:val="24"/>
        </w:rPr>
      </w:pPr>
      <w:bookmarkStart w:id="231" w:name="_Toc489028199"/>
      <w:r w:rsidRPr="001A261D">
        <w:rPr>
          <w:sz w:val="24"/>
          <w:szCs w:val="24"/>
        </w:rPr>
        <w:t>Непредотвратимость или непредвиденность события означает, что его наступление не могло быть предвидено или предотвращено любым разумным лицом, оказавшимся в схожих условиях.</w:t>
      </w:r>
      <w:bookmarkEnd w:id="231"/>
    </w:p>
    <w:p w:rsidR="001A261D" w:rsidRPr="001A261D" w:rsidRDefault="001A261D" w:rsidP="001A261D">
      <w:pPr>
        <w:numPr>
          <w:ilvl w:val="2"/>
          <w:numId w:val="41"/>
        </w:numPr>
        <w:spacing w:line="259" w:lineRule="auto"/>
        <w:ind w:left="0" w:firstLine="567"/>
        <w:contextualSpacing/>
        <w:jc w:val="both"/>
        <w:rPr>
          <w:sz w:val="24"/>
          <w:szCs w:val="24"/>
        </w:rPr>
      </w:pPr>
      <w:bookmarkStart w:id="232" w:name="_Toc489028200"/>
      <w:r w:rsidRPr="001A261D">
        <w:rPr>
          <w:sz w:val="24"/>
          <w:szCs w:val="24"/>
        </w:rPr>
        <w:t>Временное действие события означает, что существует возможность определения продолжительности его действия с разумной степенью достоверности или, исходя из характеристик события, явствует, что его действие не является постоянным.</w:t>
      </w:r>
      <w:bookmarkEnd w:id="232"/>
    </w:p>
    <w:p w:rsidR="001A261D" w:rsidRPr="001A261D" w:rsidRDefault="001A261D" w:rsidP="001A261D">
      <w:pPr>
        <w:numPr>
          <w:ilvl w:val="2"/>
          <w:numId w:val="41"/>
        </w:numPr>
        <w:spacing w:line="259" w:lineRule="auto"/>
        <w:ind w:left="0" w:firstLine="567"/>
        <w:contextualSpacing/>
        <w:jc w:val="both"/>
        <w:rPr>
          <w:sz w:val="24"/>
          <w:szCs w:val="24"/>
        </w:rPr>
      </w:pPr>
      <w:bookmarkStart w:id="233" w:name="_Toc489028201"/>
      <w:r w:rsidRPr="001A261D">
        <w:rPr>
          <w:sz w:val="24"/>
          <w:szCs w:val="24"/>
        </w:rPr>
        <w:t>Не является обстоятельством непреодолимой силы событие, наступление которого находится в сфере контроля Сторон, то есть если наступление такого обстоятельства могло быть предотвращено Сторонами разумными и добросовестными усилиями.</w:t>
      </w:r>
      <w:bookmarkEnd w:id="233"/>
    </w:p>
    <w:p w:rsidR="001A261D" w:rsidRPr="001A261D" w:rsidRDefault="001A261D" w:rsidP="001A261D">
      <w:pPr>
        <w:numPr>
          <w:ilvl w:val="2"/>
          <w:numId w:val="41"/>
        </w:numPr>
        <w:spacing w:line="259" w:lineRule="auto"/>
        <w:ind w:left="0" w:firstLine="567"/>
        <w:contextualSpacing/>
        <w:jc w:val="both"/>
        <w:rPr>
          <w:sz w:val="24"/>
          <w:szCs w:val="24"/>
        </w:rPr>
      </w:pPr>
      <w:bookmarkStart w:id="234" w:name="_Toc489028202"/>
      <w:r w:rsidRPr="001A261D">
        <w:rPr>
          <w:sz w:val="24"/>
          <w:szCs w:val="24"/>
        </w:rPr>
        <w:lastRenderedPageBreak/>
        <w:t>В частности, Обстоятельствами непреодолимой силы, являются:</w:t>
      </w:r>
      <w:bookmarkEnd w:id="234"/>
    </w:p>
    <w:p w:rsidR="001A261D" w:rsidRPr="001A261D" w:rsidRDefault="001A261D" w:rsidP="001A261D">
      <w:pPr>
        <w:numPr>
          <w:ilvl w:val="3"/>
          <w:numId w:val="41"/>
        </w:numPr>
        <w:spacing w:line="259" w:lineRule="auto"/>
        <w:ind w:left="0" w:firstLine="567"/>
        <w:contextualSpacing/>
        <w:jc w:val="both"/>
        <w:rPr>
          <w:sz w:val="24"/>
          <w:szCs w:val="24"/>
        </w:rPr>
      </w:pPr>
      <w:bookmarkStart w:id="235" w:name="_Toc489028203"/>
      <w:r w:rsidRPr="001A261D">
        <w:rPr>
          <w:sz w:val="24"/>
          <w:szCs w:val="24"/>
        </w:rPr>
        <w:t>военные действия на территории Российской Федерации (будь то объявленные или необъявленные), вторжения, вооруженные конфликты либо действия зарубежных противников, при этом - в каждом случае - если в таковых участвует Российская Федерация, если таковые оказывают на Российскую Федерацию непосредственное влияние;</w:t>
      </w:r>
      <w:bookmarkEnd w:id="235"/>
    </w:p>
    <w:p w:rsidR="001A261D" w:rsidRPr="001A261D" w:rsidRDefault="001A261D" w:rsidP="001A261D">
      <w:pPr>
        <w:numPr>
          <w:ilvl w:val="3"/>
          <w:numId w:val="41"/>
        </w:numPr>
        <w:spacing w:line="259" w:lineRule="auto"/>
        <w:ind w:left="0" w:firstLine="567"/>
        <w:contextualSpacing/>
        <w:jc w:val="both"/>
        <w:rPr>
          <w:sz w:val="24"/>
          <w:szCs w:val="24"/>
        </w:rPr>
      </w:pPr>
      <w:bookmarkStart w:id="236" w:name="_Toc489028204"/>
      <w:r w:rsidRPr="001A261D">
        <w:rPr>
          <w:sz w:val="24"/>
          <w:szCs w:val="24"/>
        </w:rPr>
        <w:t>революция, беспорядки, восстание, гражданское неповиновение, саботаж или террористические акты, при этом - в каждом случае - если таковые возникают на территории Российской Федерации и непосредственно влияют на Российскую Федерацию;</w:t>
      </w:r>
      <w:bookmarkEnd w:id="236"/>
    </w:p>
    <w:p w:rsidR="001A261D" w:rsidRPr="001A261D" w:rsidRDefault="001A261D" w:rsidP="001A261D">
      <w:pPr>
        <w:numPr>
          <w:ilvl w:val="3"/>
          <w:numId w:val="41"/>
        </w:numPr>
        <w:spacing w:line="259" w:lineRule="auto"/>
        <w:ind w:left="0" w:firstLine="567"/>
        <w:contextualSpacing/>
        <w:jc w:val="both"/>
        <w:rPr>
          <w:sz w:val="24"/>
          <w:szCs w:val="24"/>
        </w:rPr>
      </w:pPr>
      <w:bookmarkStart w:id="237" w:name="_Toc489028205"/>
      <w:r w:rsidRPr="001A261D">
        <w:rPr>
          <w:sz w:val="24"/>
          <w:szCs w:val="24"/>
        </w:rPr>
        <w:t>ядерное, химическое или биологическое заражение Земельного участка;</w:t>
      </w:r>
      <w:bookmarkEnd w:id="237"/>
    </w:p>
    <w:p w:rsidR="001A261D" w:rsidRPr="001A261D" w:rsidRDefault="001A261D" w:rsidP="001A261D">
      <w:pPr>
        <w:numPr>
          <w:ilvl w:val="3"/>
          <w:numId w:val="41"/>
        </w:numPr>
        <w:spacing w:line="259" w:lineRule="auto"/>
        <w:ind w:left="0" w:firstLine="567"/>
        <w:contextualSpacing/>
        <w:jc w:val="both"/>
        <w:rPr>
          <w:sz w:val="24"/>
          <w:szCs w:val="24"/>
        </w:rPr>
      </w:pPr>
      <w:bookmarkStart w:id="238" w:name="_Toc489028206"/>
      <w:r w:rsidRPr="001A261D">
        <w:rPr>
          <w:sz w:val="24"/>
          <w:szCs w:val="24"/>
        </w:rPr>
        <w:t>эпидемия;</w:t>
      </w:r>
      <w:bookmarkEnd w:id="238"/>
    </w:p>
    <w:p w:rsidR="001A261D" w:rsidRPr="001A261D" w:rsidRDefault="001A261D" w:rsidP="001A261D">
      <w:pPr>
        <w:numPr>
          <w:ilvl w:val="3"/>
          <w:numId w:val="41"/>
        </w:numPr>
        <w:spacing w:line="259" w:lineRule="auto"/>
        <w:ind w:left="0" w:firstLine="567"/>
        <w:contextualSpacing/>
        <w:jc w:val="both"/>
        <w:rPr>
          <w:sz w:val="24"/>
          <w:szCs w:val="24"/>
        </w:rPr>
      </w:pPr>
      <w:bookmarkStart w:id="239" w:name="_Toc489028207"/>
      <w:r w:rsidRPr="001A261D">
        <w:rPr>
          <w:sz w:val="24"/>
          <w:szCs w:val="24"/>
        </w:rPr>
        <w:t>падение летающих Объекта;</w:t>
      </w:r>
      <w:bookmarkEnd w:id="239"/>
    </w:p>
    <w:p w:rsidR="001A261D" w:rsidRPr="001A261D" w:rsidRDefault="001A261D" w:rsidP="001A261D">
      <w:pPr>
        <w:numPr>
          <w:ilvl w:val="3"/>
          <w:numId w:val="41"/>
        </w:numPr>
        <w:spacing w:line="259" w:lineRule="auto"/>
        <w:ind w:left="0" w:firstLine="567"/>
        <w:contextualSpacing/>
        <w:jc w:val="both"/>
        <w:rPr>
          <w:sz w:val="24"/>
          <w:szCs w:val="24"/>
        </w:rPr>
      </w:pPr>
      <w:bookmarkStart w:id="240" w:name="_Toc489028208"/>
      <w:r w:rsidRPr="001A261D">
        <w:rPr>
          <w:sz w:val="24"/>
          <w:szCs w:val="24"/>
        </w:rPr>
        <w:t>буря, наводнение, землетрясение;</w:t>
      </w:r>
      <w:bookmarkEnd w:id="240"/>
    </w:p>
    <w:p w:rsidR="001A261D" w:rsidRPr="001A261D" w:rsidRDefault="001A261D" w:rsidP="001A261D">
      <w:pPr>
        <w:numPr>
          <w:ilvl w:val="2"/>
          <w:numId w:val="41"/>
        </w:numPr>
        <w:spacing w:line="259" w:lineRule="auto"/>
        <w:ind w:left="0" w:firstLine="567"/>
        <w:contextualSpacing/>
        <w:jc w:val="both"/>
        <w:rPr>
          <w:sz w:val="24"/>
          <w:szCs w:val="24"/>
        </w:rPr>
      </w:pPr>
      <w:r w:rsidRPr="001A261D">
        <w:rPr>
          <w:sz w:val="24"/>
          <w:szCs w:val="24"/>
        </w:rPr>
        <w:t>Обстоятельство непреодолимой силы освобождает Пострадавшую сторону от ответственности за неисполнение или просрочку исполнения своих обязательств в соответствии с настоящим Концессионным соглашением, но только в той степени, в которой такое неисполнение или просрочка вызваны Обстоятельством непреодолимой силы при условии предъявления Пострадавшей стороной документа освидетельствования Обстоятельств непреодолимой силы, установленного Действующим законодательством.</w:t>
      </w:r>
    </w:p>
    <w:p w:rsidR="001A261D" w:rsidRPr="001A261D" w:rsidRDefault="001A261D" w:rsidP="001A261D">
      <w:pPr>
        <w:numPr>
          <w:ilvl w:val="2"/>
          <w:numId w:val="41"/>
        </w:numPr>
        <w:spacing w:line="259" w:lineRule="auto"/>
        <w:ind w:left="0" w:firstLine="567"/>
        <w:contextualSpacing/>
        <w:jc w:val="both"/>
        <w:rPr>
          <w:sz w:val="24"/>
          <w:szCs w:val="24"/>
        </w:rPr>
      </w:pPr>
      <w:bookmarkStart w:id="241" w:name="_Toc489028209"/>
      <w:r w:rsidRPr="001A261D">
        <w:rPr>
          <w:sz w:val="24"/>
          <w:szCs w:val="24"/>
        </w:rPr>
        <w:t>При наступлении Обстоятельства непреодолимой силы сроки Проектирования, Реконструкции или иные сроки по настоящему Концессионному соглашению должны быть увеличены на срок действия Обстоятельства непреодолимой силы или на иной срок по соглашению Сторон.</w:t>
      </w:r>
      <w:bookmarkEnd w:id="241"/>
    </w:p>
    <w:p w:rsidR="001A261D" w:rsidRPr="001A261D" w:rsidRDefault="001A261D" w:rsidP="001A261D">
      <w:pPr>
        <w:numPr>
          <w:ilvl w:val="2"/>
          <w:numId w:val="41"/>
        </w:numPr>
        <w:spacing w:line="259" w:lineRule="auto"/>
        <w:ind w:left="0" w:firstLine="567"/>
        <w:contextualSpacing/>
        <w:jc w:val="both"/>
        <w:rPr>
          <w:sz w:val="24"/>
          <w:szCs w:val="24"/>
        </w:rPr>
      </w:pPr>
      <w:bookmarkStart w:id="242" w:name="_Toc489028210"/>
      <w:r w:rsidRPr="001A261D">
        <w:rPr>
          <w:sz w:val="24"/>
          <w:szCs w:val="24"/>
        </w:rPr>
        <w:t>Пострадавшая сторона обязана не позднее 5 (Пяти) рабочих дней с момента, когда она узнала о наступлении Обстоятельства непреодолимой силы направить другой Стороне проект дополнительного соглашения для приостановки исполнения настоящего Концессионного соглашения и (или) внесения изменений в настоящее Концессионное соглашение, а также сведения:</w:t>
      </w:r>
      <w:bookmarkEnd w:id="242"/>
    </w:p>
    <w:p w:rsidR="001A261D" w:rsidRPr="001A261D" w:rsidRDefault="001A261D" w:rsidP="001A261D">
      <w:pPr>
        <w:numPr>
          <w:ilvl w:val="3"/>
          <w:numId w:val="41"/>
        </w:numPr>
        <w:spacing w:line="259" w:lineRule="auto"/>
        <w:ind w:left="0" w:firstLine="567"/>
        <w:contextualSpacing/>
        <w:jc w:val="both"/>
        <w:rPr>
          <w:sz w:val="24"/>
          <w:szCs w:val="24"/>
        </w:rPr>
      </w:pPr>
      <w:bookmarkStart w:id="243" w:name="_Toc489028211"/>
      <w:r w:rsidRPr="001A261D">
        <w:rPr>
          <w:sz w:val="24"/>
          <w:szCs w:val="24"/>
        </w:rPr>
        <w:t>об обстоятельстве непреодолимой силы и его предполагаемой длительности (в той мере, в какой это возможно оценить);</w:t>
      </w:r>
      <w:bookmarkEnd w:id="243"/>
    </w:p>
    <w:p w:rsidR="001A261D" w:rsidRPr="001A261D" w:rsidRDefault="001A261D" w:rsidP="001A261D">
      <w:pPr>
        <w:numPr>
          <w:ilvl w:val="3"/>
          <w:numId w:val="41"/>
        </w:numPr>
        <w:spacing w:line="259" w:lineRule="auto"/>
        <w:ind w:left="0" w:firstLine="567"/>
        <w:contextualSpacing/>
        <w:jc w:val="both"/>
        <w:rPr>
          <w:sz w:val="24"/>
          <w:szCs w:val="24"/>
        </w:rPr>
      </w:pPr>
      <w:bookmarkStart w:id="244" w:name="_Toc489028212"/>
      <w:r w:rsidRPr="001A261D">
        <w:rPr>
          <w:sz w:val="24"/>
          <w:szCs w:val="24"/>
        </w:rPr>
        <w:t>о влиянии Обстоятельства непреодолимой силы на исполнение Пострадавшей стороной своих обязательств по настоящему Концессионному соглашению (в той мере, в какой это возможно оценить);</w:t>
      </w:r>
      <w:bookmarkEnd w:id="244"/>
    </w:p>
    <w:p w:rsidR="001A261D" w:rsidRPr="001A261D" w:rsidRDefault="001A261D" w:rsidP="001A261D">
      <w:pPr>
        <w:numPr>
          <w:ilvl w:val="3"/>
          <w:numId w:val="41"/>
        </w:numPr>
        <w:spacing w:line="259" w:lineRule="auto"/>
        <w:ind w:left="0" w:firstLine="567"/>
        <w:contextualSpacing/>
        <w:jc w:val="both"/>
        <w:rPr>
          <w:sz w:val="24"/>
          <w:szCs w:val="24"/>
        </w:rPr>
      </w:pPr>
      <w:bookmarkStart w:id="245" w:name="_Toc489028213"/>
      <w:r w:rsidRPr="001A261D">
        <w:rPr>
          <w:sz w:val="24"/>
          <w:szCs w:val="24"/>
        </w:rPr>
        <w:t>о действиях, предпринимаемых Пострадавшей стороной для устранения последствий Обстоятельств непреодолимой силы;</w:t>
      </w:r>
      <w:bookmarkEnd w:id="245"/>
      <w:r w:rsidRPr="001A261D">
        <w:rPr>
          <w:sz w:val="24"/>
          <w:szCs w:val="24"/>
        </w:rPr>
        <w:t xml:space="preserve"> </w:t>
      </w:r>
    </w:p>
    <w:p w:rsidR="001A261D" w:rsidRPr="001A261D" w:rsidRDefault="001A261D" w:rsidP="001A261D">
      <w:pPr>
        <w:numPr>
          <w:ilvl w:val="3"/>
          <w:numId w:val="41"/>
        </w:numPr>
        <w:spacing w:line="259" w:lineRule="auto"/>
        <w:ind w:left="0" w:firstLine="567"/>
        <w:contextualSpacing/>
        <w:jc w:val="both"/>
        <w:rPr>
          <w:sz w:val="24"/>
          <w:szCs w:val="24"/>
        </w:rPr>
      </w:pPr>
      <w:bookmarkStart w:id="246" w:name="_Toc489028214"/>
      <w:r w:rsidRPr="001A261D">
        <w:rPr>
          <w:sz w:val="24"/>
          <w:szCs w:val="24"/>
        </w:rPr>
        <w:t>о предлагаемых Пострадавшей стороной изменениях условий настоящего Концессионного соглашения, иных Договоров по проекту, в частности, об отсрочке исполнения обязательств, продлении срока Проектирования, срока Реконструкции или иных сроков по настоящему Концессионному соглашению, если такие изменения необходимы в связи с наступлением Обстоятельства непреодолимой силы для продолжения исполнения Пострадавшей стороной обязательств согласно настоящего Концессионного соглашения.</w:t>
      </w:r>
      <w:bookmarkEnd w:id="246"/>
    </w:p>
    <w:p w:rsidR="001A261D" w:rsidRPr="001A261D" w:rsidRDefault="001A261D" w:rsidP="001A261D">
      <w:pPr>
        <w:numPr>
          <w:ilvl w:val="2"/>
          <w:numId w:val="41"/>
        </w:numPr>
        <w:spacing w:line="259" w:lineRule="auto"/>
        <w:ind w:left="0" w:firstLine="567"/>
        <w:contextualSpacing/>
        <w:jc w:val="both"/>
        <w:rPr>
          <w:sz w:val="24"/>
          <w:szCs w:val="24"/>
        </w:rPr>
      </w:pPr>
      <w:bookmarkStart w:id="247" w:name="_Toc489028215"/>
      <w:r w:rsidRPr="001A261D">
        <w:rPr>
          <w:sz w:val="24"/>
          <w:szCs w:val="24"/>
        </w:rPr>
        <w:t>В случае недостижения согласия относительно порядка последующих действий вопрос должен рассматриваться как Спор, подлежащий разрешению в соответствии с Порядком разрешения споров.</w:t>
      </w:r>
      <w:bookmarkEnd w:id="247"/>
    </w:p>
    <w:p w:rsidR="001A261D" w:rsidRPr="001A261D" w:rsidRDefault="001A261D" w:rsidP="001A261D">
      <w:pPr>
        <w:tabs>
          <w:tab w:val="left" w:pos="3119"/>
        </w:tabs>
        <w:ind w:firstLine="709"/>
        <w:jc w:val="both"/>
        <w:rPr>
          <w:b/>
          <w:sz w:val="24"/>
          <w:szCs w:val="24"/>
        </w:rPr>
      </w:pPr>
    </w:p>
    <w:p w:rsidR="001A261D" w:rsidRPr="001A261D" w:rsidRDefault="001A261D" w:rsidP="001A261D">
      <w:pPr>
        <w:keepNext/>
        <w:keepLines/>
        <w:numPr>
          <w:ilvl w:val="1"/>
          <w:numId w:val="41"/>
        </w:numPr>
        <w:spacing w:line="259" w:lineRule="auto"/>
        <w:ind w:left="0" w:hanging="1701"/>
        <w:jc w:val="center"/>
        <w:outlineLvl w:val="0"/>
        <w:rPr>
          <w:b/>
          <w:bCs/>
          <w:sz w:val="24"/>
          <w:szCs w:val="24"/>
        </w:rPr>
      </w:pPr>
      <w:bookmarkStart w:id="248" w:name="_Ref492308423"/>
      <w:bookmarkStart w:id="249" w:name="_Ref492310078"/>
      <w:bookmarkStart w:id="250" w:name="_Ref492310092"/>
      <w:bookmarkStart w:id="251" w:name="_Ref492626321"/>
      <w:bookmarkStart w:id="252" w:name="_Toc511641490"/>
      <w:r w:rsidRPr="001A261D">
        <w:rPr>
          <w:b/>
          <w:bCs/>
          <w:sz w:val="24"/>
          <w:szCs w:val="24"/>
        </w:rPr>
        <w:t>Разрешение споров</w:t>
      </w:r>
      <w:bookmarkEnd w:id="248"/>
      <w:bookmarkEnd w:id="249"/>
      <w:bookmarkEnd w:id="250"/>
      <w:bookmarkEnd w:id="251"/>
      <w:bookmarkEnd w:id="252"/>
    </w:p>
    <w:p w:rsidR="001A261D" w:rsidRPr="001A261D" w:rsidRDefault="001A261D" w:rsidP="001A261D">
      <w:pPr>
        <w:numPr>
          <w:ilvl w:val="2"/>
          <w:numId w:val="41"/>
        </w:numPr>
        <w:spacing w:line="259" w:lineRule="auto"/>
        <w:ind w:left="0" w:firstLine="567"/>
        <w:contextualSpacing/>
        <w:jc w:val="both"/>
        <w:rPr>
          <w:sz w:val="24"/>
          <w:szCs w:val="24"/>
        </w:rPr>
      </w:pPr>
      <w:bookmarkStart w:id="253" w:name="_Toc489028217"/>
      <w:r w:rsidRPr="001A261D">
        <w:rPr>
          <w:sz w:val="24"/>
          <w:szCs w:val="24"/>
        </w:rPr>
        <w:t xml:space="preserve">Все споры, разногласия или требования, возникающие из настоящего Концессионного соглашения или в связи с ним, в том числе касающиеся его заключения, исполнения, нарушения, прекращения, недействительности или толкования (Спор), </w:t>
      </w:r>
      <w:r w:rsidRPr="001A261D">
        <w:rPr>
          <w:sz w:val="24"/>
          <w:szCs w:val="24"/>
        </w:rPr>
        <w:lastRenderedPageBreak/>
        <w:t xml:space="preserve">должны разрешаться в соответствии с пунктом </w:t>
      </w:r>
      <w:r w:rsidRPr="001A261D">
        <w:rPr>
          <w:sz w:val="24"/>
          <w:szCs w:val="24"/>
        </w:rPr>
        <w:fldChar w:fldCharType="begin"/>
      </w:r>
      <w:r w:rsidRPr="001A261D">
        <w:rPr>
          <w:sz w:val="24"/>
          <w:szCs w:val="24"/>
        </w:rPr>
        <w:instrText xml:space="preserve"> REF _Ref492626321 \r \h  \* MERGEFORMAT </w:instrText>
      </w:r>
      <w:r w:rsidRPr="001A261D">
        <w:rPr>
          <w:sz w:val="24"/>
          <w:szCs w:val="24"/>
        </w:rPr>
      </w:r>
      <w:r w:rsidRPr="001A261D">
        <w:rPr>
          <w:sz w:val="24"/>
          <w:szCs w:val="24"/>
        </w:rPr>
        <w:fldChar w:fldCharType="separate"/>
      </w:r>
      <w:r w:rsidRPr="001A261D">
        <w:rPr>
          <w:sz w:val="24"/>
          <w:szCs w:val="24"/>
        </w:rPr>
        <w:t>5.2</w:t>
      </w:r>
      <w:r w:rsidRPr="001A261D">
        <w:rPr>
          <w:sz w:val="24"/>
          <w:szCs w:val="24"/>
        </w:rPr>
        <w:fldChar w:fldCharType="end"/>
      </w:r>
      <w:r w:rsidRPr="001A261D">
        <w:rPr>
          <w:sz w:val="24"/>
          <w:szCs w:val="24"/>
        </w:rPr>
        <w:t xml:space="preserve"> настоящего Концессионного соглашения.</w:t>
      </w:r>
      <w:bookmarkEnd w:id="253"/>
    </w:p>
    <w:p w:rsidR="001A261D" w:rsidRPr="001A261D" w:rsidRDefault="001A261D" w:rsidP="001A261D">
      <w:pPr>
        <w:numPr>
          <w:ilvl w:val="2"/>
          <w:numId w:val="41"/>
        </w:numPr>
        <w:spacing w:line="259" w:lineRule="auto"/>
        <w:ind w:left="0" w:firstLine="567"/>
        <w:contextualSpacing/>
        <w:jc w:val="both"/>
        <w:rPr>
          <w:sz w:val="24"/>
          <w:szCs w:val="24"/>
        </w:rPr>
      </w:pPr>
      <w:bookmarkStart w:id="254" w:name="_Toc489028218"/>
      <w:r w:rsidRPr="001A261D">
        <w:rPr>
          <w:sz w:val="24"/>
          <w:szCs w:val="24"/>
        </w:rPr>
        <w:t>Сторонами согласован обязательный досудебный претензионный порядок урегулирования Спора. Сторона, получившая претензию, обязана рассмотреть ее и дать письменный мотивированный ответ на претензию в срок не более 30 (Тридцати) дней с момента ее получения.</w:t>
      </w:r>
      <w:bookmarkEnd w:id="254"/>
      <w:r w:rsidRPr="001A261D">
        <w:rPr>
          <w:sz w:val="24"/>
          <w:szCs w:val="24"/>
        </w:rPr>
        <w:t xml:space="preserve"> </w:t>
      </w:r>
    </w:p>
    <w:p w:rsidR="001A261D" w:rsidRPr="001A261D" w:rsidRDefault="001A261D" w:rsidP="001A261D">
      <w:pPr>
        <w:numPr>
          <w:ilvl w:val="2"/>
          <w:numId w:val="41"/>
        </w:numPr>
        <w:spacing w:line="259" w:lineRule="auto"/>
        <w:ind w:left="0" w:firstLine="567"/>
        <w:contextualSpacing/>
        <w:jc w:val="both"/>
        <w:rPr>
          <w:sz w:val="24"/>
          <w:szCs w:val="24"/>
        </w:rPr>
      </w:pPr>
      <w:r w:rsidRPr="001A261D">
        <w:rPr>
          <w:sz w:val="24"/>
          <w:szCs w:val="24"/>
        </w:rPr>
        <w:t xml:space="preserve">При невозможности разрешения Споров в претензионном порядке Спор подлежит рассмотрению в Арбитражном суде. </w:t>
      </w:r>
    </w:p>
    <w:p w:rsidR="001A261D" w:rsidRPr="001A261D" w:rsidRDefault="001A261D" w:rsidP="001A261D">
      <w:pPr>
        <w:contextualSpacing/>
        <w:jc w:val="both"/>
        <w:rPr>
          <w:sz w:val="24"/>
          <w:szCs w:val="24"/>
        </w:rPr>
      </w:pPr>
    </w:p>
    <w:p w:rsidR="001A261D" w:rsidRPr="001A261D" w:rsidRDefault="001A261D" w:rsidP="00FD4F98">
      <w:pPr>
        <w:keepNext/>
        <w:keepLines/>
        <w:numPr>
          <w:ilvl w:val="1"/>
          <w:numId w:val="41"/>
        </w:numPr>
        <w:spacing w:line="259" w:lineRule="auto"/>
        <w:ind w:left="0" w:firstLine="993"/>
        <w:jc w:val="center"/>
        <w:outlineLvl w:val="0"/>
        <w:rPr>
          <w:b/>
          <w:bCs/>
          <w:color w:val="365F91"/>
          <w:sz w:val="24"/>
          <w:szCs w:val="24"/>
        </w:rPr>
      </w:pPr>
      <w:bookmarkStart w:id="255" w:name="_Toc511641491"/>
      <w:r w:rsidRPr="001A261D">
        <w:rPr>
          <w:b/>
          <w:bCs/>
          <w:sz w:val="24"/>
          <w:szCs w:val="24"/>
        </w:rPr>
        <w:t>Внесение изменений, прекращение и расторжение концессионного соглашения</w:t>
      </w:r>
      <w:bookmarkEnd w:id="255"/>
    </w:p>
    <w:p w:rsidR="001A261D" w:rsidRPr="001A261D" w:rsidRDefault="001A261D" w:rsidP="001A261D">
      <w:pPr>
        <w:numPr>
          <w:ilvl w:val="2"/>
          <w:numId w:val="41"/>
        </w:numPr>
        <w:spacing w:line="259" w:lineRule="auto"/>
        <w:ind w:left="0" w:firstLine="567"/>
        <w:contextualSpacing/>
        <w:jc w:val="both"/>
        <w:rPr>
          <w:sz w:val="24"/>
          <w:szCs w:val="24"/>
        </w:rPr>
      </w:pPr>
      <w:bookmarkStart w:id="256" w:name="_Toc489028220"/>
      <w:bookmarkStart w:id="257" w:name="_Ref492307483"/>
      <w:bookmarkStart w:id="258" w:name="_Ref492626284"/>
      <w:r w:rsidRPr="001A261D">
        <w:rPr>
          <w:sz w:val="24"/>
          <w:szCs w:val="24"/>
        </w:rPr>
        <w:t>Все изменения и дополнения к настоящему Концессионному соглашению вносятся путем заключения дополнительных соглашений к настоящему Концессионному соглашению в письменной форме и подписания уполномоченными представителями Сторон.</w:t>
      </w:r>
      <w:bookmarkEnd w:id="256"/>
      <w:bookmarkEnd w:id="257"/>
      <w:bookmarkEnd w:id="258"/>
    </w:p>
    <w:p w:rsidR="001A261D" w:rsidRPr="001A261D" w:rsidRDefault="001A261D" w:rsidP="001A261D">
      <w:pPr>
        <w:numPr>
          <w:ilvl w:val="2"/>
          <w:numId w:val="41"/>
        </w:numPr>
        <w:spacing w:line="259" w:lineRule="auto"/>
        <w:ind w:left="0" w:firstLine="567"/>
        <w:contextualSpacing/>
        <w:jc w:val="both"/>
        <w:rPr>
          <w:sz w:val="24"/>
          <w:szCs w:val="24"/>
        </w:rPr>
      </w:pPr>
      <w:bookmarkStart w:id="259" w:name="_Toc489028221"/>
      <w:r w:rsidRPr="001A261D">
        <w:rPr>
          <w:sz w:val="24"/>
          <w:szCs w:val="24"/>
        </w:rPr>
        <w:t xml:space="preserve">Стороны подтверждают, что любое условие настоящего Концессионного соглашения, включая существенные условия, может быть изменено на основании соглашения Сторон в соответствии с пунктом </w:t>
      </w:r>
      <w:r w:rsidRPr="001A261D">
        <w:rPr>
          <w:sz w:val="24"/>
          <w:szCs w:val="24"/>
        </w:rPr>
        <w:fldChar w:fldCharType="begin"/>
      </w:r>
      <w:r w:rsidRPr="001A261D">
        <w:rPr>
          <w:sz w:val="24"/>
          <w:szCs w:val="24"/>
        </w:rPr>
        <w:instrText xml:space="preserve"> REF _Ref492626284 \r \h  \* MERGEFORMAT </w:instrText>
      </w:r>
      <w:r w:rsidRPr="001A261D">
        <w:rPr>
          <w:sz w:val="24"/>
          <w:szCs w:val="24"/>
        </w:rPr>
      </w:r>
      <w:r w:rsidRPr="001A261D">
        <w:rPr>
          <w:sz w:val="24"/>
          <w:szCs w:val="24"/>
        </w:rPr>
        <w:fldChar w:fldCharType="separate"/>
      </w:r>
      <w:r w:rsidRPr="001A261D">
        <w:rPr>
          <w:sz w:val="24"/>
          <w:szCs w:val="24"/>
        </w:rPr>
        <w:t>5.3.1</w:t>
      </w:r>
      <w:r w:rsidRPr="001A261D">
        <w:rPr>
          <w:sz w:val="24"/>
          <w:szCs w:val="24"/>
        </w:rPr>
        <w:fldChar w:fldCharType="end"/>
      </w:r>
      <w:r w:rsidRPr="001A261D">
        <w:rPr>
          <w:sz w:val="24"/>
          <w:szCs w:val="24"/>
        </w:rPr>
        <w:t xml:space="preserve"> настоящего Концессионного соглашения и Действующим законодательством.</w:t>
      </w:r>
      <w:bookmarkEnd w:id="259"/>
    </w:p>
    <w:p w:rsidR="001A261D" w:rsidRPr="001A261D" w:rsidRDefault="001A261D" w:rsidP="001A261D">
      <w:pPr>
        <w:numPr>
          <w:ilvl w:val="2"/>
          <w:numId w:val="41"/>
        </w:numPr>
        <w:spacing w:line="259" w:lineRule="auto"/>
        <w:ind w:left="0" w:firstLine="567"/>
        <w:contextualSpacing/>
        <w:jc w:val="both"/>
        <w:rPr>
          <w:sz w:val="24"/>
          <w:szCs w:val="24"/>
        </w:rPr>
      </w:pPr>
      <w:bookmarkStart w:id="260" w:name="_Toc489028222"/>
      <w:r w:rsidRPr="001A261D">
        <w:rPr>
          <w:sz w:val="24"/>
          <w:szCs w:val="24"/>
        </w:rPr>
        <w:t>Условия настоящего Концессионного соглашения (в том числе существенные условия) подлежат изменению в следующих случаях:</w:t>
      </w:r>
      <w:bookmarkEnd w:id="260"/>
    </w:p>
    <w:p w:rsidR="001A261D" w:rsidRPr="001A261D" w:rsidRDefault="001A261D" w:rsidP="001A261D">
      <w:pPr>
        <w:numPr>
          <w:ilvl w:val="3"/>
          <w:numId w:val="41"/>
        </w:numPr>
        <w:spacing w:line="259" w:lineRule="auto"/>
        <w:ind w:left="0" w:firstLine="567"/>
        <w:contextualSpacing/>
        <w:jc w:val="both"/>
        <w:rPr>
          <w:sz w:val="24"/>
          <w:szCs w:val="24"/>
        </w:rPr>
      </w:pPr>
      <w:bookmarkStart w:id="261" w:name="_Toc489028223"/>
      <w:r w:rsidRPr="001A261D">
        <w:rPr>
          <w:sz w:val="24"/>
          <w:szCs w:val="24"/>
        </w:rPr>
        <w:t>если реализация настоящего Концессионного соглашения стала невозможной в установленные в нем сроки и (или) на установленных в нем условиях в результате возникновения Обстоятельств непреодолимой силы;</w:t>
      </w:r>
      <w:bookmarkEnd w:id="261"/>
    </w:p>
    <w:p w:rsidR="001A261D" w:rsidRPr="001A261D" w:rsidRDefault="001A261D" w:rsidP="001A261D">
      <w:pPr>
        <w:numPr>
          <w:ilvl w:val="3"/>
          <w:numId w:val="41"/>
        </w:numPr>
        <w:spacing w:line="259" w:lineRule="auto"/>
        <w:ind w:left="0" w:firstLine="567"/>
        <w:contextualSpacing/>
        <w:jc w:val="both"/>
        <w:rPr>
          <w:sz w:val="24"/>
          <w:szCs w:val="24"/>
        </w:rPr>
      </w:pPr>
      <w:bookmarkStart w:id="262" w:name="_Toc489028224"/>
      <w:r w:rsidRPr="001A261D">
        <w:rPr>
          <w:sz w:val="24"/>
          <w:szCs w:val="24"/>
        </w:rPr>
        <w:t>если реализация настоящего Концессионного соглашения стала невозможной в установленные в нем сроки и (или) на установленных в нем условиях в результате возникновения Особых обстоятельств;</w:t>
      </w:r>
      <w:bookmarkEnd w:id="262"/>
    </w:p>
    <w:p w:rsidR="001A261D" w:rsidRPr="001A261D" w:rsidRDefault="001A261D" w:rsidP="001A261D">
      <w:pPr>
        <w:numPr>
          <w:ilvl w:val="3"/>
          <w:numId w:val="41"/>
        </w:numPr>
        <w:spacing w:line="259" w:lineRule="auto"/>
        <w:ind w:left="0" w:firstLine="567"/>
        <w:contextualSpacing/>
        <w:jc w:val="both"/>
        <w:rPr>
          <w:sz w:val="24"/>
          <w:szCs w:val="24"/>
        </w:rPr>
      </w:pPr>
      <w:bookmarkStart w:id="263" w:name="_Toc489028225"/>
      <w:r w:rsidRPr="001A261D">
        <w:rPr>
          <w:sz w:val="24"/>
          <w:szCs w:val="24"/>
        </w:rPr>
        <w:t>при существенном изменении обстоятельств, из которых Стороны исходили при заключении настоящего Концессионного соглашения.</w:t>
      </w:r>
      <w:bookmarkEnd w:id="263"/>
    </w:p>
    <w:p w:rsidR="001A261D" w:rsidRPr="001A261D" w:rsidRDefault="001A261D" w:rsidP="001A261D">
      <w:pPr>
        <w:numPr>
          <w:ilvl w:val="3"/>
          <w:numId w:val="41"/>
        </w:numPr>
        <w:spacing w:line="259" w:lineRule="auto"/>
        <w:ind w:left="0" w:firstLine="567"/>
        <w:contextualSpacing/>
        <w:jc w:val="both"/>
        <w:rPr>
          <w:sz w:val="24"/>
          <w:szCs w:val="24"/>
        </w:rPr>
      </w:pPr>
      <w:bookmarkStart w:id="264" w:name="_Toc489028226"/>
      <w:r w:rsidRPr="001A261D">
        <w:rPr>
          <w:sz w:val="24"/>
          <w:szCs w:val="24"/>
        </w:rPr>
        <w:t>если вступившими в законную силу решениями суда или федерального антимонопольного органа установлена невозможность исполнения Концессионером или Концедентом установленных настоящим Концессионным соглашением обязательств вследствие решений, действий (бездействия) Государственных органов;</w:t>
      </w:r>
      <w:bookmarkEnd w:id="264"/>
    </w:p>
    <w:p w:rsidR="001A261D" w:rsidRPr="001A261D" w:rsidRDefault="001A261D" w:rsidP="001A261D">
      <w:pPr>
        <w:numPr>
          <w:ilvl w:val="3"/>
          <w:numId w:val="41"/>
        </w:numPr>
        <w:spacing w:line="259" w:lineRule="auto"/>
        <w:ind w:left="0" w:firstLine="567"/>
        <w:contextualSpacing/>
        <w:jc w:val="both"/>
        <w:rPr>
          <w:sz w:val="24"/>
          <w:szCs w:val="24"/>
        </w:rPr>
      </w:pPr>
      <w:bookmarkStart w:id="265" w:name="_Toc489028227"/>
      <w:r w:rsidRPr="001A261D">
        <w:rPr>
          <w:sz w:val="24"/>
          <w:szCs w:val="24"/>
        </w:rPr>
        <w:t>в иных случаях, установленных настоящим Концессионным соглашением и Действующим законодательством.</w:t>
      </w:r>
      <w:bookmarkEnd w:id="265"/>
    </w:p>
    <w:p w:rsidR="001A261D" w:rsidRPr="001A261D" w:rsidRDefault="001A261D" w:rsidP="001A261D">
      <w:pPr>
        <w:numPr>
          <w:ilvl w:val="2"/>
          <w:numId w:val="41"/>
        </w:numPr>
        <w:spacing w:line="259" w:lineRule="auto"/>
        <w:ind w:left="0" w:firstLine="567"/>
        <w:contextualSpacing/>
        <w:jc w:val="both"/>
        <w:rPr>
          <w:sz w:val="24"/>
          <w:szCs w:val="24"/>
        </w:rPr>
      </w:pPr>
      <w:bookmarkStart w:id="266" w:name="_Toc489028228"/>
      <w:bookmarkStart w:id="267" w:name="_Ref492626092"/>
      <w:bookmarkStart w:id="268" w:name="_Ref492626209"/>
      <w:r w:rsidRPr="001A261D">
        <w:rPr>
          <w:sz w:val="24"/>
          <w:szCs w:val="24"/>
        </w:rPr>
        <w:t xml:space="preserve">Сторона, претендующая на изменение условий настоящего Концессионного соглашения, в том числе существенных условий (Претендующая сторона), обязана направить в порядке, установленном пунктами </w:t>
      </w:r>
      <w:r w:rsidRPr="001A261D">
        <w:rPr>
          <w:sz w:val="24"/>
          <w:szCs w:val="24"/>
        </w:rPr>
        <w:fldChar w:fldCharType="begin"/>
      </w:r>
      <w:r w:rsidRPr="001A261D">
        <w:rPr>
          <w:sz w:val="24"/>
          <w:szCs w:val="24"/>
        </w:rPr>
        <w:instrText xml:space="preserve"> REF _Ref492626252 \r \h  \* MERGEFORMAT </w:instrText>
      </w:r>
      <w:r w:rsidRPr="001A261D">
        <w:rPr>
          <w:sz w:val="24"/>
          <w:szCs w:val="24"/>
        </w:rPr>
      </w:r>
      <w:r w:rsidRPr="001A261D">
        <w:rPr>
          <w:sz w:val="24"/>
          <w:szCs w:val="24"/>
        </w:rPr>
        <w:fldChar w:fldCharType="separate"/>
      </w:r>
      <w:r w:rsidRPr="001A261D">
        <w:rPr>
          <w:sz w:val="24"/>
          <w:szCs w:val="24"/>
        </w:rPr>
        <w:t>5.4.1</w:t>
      </w:r>
      <w:r w:rsidRPr="001A261D">
        <w:rPr>
          <w:sz w:val="24"/>
          <w:szCs w:val="24"/>
        </w:rPr>
        <w:fldChar w:fldCharType="end"/>
      </w:r>
      <w:r w:rsidRPr="001A261D">
        <w:rPr>
          <w:sz w:val="24"/>
          <w:szCs w:val="24"/>
        </w:rPr>
        <w:t>-</w:t>
      </w:r>
      <w:r w:rsidRPr="001A261D">
        <w:rPr>
          <w:sz w:val="24"/>
          <w:szCs w:val="24"/>
        </w:rPr>
        <w:fldChar w:fldCharType="begin"/>
      </w:r>
      <w:r w:rsidRPr="001A261D">
        <w:rPr>
          <w:sz w:val="24"/>
          <w:szCs w:val="24"/>
        </w:rPr>
        <w:instrText xml:space="preserve"> REF _Ref491010699 \r \h  \* MERGEFORMAT </w:instrText>
      </w:r>
      <w:r w:rsidRPr="001A261D">
        <w:rPr>
          <w:sz w:val="24"/>
          <w:szCs w:val="24"/>
        </w:rPr>
      </w:r>
      <w:r w:rsidRPr="001A261D">
        <w:rPr>
          <w:sz w:val="24"/>
          <w:szCs w:val="24"/>
        </w:rPr>
        <w:fldChar w:fldCharType="separate"/>
      </w:r>
      <w:r w:rsidRPr="001A261D">
        <w:rPr>
          <w:sz w:val="24"/>
          <w:szCs w:val="24"/>
        </w:rPr>
        <w:t>5.4.8</w:t>
      </w:r>
      <w:r w:rsidRPr="001A261D">
        <w:rPr>
          <w:sz w:val="24"/>
          <w:szCs w:val="24"/>
        </w:rPr>
        <w:fldChar w:fldCharType="end"/>
      </w:r>
      <w:r w:rsidRPr="001A261D">
        <w:rPr>
          <w:sz w:val="24"/>
          <w:szCs w:val="24"/>
        </w:rPr>
        <w:t xml:space="preserve"> настоящего Концессионного соглашения, другой Стороне (Рассматривающая сторона) проект дополнительного соглашения, содержащий предлагаемые Претендующей стороной изменения с указанием на положения настоящего Концессионного соглашения или Закона о концессионных соглашениях, устанавливающие возможность внесения изменения в настоящее Концессионное соглашение (при наличии) и обоснованием предлагаемого изменения.</w:t>
      </w:r>
      <w:bookmarkEnd w:id="266"/>
      <w:bookmarkEnd w:id="267"/>
      <w:bookmarkEnd w:id="268"/>
      <w:r w:rsidRPr="001A261D">
        <w:rPr>
          <w:sz w:val="24"/>
          <w:szCs w:val="24"/>
        </w:rPr>
        <w:t xml:space="preserve"> </w:t>
      </w:r>
    </w:p>
    <w:p w:rsidR="001A261D" w:rsidRPr="001A261D" w:rsidRDefault="001A261D" w:rsidP="001A261D">
      <w:pPr>
        <w:numPr>
          <w:ilvl w:val="2"/>
          <w:numId w:val="41"/>
        </w:numPr>
        <w:spacing w:line="259" w:lineRule="auto"/>
        <w:ind w:left="0" w:firstLine="567"/>
        <w:contextualSpacing/>
        <w:jc w:val="both"/>
        <w:rPr>
          <w:sz w:val="24"/>
          <w:szCs w:val="24"/>
        </w:rPr>
      </w:pPr>
      <w:bookmarkStart w:id="269" w:name="_Toc489028229"/>
      <w:bookmarkStart w:id="270" w:name="_Ref492626130"/>
      <w:r w:rsidRPr="001A261D">
        <w:rPr>
          <w:sz w:val="24"/>
          <w:szCs w:val="24"/>
        </w:rPr>
        <w:t xml:space="preserve">Срок подписания дополнительного соглашения, указанного в пункте </w:t>
      </w:r>
      <w:r w:rsidRPr="001A261D">
        <w:rPr>
          <w:sz w:val="24"/>
          <w:szCs w:val="24"/>
        </w:rPr>
        <w:fldChar w:fldCharType="begin"/>
      </w:r>
      <w:r w:rsidRPr="001A261D">
        <w:rPr>
          <w:sz w:val="24"/>
          <w:szCs w:val="24"/>
        </w:rPr>
        <w:instrText xml:space="preserve"> REF _Ref492626209 \r \h  \* MERGEFORMAT </w:instrText>
      </w:r>
      <w:r w:rsidRPr="001A261D">
        <w:rPr>
          <w:sz w:val="24"/>
          <w:szCs w:val="24"/>
        </w:rPr>
      </w:r>
      <w:r w:rsidRPr="001A261D">
        <w:rPr>
          <w:sz w:val="24"/>
          <w:szCs w:val="24"/>
        </w:rPr>
        <w:fldChar w:fldCharType="separate"/>
      </w:r>
      <w:r w:rsidRPr="001A261D">
        <w:rPr>
          <w:sz w:val="24"/>
          <w:szCs w:val="24"/>
        </w:rPr>
        <w:t>5.3.4</w:t>
      </w:r>
      <w:r w:rsidRPr="001A261D">
        <w:rPr>
          <w:sz w:val="24"/>
          <w:szCs w:val="24"/>
        </w:rPr>
        <w:fldChar w:fldCharType="end"/>
      </w:r>
      <w:r w:rsidRPr="001A261D">
        <w:rPr>
          <w:sz w:val="24"/>
          <w:szCs w:val="24"/>
        </w:rPr>
        <w:t xml:space="preserve">. настоящего Концессионного соглашения, при наличии обоюдного согласия Сторон составляет не более 30 (Тридцати) дней с момента исполнения Претендующей стороной пункта </w:t>
      </w:r>
      <w:r w:rsidRPr="001A261D">
        <w:rPr>
          <w:sz w:val="24"/>
          <w:szCs w:val="24"/>
        </w:rPr>
        <w:fldChar w:fldCharType="begin"/>
      </w:r>
      <w:r w:rsidRPr="001A261D">
        <w:rPr>
          <w:sz w:val="24"/>
          <w:szCs w:val="24"/>
        </w:rPr>
        <w:instrText xml:space="preserve"> REF _Ref492626209 \r \h  \* MERGEFORMAT </w:instrText>
      </w:r>
      <w:r w:rsidRPr="001A261D">
        <w:rPr>
          <w:sz w:val="24"/>
          <w:szCs w:val="24"/>
        </w:rPr>
      </w:r>
      <w:r w:rsidRPr="001A261D">
        <w:rPr>
          <w:sz w:val="24"/>
          <w:szCs w:val="24"/>
        </w:rPr>
        <w:fldChar w:fldCharType="separate"/>
      </w:r>
      <w:r w:rsidRPr="001A261D">
        <w:rPr>
          <w:sz w:val="24"/>
          <w:szCs w:val="24"/>
        </w:rPr>
        <w:t>5.3.4</w:t>
      </w:r>
      <w:r w:rsidRPr="001A261D">
        <w:rPr>
          <w:sz w:val="24"/>
          <w:szCs w:val="24"/>
        </w:rPr>
        <w:fldChar w:fldCharType="end"/>
      </w:r>
      <w:r w:rsidRPr="001A261D">
        <w:rPr>
          <w:sz w:val="24"/>
          <w:szCs w:val="24"/>
        </w:rPr>
        <w:t>. настоящего Концессионного соглашения, за исключением изменения существенных условий настоящего Концессионного соглашения, которое осуществляется в порядке и сроки, предусмотренные Действующим законодательством.</w:t>
      </w:r>
      <w:bookmarkEnd w:id="269"/>
      <w:bookmarkEnd w:id="270"/>
      <w:r w:rsidRPr="001A261D">
        <w:rPr>
          <w:sz w:val="24"/>
          <w:szCs w:val="24"/>
        </w:rPr>
        <w:t xml:space="preserve"> </w:t>
      </w:r>
    </w:p>
    <w:p w:rsidR="001A261D" w:rsidRPr="001A261D" w:rsidRDefault="001A261D" w:rsidP="001A261D">
      <w:pPr>
        <w:numPr>
          <w:ilvl w:val="2"/>
          <w:numId w:val="41"/>
        </w:numPr>
        <w:spacing w:line="259" w:lineRule="auto"/>
        <w:ind w:left="0" w:firstLine="567"/>
        <w:contextualSpacing/>
        <w:jc w:val="both"/>
        <w:rPr>
          <w:sz w:val="24"/>
          <w:szCs w:val="24"/>
        </w:rPr>
      </w:pPr>
      <w:bookmarkStart w:id="271" w:name="_Toc489028230"/>
      <w:r w:rsidRPr="001A261D">
        <w:rPr>
          <w:sz w:val="24"/>
          <w:szCs w:val="24"/>
        </w:rPr>
        <w:lastRenderedPageBreak/>
        <w:t xml:space="preserve">В случае неподписания дополнительного соглашения, указанного в пункте </w:t>
      </w:r>
      <w:r w:rsidRPr="001A261D">
        <w:rPr>
          <w:sz w:val="24"/>
          <w:szCs w:val="24"/>
        </w:rPr>
        <w:fldChar w:fldCharType="begin"/>
      </w:r>
      <w:r w:rsidRPr="001A261D">
        <w:rPr>
          <w:sz w:val="24"/>
          <w:szCs w:val="24"/>
        </w:rPr>
        <w:instrText xml:space="preserve"> REF _Ref492626092 \r \h  \* MERGEFORMAT </w:instrText>
      </w:r>
      <w:r w:rsidRPr="001A261D">
        <w:rPr>
          <w:sz w:val="24"/>
          <w:szCs w:val="24"/>
        </w:rPr>
      </w:r>
      <w:r w:rsidRPr="001A261D">
        <w:rPr>
          <w:sz w:val="24"/>
          <w:szCs w:val="24"/>
        </w:rPr>
        <w:fldChar w:fldCharType="separate"/>
      </w:r>
      <w:r w:rsidRPr="001A261D">
        <w:rPr>
          <w:sz w:val="24"/>
          <w:szCs w:val="24"/>
        </w:rPr>
        <w:t>5.3.4</w:t>
      </w:r>
      <w:r w:rsidRPr="001A261D">
        <w:rPr>
          <w:sz w:val="24"/>
          <w:szCs w:val="24"/>
        </w:rPr>
        <w:fldChar w:fldCharType="end"/>
      </w:r>
      <w:r w:rsidRPr="001A261D">
        <w:rPr>
          <w:sz w:val="24"/>
          <w:szCs w:val="24"/>
        </w:rPr>
        <w:t xml:space="preserve">. настоящего Концессионного соглашения, в срок согласно пункту </w:t>
      </w:r>
      <w:r w:rsidRPr="001A261D">
        <w:rPr>
          <w:sz w:val="24"/>
          <w:szCs w:val="24"/>
        </w:rPr>
        <w:fldChar w:fldCharType="begin"/>
      </w:r>
      <w:r w:rsidRPr="001A261D">
        <w:rPr>
          <w:sz w:val="24"/>
          <w:szCs w:val="24"/>
        </w:rPr>
        <w:instrText xml:space="preserve"> REF _Ref492626130 \r \h  \* MERGEFORMAT </w:instrText>
      </w:r>
      <w:r w:rsidRPr="001A261D">
        <w:rPr>
          <w:sz w:val="24"/>
          <w:szCs w:val="24"/>
        </w:rPr>
      </w:r>
      <w:r w:rsidRPr="001A261D">
        <w:rPr>
          <w:sz w:val="24"/>
          <w:szCs w:val="24"/>
        </w:rPr>
        <w:fldChar w:fldCharType="separate"/>
      </w:r>
      <w:r w:rsidRPr="001A261D">
        <w:rPr>
          <w:sz w:val="24"/>
          <w:szCs w:val="24"/>
        </w:rPr>
        <w:t>5.3.5</w:t>
      </w:r>
      <w:r w:rsidRPr="001A261D">
        <w:rPr>
          <w:sz w:val="24"/>
          <w:szCs w:val="24"/>
        </w:rPr>
        <w:fldChar w:fldCharType="end"/>
      </w:r>
      <w:r w:rsidRPr="001A261D">
        <w:rPr>
          <w:sz w:val="24"/>
          <w:szCs w:val="24"/>
        </w:rPr>
        <w:t>. настоящего Концессионного соглашения Стороны вправе разрешать возникший вопрос в Порядке разрешения споров.</w:t>
      </w:r>
      <w:bookmarkEnd w:id="271"/>
      <w:r w:rsidRPr="001A261D">
        <w:rPr>
          <w:sz w:val="24"/>
          <w:szCs w:val="24"/>
        </w:rPr>
        <w:t xml:space="preserve"> </w:t>
      </w:r>
    </w:p>
    <w:p w:rsidR="001A261D" w:rsidRPr="001A261D" w:rsidRDefault="001A261D" w:rsidP="001A261D">
      <w:pPr>
        <w:numPr>
          <w:ilvl w:val="2"/>
          <w:numId w:val="41"/>
        </w:numPr>
        <w:spacing w:line="259" w:lineRule="auto"/>
        <w:ind w:left="0" w:firstLine="567"/>
        <w:contextualSpacing/>
        <w:jc w:val="both"/>
        <w:rPr>
          <w:sz w:val="24"/>
          <w:szCs w:val="24"/>
        </w:rPr>
      </w:pPr>
      <w:bookmarkStart w:id="272" w:name="_Toc489028231"/>
      <w:r w:rsidRPr="001A261D">
        <w:rPr>
          <w:sz w:val="24"/>
          <w:szCs w:val="24"/>
        </w:rPr>
        <w:t>Настоящее Концессионное соглашение прекращается:</w:t>
      </w:r>
      <w:bookmarkEnd w:id="272"/>
    </w:p>
    <w:p w:rsidR="001A261D" w:rsidRPr="001A261D" w:rsidRDefault="001A261D" w:rsidP="001A261D">
      <w:pPr>
        <w:autoSpaceDE w:val="0"/>
        <w:autoSpaceDN w:val="0"/>
        <w:adjustRightInd w:val="0"/>
        <w:ind w:firstLine="539"/>
        <w:jc w:val="both"/>
        <w:rPr>
          <w:rFonts w:eastAsia="Calibri"/>
          <w:sz w:val="24"/>
          <w:szCs w:val="24"/>
        </w:rPr>
      </w:pPr>
      <w:r w:rsidRPr="001A261D">
        <w:rPr>
          <w:rFonts w:eastAsia="Calibri"/>
          <w:sz w:val="24"/>
          <w:szCs w:val="24"/>
        </w:rPr>
        <w:t>1) по истечении срока действия концессионного соглашения;</w:t>
      </w:r>
    </w:p>
    <w:p w:rsidR="001A261D" w:rsidRPr="001A261D" w:rsidRDefault="001A261D" w:rsidP="001A261D">
      <w:pPr>
        <w:autoSpaceDE w:val="0"/>
        <w:autoSpaceDN w:val="0"/>
        <w:adjustRightInd w:val="0"/>
        <w:ind w:firstLine="539"/>
        <w:jc w:val="both"/>
        <w:rPr>
          <w:rFonts w:eastAsia="Calibri"/>
          <w:sz w:val="24"/>
          <w:szCs w:val="24"/>
        </w:rPr>
      </w:pPr>
      <w:r w:rsidRPr="001A261D">
        <w:rPr>
          <w:rFonts w:eastAsia="Calibri"/>
          <w:sz w:val="24"/>
          <w:szCs w:val="24"/>
        </w:rPr>
        <w:t>2) по соглашению сторон;</w:t>
      </w:r>
    </w:p>
    <w:p w:rsidR="001A261D" w:rsidRPr="001A261D" w:rsidRDefault="001A261D" w:rsidP="001A261D">
      <w:pPr>
        <w:autoSpaceDE w:val="0"/>
        <w:autoSpaceDN w:val="0"/>
        <w:adjustRightInd w:val="0"/>
        <w:ind w:firstLine="539"/>
        <w:jc w:val="both"/>
        <w:rPr>
          <w:rFonts w:eastAsia="Calibri"/>
          <w:sz w:val="24"/>
          <w:szCs w:val="24"/>
        </w:rPr>
      </w:pPr>
      <w:r w:rsidRPr="001A261D">
        <w:rPr>
          <w:rFonts w:eastAsia="Calibri"/>
          <w:sz w:val="24"/>
          <w:szCs w:val="24"/>
        </w:rPr>
        <w:t>3) в случае досрочного расторжения концессионного соглашения на основании решения суда;</w:t>
      </w:r>
    </w:p>
    <w:p w:rsidR="001A261D" w:rsidRPr="001A261D" w:rsidRDefault="001A261D" w:rsidP="001A261D">
      <w:pPr>
        <w:autoSpaceDE w:val="0"/>
        <w:autoSpaceDN w:val="0"/>
        <w:adjustRightInd w:val="0"/>
        <w:ind w:firstLine="539"/>
        <w:jc w:val="both"/>
        <w:rPr>
          <w:rFonts w:eastAsia="Calibri"/>
          <w:sz w:val="24"/>
          <w:szCs w:val="24"/>
        </w:rPr>
      </w:pPr>
      <w:r w:rsidRPr="001A261D">
        <w:rPr>
          <w:rFonts w:eastAsia="Calibri"/>
          <w:sz w:val="24"/>
          <w:szCs w:val="24"/>
        </w:rPr>
        <w:t>4) в предусмотренном концессионным соглашением случае его досрочное расторжение на основании решения Правительства Российской Федерации или уполномоченного им федерального органа исполнительной власти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rsidR="001A261D" w:rsidRPr="001A261D" w:rsidRDefault="001A261D" w:rsidP="001A261D">
      <w:pPr>
        <w:numPr>
          <w:ilvl w:val="2"/>
          <w:numId w:val="41"/>
        </w:numPr>
        <w:spacing w:line="259" w:lineRule="auto"/>
        <w:ind w:left="0" w:firstLine="567"/>
        <w:contextualSpacing/>
        <w:jc w:val="both"/>
        <w:rPr>
          <w:sz w:val="24"/>
          <w:szCs w:val="24"/>
        </w:rPr>
      </w:pPr>
      <w:bookmarkStart w:id="273" w:name="_Toc489028253"/>
      <w:bookmarkStart w:id="274" w:name="_Ref492310943"/>
      <w:bookmarkStart w:id="275" w:name="_Ref492625602"/>
      <w:bookmarkStart w:id="276" w:name="_Ref492626155"/>
      <w:r w:rsidRPr="001A261D">
        <w:rPr>
          <w:sz w:val="24"/>
          <w:szCs w:val="24"/>
        </w:rPr>
        <w:t>Концессионное соглашение может быть расторгнуто:</w:t>
      </w:r>
      <w:bookmarkEnd w:id="273"/>
      <w:bookmarkEnd w:id="274"/>
      <w:bookmarkEnd w:id="275"/>
      <w:bookmarkEnd w:id="276"/>
    </w:p>
    <w:p w:rsidR="001A261D" w:rsidRPr="001A261D" w:rsidRDefault="001A261D" w:rsidP="001A261D">
      <w:pPr>
        <w:ind w:firstLine="567"/>
        <w:contextualSpacing/>
        <w:jc w:val="both"/>
        <w:rPr>
          <w:sz w:val="24"/>
          <w:szCs w:val="24"/>
        </w:rPr>
      </w:pPr>
      <w:r w:rsidRPr="001A261D">
        <w:rPr>
          <w:sz w:val="24"/>
          <w:szCs w:val="24"/>
        </w:rPr>
        <w:t>1) нарушение сроков создания и (или) реконструкции объекта концессионного соглашения по вине концессионера;</w:t>
      </w:r>
    </w:p>
    <w:p w:rsidR="001A261D" w:rsidRPr="001A261D" w:rsidRDefault="001A261D" w:rsidP="001A261D">
      <w:pPr>
        <w:ind w:firstLine="567"/>
        <w:contextualSpacing/>
        <w:jc w:val="both"/>
        <w:rPr>
          <w:sz w:val="24"/>
          <w:szCs w:val="24"/>
        </w:rPr>
      </w:pPr>
      <w:r w:rsidRPr="001A261D">
        <w:rPr>
          <w:sz w:val="24"/>
          <w:szCs w:val="24"/>
        </w:rPr>
        <w:t>2) использование (эксплуатация) объекта концессионного соглашения в целях, не установленных концессионным соглашением, нарушение порядка использования (эксплуатации) объекта концессионного соглашения;</w:t>
      </w:r>
    </w:p>
    <w:p w:rsidR="001A261D" w:rsidRPr="001A261D" w:rsidRDefault="001A261D" w:rsidP="001A261D">
      <w:pPr>
        <w:ind w:firstLine="567"/>
        <w:contextualSpacing/>
        <w:jc w:val="both"/>
        <w:rPr>
          <w:sz w:val="24"/>
          <w:szCs w:val="24"/>
        </w:rPr>
      </w:pPr>
      <w:r w:rsidRPr="001A261D">
        <w:rPr>
          <w:sz w:val="24"/>
          <w:szCs w:val="24"/>
        </w:rPr>
        <w:t>3) приводящее к причинению значительного ущерба концеденту неисполнение концессионером обязательств по осуществлению деятельности, предусмотренной концессионным соглашением;</w:t>
      </w:r>
    </w:p>
    <w:p w:rsidR="001A261D" w:rsidRPr="001A261D" w:rsidRDefault="001A261D" w:rsidP="001A261D">
      <w:pPr>
        <w:ind w:firstLine="567"/>
        <w:contextualSpacing/>
        <w:jc w:val="both"/>
        <w:rPr>
          <w:sz w:val="24"/>
          <w:szCs w:val="24"/>
        </w:rPr>
      </w:pPr>
      <w:r w:rsidRPr="001A261D">
        <w:rPr>
          <w:sz w:val="24"/>
          <w:szCs w:val="24"/>
        </w:rPr>
        <w:t>4) прекращение или приостановление концессионером деятельности, предусмотренной концессионным соглашением, без согласия концедента, за исключением случаев, предусмотренных частью 3.7. статьи 13 настоящего Федерального закона, а также положениями иных нормативных правовых актов;</w:t>
      </w:r>
    </w:p>
    <w:p w:rsidR="001A261D" w:rsidRPr="001A261D" w:rsidRDefault="001A261D" w:rsidP="001A261D">
      <w:pPr>
        <w:ind w:firstLine="567"/>
        <w:contextualSpacing/>
        <w:jc w:val="both"/>
        <w:rPr>
          <w:sz w:val="24"/>
          <w:szCs w:val="24"/>
        </w:rPr>
      </w:pPr>
      <w:r w:rsidRPr="001A261D">
        <w:rPr>
          <w:sz w:val="24"/>
          <w:szCs w:val="24"/>
        </w:rPr>
        <w:t>5) неисполнение или ненадлежащее исполнение концессионером установленных концессионным соглашением обязательств по предоставлению гражданам и другим потребителям товаров, работ, услуг, в том числе услуг по водо-, тепло-, газо- и энергоснабжению, услуг по водоотведению, услуг транспорта общего пользования.</w:t>
      </w:r>
    </w:p>
    <w:p w:rsidR="001A261D" w:rsidRPr="001A261D" w:rsidRDefault="001A261D" w:rsidP="001A261D">
      <w:pPr>
        <w:ind w:firstLine="567"/>
        <w:contextualSpacing/>
        <w:jc w:val="both"/>
        <w:rPr>
          <w:sz w:val="24"/>
          <w:szCs w:val="24"/>
        </w:rPr>
      </w:pPr>
      <w:r w:rsidRPr="001A261D">
        <w:rPr>
          <w:sz w:val="24"/>
          <w:szCs w:val="24"/>
        </w:rPr>
        <w:t>Существенными нарушениями условий концессионного соглашения концедентом являются:</w:t>
      </w:r>
    </w:p>
    <w:p w:rsidR="001A261D" w:rsidRPr="001A261D" w:rsidRDefault="001A261D" w:rsidP="001A261D">
      <w:pPr>
        <w:ind w:firstLine="567"/>
        <w:contextualSpacing/>
        <w:jc w:val="both"/>
        <w:rPr>
          <w:sz w:val="24"/>
          <w:szCs w:val="24"/>
        </w:rPr>
      </w:pPr>
      <w:r w:rsidRPr="001A261D">
        <w:rPr>
          <w:sz w:val="24"/>
          <w:szCs w:val="24"/>
        </w:rPr>
        <w:t>1) невыполнение в установленный срок обязанности по передаче концессионеру объекта концессионного соглашения;</w:t>
      </w:r>
    </w:p>
    <w:p w:rsidR="001A261D" w:rsidRPr="001A261D" w:rsidRDefault="001A261D" w:rsidP="001A261D">
      <w:pPr>
        <w:ind w:firstLine="567"/>
        <w:contextualSpacing/>
        <w:jc w:val="both"/>
        <w:rPr>
          <w:sz w:val="24"/>
          <w:szCs w:val="24"/>
        </w:rPr>
      </w:pPr>
      <w:r w:rsidRPr="001A261D">
        <w:rPr>
          <w:sz w:val="24"/>
          <w:szCs w:val="24"/>
        </w:rPr>
        <w:t>2) передача концессионеру объекта концессионного соглашения, не соответствующего условиям концессионного соглашения (в том числе описанию, технико-экономическим показателям, назначению объекта концессионного соглашения), в случае, если такое несоответствие выявлено в течение одного года с момента подписания сторонами концессионного соглашения акта приема-передачи объекта концессионного соглашения, не могло быть выявлено при его передаче концессионеру и возникло по вине концедента;</w:t>
      </w:r>
    </w:p>
    <w:p w:rsidR="001A261D" w:rsidRPr="001A261D" w:rsidRDefault="001A261D" w:rsidP="001A261D">
      <w:pPr>
        <w:ind w:firstLine="567"/>
        <w:contextualSpacing/>
        <w:jc w:val="both"/>
        <w:rPr>
          <w:sz w:val="24"/>
          <w:szCs w:val="24"/>
        </w:rPr>
      </w:pPr>
      <w:r w:rsidRPr="001A261D">
        <w:rPr>
          <w:sz w:val="24"/>
          <w:szCs w:val="24"/>
        </w:rPr>
        <w:t>3) невыполнение принятых на себя концедентом обязательств по финансовому участию концедента в исполнении концессионного соглашения.</w:t>
      </w:r>
    </w:p>
    <w:p w:rsidR="001A261D" w:rsidRPr="001A261D" w:rsidRDefault="001A261D" w:rsidP="001A261D">
      <w:pPr>
        <w:numPr>
          <w:ilvl w:val="2"/>
          <w:numId w:val="41"/>
        </w:numPr>
        <w:spacing w:line="259" w:lineRule="auto"/>
        <w:ind w:left="0" w:firstLine="567"/>
        <w:contextualSpacing/>
        <w:jc w:val="both"/>
        <w:rPr>
          <w:sz w:val="24"/>
          <w:szCs w:val="24"/>
        </w:rPr>
      </w:pPr>
      <w:bookmarkStart w:id="277" w:name="_Toc489028260"/>
      <w:bookmarkStart w:id="278" w:name="_Ref492625768"/>
      <w:r w:rsidRPr="001A261D">
        <w:rPr>
          <w:sz w:val="24"/>
          <w:szCs w:val="24"/>
        </w:rPr>
        <w:t xml:space="preserve">Концессионное соглашение может быть прекращено до Даты истечения действия настоящего Концессионного соглашения по соглашению Сторон, совершенному в письменной форме. При этом соглашение Сторон о прекращении настоящего </w:t>
      </w:r>
      <w:r w:rsidRPr="001A261D">
        <w:rPr>
          <w:sz w:val="24"/>
          <w:szCs w:val="24"/>
        </w:rPr>
        <w:lastRenderedPageBreak/>
        <w:t>Концессионного соглашения должно предусматривать порядок и размер возмещения расходов Сторон, в соответствии с условиями настоящего Концессионного соглашения.</w:t>
      </w:r>
      <w:bookmarkEnd w:id="277"/>
      <w:bookmarkEnd w:id="278"/>
    </w:p>
    <w:p w:rsidR="001A261D" w:rsidRPr="001A261D" w:rsidRDefault="001A261D" w:rsidP="001A261D">
      <w:pPr>
        <w:numPr>
          <w:ilvl w:val="2"/>
          <w:numId w:val="41"/>
        </w:numPr>
        <w:spacing w:line="259" w:lineRule="auto"/>
        <w:ind w:left="0" w:firstLine="567"/>
        <w:contextualSpacing/>
        <w:jc w:val="both"/>
        <w:rPr>
          <w:sz w:val="24"/>
          <w:szCs w:val="24"/>
        </w:rPr>
      </w:pPr>
      <w:bookmarkStart w:id="279" w:name="_Toc489028261"/>
      <w:bookmarkStart w:id="280" w:name="_Ref492625826"/>
      <w:r w:rsidRPr="001A261D">
        <w:rPr>
          <w:sz w:val="24"/>
          <w:szCs w:val="24"/>
        </w:rPr>
        <w:t xml:space="preserve">Сторона, намеревающаяся прекратить Концессионное соглашение в соответствии с пунктом </w:t>
      </w:r>
      <w:r w:rsidRPr="001A261D">
        <w:rPr>
          <w:sz w:val="24"/>
          <w:szCs w:val="24"/>
        </w:rPr>
        <w:fldChar w:fldCharType="begin"/>
      </w:r>
      <w:r w:rsidRPr="001A261D">
        <w:rPr>
          <w:sz w:val="24"/>
          <w:szCs w:val="24"/>
        </w:rPr>
        <w:instrText xml:space="preserve"> REF _Ref492625768 \r \h  \* MERGEFORMAT </w:instrText>
      </w:r>
      <w:r w:rsidRPr="001A261D">
        <w:rPr>
          <w:sz w:val="24"/>
          <w:szCs w:val="24"/>
        </w:rPr>
      </w:r>
      <w:r w:rsidRPr="001A261D">
        <w:rPr>
          <w:sz w:val="24"/>
          <w:szCs w:val="24"/>
        </w:rPr>
        <w:fldChar w:fldCharType="separate"/>
      </w:r>
      <w:r w:rsidRPr="001A261D">
        <w:rPr>
          <w:sz w:val="24"/>
          <w:szCs w:val="24"/>
        </w:rPr>
        <w:t>5.3.10</w:t>
      </w:r>
      <w:r w:rsidRPr="001A261D">
        <w:rPr>
          <w:sz w:val="24"/>
          <w:szCs w:val="24"/>
        </w:rPr>
        <w:fldChar w:fldCharType="end"/>
      </w:r>
      <w:r w:rsidRPr="001A261D">
        <w:rPr>
          <w:sz w:val="24"/>
          <w:szCs w:val="24"/>
        </w:rPr>
        <w:t xml:space="preserve">. настоящего Концессионного соглашения, направляет в порядке, установленном пунктами </w:t>
      </w:r>
      <w:r w:rsidRPr="001A261D">
        <w:rPr>
          <w:sz w:val="24"/>
          <w:szCs w:val="24"/>
        </w:rPr>
        <w:fldChar w:fldCharType="begin"/>
      </w:r>
      <w:r w:rsidRPr="001A261D">
        <w:rPr>
          <w:sz w:val="24"/>
          <w:szCs w:val="24"/>
        </w:rPr>
        <w:instrText xml:space="preserve"> REF _Ref492625782 \r \h  \* MERGEFORMAT </w:instrText>
      </w:r>
      <w:r w:rsidRPr="001A261D">
        <w:rPr>
          <w:sz w:val="24"/>
          <w:szCs w:val="24"/>
        </w:rPr>
      </w:r>
      <w:r w:rsidRPr="001A261D">
        <w:rPr>
          <w:sz w:val="24"/>
          <w:szCs w:val="24"/>
        </w:rPr>
        <w:fldChar w:fldCharType="separate"/>
      </w:r>
      <w:r w:rsidRPr="001A261D">
        <w:rPr>
          <w:sz w:val="24"/>
          <w:szCs w:val="24"/>
        </w:rPr>
        <w:t>5.4.1</w:t>
      </w:r>
      <w:r w:rsidRPr="001A261D">
        <w:rPr>
          <w:sz w:val="24"/>
          <w:szCs w:val="24"/>
        </w:rPr>
        <w:fldChar w:fldCharType="end"/>
      </w:r>
      <w:r w:rsidRPr="001A261D">
        <w:rPr>
          <w:sz w:val="24"/>
          <w:szCs w:val="24"/>
        </w:rPr>
        <w:t>.-</w:t>
      </w:r>
      <w:r w:rsidRPr="001A261D">
        <w:rPr>
          <w:sz w:val="24"/>
          <w:szCs w:val="24"/>
        </w:rPr>
        <w:fldChar w:fldCharType="begin"/>
      </w:r>
      <w:r w:rsidRPr="001A261D">
        <w:rPr>
          <w:sz w:val="24"/>
          <w:szCs w:val="24"/>
        </w:rPr>
        <w:instrText xml:space="preserve"> REF _Ref491010699 \r \h  \* MERGEFORMAT </w:instrText>
      </w:r>
      <w:r w:rsidRPr="001A261D">
        <w:rPr>
          <w:sz w:val="24"/>
          <w:szCs w:val="24"/>
        </w:rPr>
      </w:r>
      <w:r w:rsidRPr="001A261D">
        <w:rPr>
          <w:sz w:val="24"/>
          <w:szCs w:val="24"/>
        </w:rPr>
        <w:fldChar w:fldCharType="separate"/>
      </w:r>
      <w:r w:rsidRPr="001A261D">
        <w:rPr>
          <w:sz w:val="24"/>
          <w:szCs w:val="24"/>
        </w:rPr>
        <w:t>5.4.8</w:t>
      </w:r>
      <w:r w:rsidRPr="001A261D">
        <w:rPr>
          <w:sz w:val="24"/>
          <w:szCs w:val="24"/>
        </w:rPr>
        <w:fldChar w:fldCharType="end"/>
      </w:r>
      <w:r w:rsidRPr="001A261D">
        <w:rPr>
          <w:sz w:val="24"/>
          <w:szCs w:val="24"/>
        </w:rPr>
        <w:t>. настоящего Концессионного соглашения, другой Стороне проект дополнительного соглашения.</w:t>
      </w:r>
      <w:bookmarkEnd w:id="279"/>
      <w:bookmarkEnd w:id="280"/>
    </w:p>
    <w:p w:rsidR="001A261D" w:rsidRPr="001A261D" w:rsidRDefault="001A261D" w:rsidP="001A261D">
      <w:pPr>
        <w:numPr>
          <w:ilvl w:val="2"/>
          <w:numId w:val="41"/>
        </w:numPr>
        <w:spacing w:line="259" w:lineRule="auto"/>
        <w:ind w:left="0" w:firstLine="567"/>
        <w:contextualSpacing/>
        <w:jc w:val="both"/>
        <w:rPr>
          <w:sz w:val="24"/>
          <w:szCs w:val="24"/>
        </w:rPr>
      </w:pPr>
      <w:bookmarkStart w:id="281" w:name="_Toc489028262"/>
      <w:bookmarkStart w:id="282" w:name="_Ref492625882"/>
      <w:r w:rsidRPr="001A261D">
        <w:rPr>
          <w:sz w:val="24"/>
          <w:szCs w:val="24"/>
        </w:rPr>
        <w:t>Срок подписания дополнительного соглашения, при наличии обоюдного согласия Сторон составляет не более 30 (Тридцати) рабочих дней с момента исполнения Стороной, намеревающейся прекратить настоящее Концессионное соглашение</w:t>
      </w:r>
      <w:bookmarkStart w:id="283" w:name="_Toc489028263"/>
      <w:bookmarkEnd w:id="281"/>
      <w:bookmarkEnd w:id="282"/>
      <w:r w:rsidRPr="001A261D">
        <w:rPr>
          <w:sz w:val="24"/>
          <w:szCs w:val="24"/>
        </w:rPr>
        <w:t>.</w:t>
      </w:r>
    </w:p>
    <w:p w:rsidR="001A261D" w:rsidRPr="001A261D" w:rsidRDefault="001A261D" w:rsidP="001A261D">
      <w:pPr>
        <w:numPr>
          <w:ilvl w:val="2"/>
          <w:numId w:val="41"/>
        </w:numPr>
        <w:spacing w:line="259" w:lineRule="auto"/>
        <w:ind w:left="0" w:firstLine="567"/>
        <w:contextualSpacing/>
        <w:jc w:val="both"/>
        <w:rPr>
          <w:sz w:val="24"/>
          <w:szCs w:val="24"/>
        </w:rPr>
      </w:pPr>
      <w:r w:rsidRPr="001A261D">
        <w:rPr>
          <w:sz w:val="24"/>
          <w:szCs w:val="24"/>
        </w:rPr>
        <w:t>В случае расторжения настоящего Концессионного соглашения до Даты истечения действия настоящего Концессионного соглашения в дополнительном соглашении указывается размер Компенсации, подлежащей выплате (если применимо), при этом срок выплаты Компенсации устанавливается не более 12 (Двенадцати) месяцев с Даты прекращения действия настоящего Концессионного соглашения, если иной срок или иное не установлено настоящим Концессионным соглашением.</w:t>
      </w:r>
      <w:bookmarkEnd w:id="283"/>
    </w:p>
    <w:p w:rsidR="001A261D" w:rsidRPr="001A261D" w:rsidRDefault="001A261D" w:rsidP="001A261D">
      <w:pPr>
        <w:contextualSpacing/>
        <w:jc w:val="both"/>
        <w:rPr>
          <w:sz w:val="24"/>
          <w:szCs w:val="24"/>
        </w:rPr>
      </w:pPr>
    </w:p>
    <w:p w:rsidR="001A261D" w:rsidRPr="001A261D" w:rsidRDefault="001A261D" w:rsidP="001A261D">
      <w:pPr>
        <w:keepNext/>
        <w:keepLines/>
        <w:numPr>
          <w:ilvl w:val="1"/>
          <w:numId w:val="41"/>
        </w:numPr>
        <w:spacing w:line="259" w:lineRule="auto"/>
        <w:ind w:left="0" w:hanging="1134"/>
        <w:jc w:val="center"/>
        <w:outlineLvl w:val="0"/>
        <w:rPr>
          <w:b/>
          <w:bCs/>
          <w:color w:val="365F91"/>
          <w:sz w:val="24"/>
          <w:szCs w:val="24"/>
        </w:rPr>
      </w:pPr>
      <w:bookmarkStart w:id="284" w:name="_Toc511641492"/>
      <w:r w:rsidRPr="001A261D">
        <w:rPr>
          <w:b/>
          <w:bCs/>
          <w:sz w:val="24"/>
          <w:szCs w:val="24"/>
        </w:rPr>
        <w:t>Прочие положения</w:t>
      </w:r>
      <w:bookmarkEnd w:id="284"/>
    </w:p>
    <w:p w:rsidR="001A261D" w:rsidRPr="001A261D" w:rsidRDefault="001A261D" w:rsidP="001A261D">
      <w:pPr>
        <w:numPr>
          <w:ilvl w:val="2"/>
          <w:numId w:val="41"/>
        </w:numPr>
        <w:spacing w:line="259" w:lineRule="auto"/>
        <w:ind w:left="0" w:firstLine="567"/>
        <w:contextualSpacing/>
        <w:jc w:val="both"/>
        <w:rPr>
          <w:sz w:val="24"/>
          <w:szCs w:val="24"/>
        </w:rPr>
      </w:pPr>
      <w:bookmarkStart w:id="285" w:name="_Toc489028268"/>
      <w:bookmarkStart w:id="286" w:name="_Ref491010691"/>
      <w:bookmarkStart w:id="287" w:name="_Ref491010804"/>
      <w:bookmarkStart w:id="288" w:name="_Ref491010855"/>
      <w:bookmarkStart w:id="289" w:name="_Ref491010932"/>
      <w:bookmarkStart w:id="290" w:name="_Ref491010946"/>
      <w:bookmarkStart w:id="291" w:name="_Ref491011072"/>
      <w:bookmarkStart w:id="292" w:name="_Ref491011151"/>
      <w:bookmarkStart w:id="293" w:name="_Ref491011286"/>
      <w:bookmarkStart w:id="294" w:name="_Ref491011308"/>
      <w:bookmarkStart w:id="295" w:name="_Ref492307715"/>
      <w:bookmarkStart w:id="296" w:name="_Ref492308103"/>
      <w:bookmarkStart w:id="297" w:name="_Ref492308219"/>
      <w:bookmarkStart w:id="298" w:name="_Ref492308383"/>
      <w:bookmarkStart w:id="299" w:name="_Ref492308492"/>
      <w:bookmarkStart w:id="300" w:name="_Ref492310037"/>
      <w:bookmarkStart w:id="301" w:name="_Ref492310845"/>
      <w:bookmarkStart w:id="302" w:name="_Ref492310854"/>
      <w:bookmarkStart w:id="303" w:name="_Ref492310876"/>
      <w:bookmarkStart w:id="304" w:name="_Ref492310895"/>
      <w:bookmarkStart w:id="305" w:name="_Ref492625782"/>
      <w:bookmarkStart w:id="306" w:name="_Ref492626252"/>
      <w:bookmarkStart w:id="307" w:name="_Ref492627738"/>
      <w:r w:rsidRPr="001A261D">
        <w:rPr>
          <w:sz w:val="24"/>
          <w:szCs w:val="24"/>
        </w:rPr>
        <w:t>Вся информация, уведомления, заявления, запросы, документы, направляемые в соответствии с условиями настоящего Концессионного соглашения должны направляться, совершаться в письменном виде на русском языке по реквизитам, указанным в настоящем Концессионном соглашении, а в случаях назначения Концедентом Уполномоченных органов и (или) уполномоченных Концедентом юридических лиц – по реквизитам соответствующих Уполномоченных органов и (или) уполномоченных Концедентом юридических лиц, и должны быть направлены одним (или несколькими) из следующих способов (способами):</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rsidR="001A261D" w:rsidRPr="001A261D" w:rsidRDefault="001A261D" w:rsidP="001A261D">
      <w:pPr>
        <w:numPr>
          <w:ilvl w:val="3"/>
          <w:numId w:val="41"/>
        </w:numPr>
        <w:spacing w:line="259" w:lineRule="auto"/>
        <w:ind w:left="0" w:firstLine="567"/>
        <w:contextualSpacing/>
        <w:jc w:val="both"/>
        <w:rPr>
          <w:sz w:val="24"/>
          <w:szCs w:val="24"/>
        </w:rPr>
      </w:pPr>
      <w:bookmarkStart w:id="308" w:name="_Ref492625680"/>
      <w:r w:rsidRPr="001A261D">
        <w:rPr>
          <w:sz w:val="24"/>
          <w:szCs w:val="24"/>
        </w:rPr>
        <w:t>переданы лично или курьером под роспись (с указанием: даты получения; Ф.И.О. и должности лица, получающего документы);</w:t>
      </w:r>
      <w:bookmarkEnd w:id="308"/>
    </w:p>
    <w:p w:rsidR="001A261D" w:rsidRPr="001A261D" w:rsidRDefault="001A261D" w:rsidP="001A261D">
      <w:pPr>
        <w:numPr>
          <w:ilvl w:val="3"/>
          <w:numId w:val="41"/>
        </w:numPr>
        <w:spacing w:line="259" w:lineRule="auto"/>
        <w:ind w:left="0" w:firstLine="567"/>
        <w:contextualSpacing/>
        <w:jc w:val="both"/>
        <w:rPr>
          <w:sz w:val="24"/>
          <w:szCs w:val="24"/>
        </w:rPr>
      </w:pPr>
      <w:bookmarkStart w:id="309" w:name="_Ref492625666"/>
      <w:r w:rsidRPr="001A261D">
        <w:rPr>
          <w:sz w:val="24"/>
          <w:szCs w:val="24"/>
        </w:rPr>
        <w:t>заказным письмом;</w:t>
      </w:r>
      <w:bookmarkEnd w:id="309"/>
    </w:p>
    <w:p w:rsidR="001A261D" w:rsidRPr="001A261D" w:rsidRDefault="001A261D" w:rsidP="001A261D">
      <w:pPr>
        <w:numPr>
          <w:ilvl w:val="3"/>
          <w:numId w:val="41"/>
        </w:numPr>
        <w:spacing w:line="259" w:lineRule="auto"/>
        <w:ind w:left="0" w:firstLine="567"/>
        <w:contextualSpacing/>
        <w:jc w:val="both"/>
        <w:rPr>
          <w:sz w:val="24"/>
          <w:szCs w:val="24"/>
        </w:rPr>
      </w:pPr>
      <w:bookmarkStart w:id="310" w:name="_Ref492625714"/>
      <w:r w:rsidRPr="001A261D">
        <w:rPr>
          <w:sz w:val="24"/>
          <w:szCs w:val="24"/>
        </w:rPr>
        <w:t xml:space="preserve">предварительно - по электронной почте с отчетом о доставке электронного сообщения, с обязательным последующим направлением в порядке, предусмотренном подпунктами </w:t>
      </w:r>
      <w:r w:rsidRPr="001A261D">
        <w:rPr>
          <w:sz w:val="24"/>
          <w:szCs w:val="24"/>
        </w:rPr>
        <w:fldChar w:fldCharType="begin"/>
      </w:r>
      <w:r w:rsidRPr="001A261D">
        <w:rPr>
          <w:sz w:val="24"/>
          <w:szCs w:val="24"/>
        </w:rPr>
        <w:instrText xml:space="preserve"> REF _Ref492625680 \r \h  \* MERGEFORMAT </w:instrText>
      </w:r>
      <w:r w:rsidRPr="001A261D">
        <w:rPr>
          <w:sz w:val="24"/>
          <w:szCs w:val="24"/>
        </w:rPr>
      </w:r>
      <w:r w:rsidRPr="001A261D">
        <w:rPr>
          <w:sz w:val="24"/>
          <w:szCs w:val="24"/>
        </w:rPr>
        <w:fldChar w:fldCharType="separate"/>
      </w:r>
      <w:r w:rsidRPr="001A261D">
        <w:rPr>
          <w:sz w:val="24"/>
          <w:szCs w:val="24"/>
        </w:rPr>
        <w:t>5.4.1.1</w:t>
      </w:r>
      <w:r w:rsidRPr="001A261D">
        <w:rPr>
          <w:sz w:val="24"/>
          <w:szCs w:val="24"/>
        </w:rPr>
        <w:fldChar w:fldCharType="end"/>
      </w:r>
      <w:r w:rsidRPr="001A261D">
        <w:rPr>
          <w:sz w:val="24"/>
          <w:szCs w:val="24"/>
        </w:rPr>
        <w:t xml:space="preserve">. и </w:t>
      </w:r>
      <w:r w:rsidRPr="001A261D">
        <w:rPr>
          <w:sz w:val="24"/>
          <w:szCs w:val="24"/>
        </w:rPr>
        <w:fldChar w:fldCharType="begin"/>
      </w:r>
      <w:r w:rsidRPr="001A261D">
        <w:rPr>
          <w:sz w:val="24"/>
          <w:szCs w:val="24"/>
        </w:rPr>
        <w:instrText xml:space="preserve"> REF _Ref492625666 \r \h  \* MERGEFORMAT </w:instrText>
      </w:r>
      <w:r w:rsidRPr="001A261D">
        <w:rPr>
          <w:sz w:val="24"/>
          <w:szCs w:val="24"/>
        </w:rPr>
      </w:r>
      <w:r w:rsidRPr="001A261D">
        <w:rPr>
          <w:sz w:val="24"/>
          <w:szCs w:val="24"/>
        </w:rPr>
        <w:fldChar w:fldCharType="separate"/>
      </w:r>
      <w:r w:rsidRPr="001A261D">
        <w:rPr>
          <w:sz w:val="24"/>
          <w:szCs w:val="24"/>
        </w:rPr>
        <w:t>5.4.1.2</w:t>
      </w:r>
      <w:r w:rsidRPr="001A261D">
        <w:rPr>
          <w:sz w:val="24"/>
          <w:szCs w:val="24"/>
        </w:rPr>
        <w:fldChar w:fldCharType="end"/>
      </w:r>
      <w:r w:rsidRPr="001A261D">
        <w:rPr>
          <w:sz w:val="24"/>
          <w:szCs w:val="24"/>
        </w:rPr>
        <w:t xml:space="preserve">. настоящего Концессионного соглашения. В случае направления информации, уведомления, заявления, запросов, документов по электронной почте Сторона обязана в течение 5 (пяти) дней направить оригинал такой информации, уведомления, заявления, запросов, документов способом, указанным в подпунктах </w:t>
      </w:r>
      <w:r w:rsidRPr="001A261D">
        <w:rPr>
          <w:sz w:val="24"/>
          <w:szCs w:val="24"/>
        </w:rPr>
        <w:fldChar w:fldCharType="begin"/>
      </w:r>
      <w:r w:rsidRPr="001A261D">
        <w:rPr>
          <w:sz w:val="24"/>
          <w:szCs w:val="24"/>
        </w:rPr>
        <w:instrText xml:space="preserve"> REF _Ref492625680 \r \h  \* MERGEFORMAT </w:instrText>
      </w:r>
      <w:r w:rsidRPr="001A261D">
        <w:rPr>
          <w:sz w:val="24"/>
          <w:szCs w:val="24"/>
        </w:rPr>
      </w:r>
      <w:r w:rsidRPr="001A261D">
        <w:rPr>
          <w:sz w:val="24"/>
          <w:szCs w:val="24"/>
        </w:rPr>
        <w:fldChar w:fldCharType="separate"/>
      </w:r>
      <w:r w:rsidRPr="001A261D">
        <w:rPr>
          <w:sz w:val="24"/>
          <w:szCs w:val="24"/>
        </w:rPr>
        <w:t>5.4.1.1</w:t>
      </w:r>
      <w:r w:rsidRPr="001A261D">
        <w:rPr>
          <w:sz w:val="24"/>
          <w:szCs w:val="24"/>
        </w:rPr>
        <w:fldChar w:fldCharType="end"/>
      </w:r>
      <w:r w:rsidRPr="001A261D">
        <w:rPr>
          <w:sz w:val="24"/>
          <w:szCs w:val="24"/>
        </w:rPr>
        <w:t xml:space="preserve">. и </w:t>
      </w:r>
      <w:r w:rsidRPr="001A261D">
        <w:rPr>
          <w:sz w:val="24"/>
          <w:szCs w:val="24"/>
        </w:rPr>
        <w:fldChar w:fldCharType="begin"/>
      </w:r>
      <w:r w:rsidRPr="001A261D">
        <w:rPr>
          <w:sz w:val="24"/>
          <w:szCs w:val="24"/>
        </w:rPr>
        <w:instrText xml:space="preserve"> REF _Ref492625666 \r \h  \* MERGEFORMAT </w:instrText>
      </w:r>
      <w:r w:rsidRPr="001A261D">
        <w:rPr>
          <w:sz w:val="24"/>
          <w:szCs w:val="24"/>
        </w:rPr>
      </w:r>
      <w:r w:rsidRPr="001A261D">
        <w:rPr>
          <w:sz w:val="24"/>
          <w:szCs w:val="24"/>
        </w:rPr>
        <w:fldChar w:fldCharType="separate"/>
      </w:r>
      <w:r w:rsidRPr="001A261D">
        <w:rPr>
          <w:sz w:val="24"/>
          <w:szCs w:val="24"/>
        </w:rPr>
        <w:t>5.4.1.2</w:t>
      </w:r>
      <w:r w:rsidRPr="001A261D">
        <w:rPr>
          <w:sz w:val="24"/>
          <w:szCs w:val="24"/>
        </w:rPr>
        <w:fldChar w:fldCharType="end"/>
      </w:r>
      <w:r w:rsidRPr="001A261D">
        <w:rPr>
          <w:sz w:val="24"/>
          <w:szCs w:val="24"/>
        </w:rPr>
        <w:t>. настоящего Концессионного соглашения, в противном случае соответствующие информация, уведомления, заявления, запросы, документы, считаются неподанными и неполученными.</w:t>
      </w:r>
      <w:bookmarkEnd w:id="310"/>
    </w:p>
    <w:p w:rsidR="001A261D" w:rsidRPr="001A261D" w:rsidRDefault="001A261D" w:rsidP="001A261D">
      <w:pPr>
        <w:numPr>
          <w:ilvl w:val="2"/>
          <w:numId w:val="41"/>
        </w:numPr>
        <w:spacing w:line="259" w:lineRule="auto"/>
        <w:ind w:left="0" w:firstLine="567"/>
        <w:contextualSpacing/>
        <w:jc w:val="both"/>
        <w:rPr>
          <w:sz w:val="24"/>
          <w:szCs w:val="24"/>
        </w:rPr>
      </w:pPr>
      <w:bookmarkStart w:id="311" w:name="_Toc489028269"/>
      <w:r w:rsidRPr="001A261D">
        <w:rPr>
          <w:sz w:val="24"/>
          <w:szCs w:val="24"/>
        </w:rPr>
        <w:t>Стороны обязуются информировать друг друга о любых изменениях своих реквизитов. В противном случае направленные по прежнему адресу информация, уведомления, заявления, запросы, документы считаются полученными и доведенными до сведения Стороны, которой такие сведения и документы направлялись.</w:t>
      </w:r>
      <w:bookmarkEnd w:id="311"/>
    </w:p>
    <w:p w:rsidR="001A261D" w:rsidRPr="001A261D" w:rsidRDefault="001A261D" w:rsidP="001A261D">
      <w:pPr>
        <w:numPr>
          <w:ilvl w:val="2"/>
          <w:numId w:val="41"/>
        </w:numPr>
        <w:spacing w:line="259" w:lineRule="auto"/>
        <w:ind w:left="0" w:firstLine="567"/>
        <w:contextualSpacing/>
        <w:jc w:val="both"/>
        <w:rPr>
          <w:sz w:val="24"/>
          <w:szCs w:val="24"/>
        </w:rPr>
      </w:pPr>
      <w:bookmarkStart w:id="312" w:name="_Toc489028270"/>
      <w:r w:rsidRPr="001A261D">
        <w:rPr>
          <w:sz w:val="24"/>
          <w:szCs w:val="24"/>
        </w:rPr>
        <w:t>Информация, уведомления, заявления, запросы, документы, направляемые посредством доставки курьерской службой, заказным письмом либо лично считаются полученными в момент доставки.</w:t>
      </w:r>
      <w:bookmarkEnd w:id="312"/>
    </w:p>
    <w:p w:rsidR="001A261D" w:rsidRPr="001A261D" w:rsidRDefault="001A261D" w:rsidP="001A261D">
      <w:pPr>
        <w:numPr>
          <w:ilvl w:val="2"/>
          <w:numId w:val="41"/>
        </w:numPr>
        <w:spacing w:line="259" w:lineRule="auto"/>
        <w:ind w:left="0" w:firstLine="567"/>
        <w:contextualSpacing/>
        <w:jc w:val="both"/>
        <w:rPr>
          <w:sz w:val="24"/>
          <w:szCs w:val="24"/>
        </w:rPr>
      </w:pPr>
      <w:bookmarkStart w:id="313" w:name="_Toc489028271"/>
      <w:r w:rsidRPr="001A261D">
        <w:rPr>
          <w:sz w:val="24"/>
          <w:szCs w:val="24"/>
        </w:rPr>
        <w:t xml:space="preserve">Информация, уведомления, заявления, запросы, документы, направленные в соответствии с подпунктом </w:t>
      </w:r>
      <w:r w:rsidRPr="001A261D">
        <w:rPr>
          <w:sz w:val="24"/>
          <w:szCs w:val="24"/>
        </w:rPr>
        <w:fldChar w:fldCharType="begin"/>
      </w:r>
      <w:r w:rsidRPr="001A261D">
        <w:rPr>
          <w:sz w:val="24"/>
          <w:szCs w:val="24"/>
        </w:rPr>
        <w:instrText xml:space="preserve"> REF _Ref492625714 \r \h  \* MERGEFORMAT </w:instrText>
      </w:r>
      <w:r w:rsidRPr="001A261D">
        <w:rPr>
          <w:sz w:val="24"/>
          <w:szCs w:val="24"/>
        </w:rPr>
      </w:r>
      <w:r w:rsidRPr="001A261D">
        <w:rPr>
          <w:sz w:val="24"/>
          <w:szCs w:val="24"/>
        </w:rPr>
        <w:fldChar w:fldCharType="separate"/>
      </w:r>
      <w:r w:rsidRPr="001A261D">
        <w:rPr>
          <w:sz w:val="24"/>
          <w:szCs w:val="24"/>
        </w:rPr>
        <w:t>5.4.1.3</w:t>
      </w:r>
      <w:r w:rsidRPr="001A261D">
        <w:rPr>
          <w:sz w:val="24"/>
          <w:szCs w:val="24"/>
        </w:rPr>
        <w:fldChar w:fldCharType="end"/>
      </w:r>
      <w:r w:rsidRPr="001A261D">
        <w:rPr>
          <w:sz w:val="24"/>
          <w:szCs w:val="24"/>
        </w:rPr>
        <w:t xml:space="preserve"> настоящего Концессионного соглашения считаются полученными в момент получения отчета о доставке сообщения, при условии его направления на электронный адрес, указанный в настоящем Концессионном соглашении.</w:t>
      </w:r>
      <w:bookmarkEnd w:id="313"/>
      <w:r w:rsidRPr="001A261D">
        <w:rPr>
          <w:sz w:val="24"/>
          <w:szCs w:val="24"/>
        </w:rPr>
        <w:t xml:space="preserve"> </w:t>
      </w:r>
    </w:p>
    <w:p w:rsidR="001A261D" w:rsidRPr="001A261D" w:rsidRDefault="001A261D" w:rsidP="001A261D">
      <w:pPr>
        <w:numPr>
          <w:ilvl w:val="2"/>
          <w:numId w:val="41"/>
        </w:numPr>
        <w:spacing w:line="259" w:lineRule="auto"/>
        <w:ind w:left="0" w:firstLine="567"/>
        <w:contextualSpacing/>
        <w:jc w:val="both"/>
        <w:rPr>
          <w:sz w:val="24"/>
          <w:szCs w:val="24"/>
        </w:rPr>
      </w:pPr>
      <w:bookmarkStart w:id="314" w:name="_Toc489028272"/>
      <w:r w:rsidRPr="001A261D">
        <w:rPr>
          <w:sz w:val="24"/>
          <w:szCs w:val="24"/>
        </w:rPr>
        <w:lastRenderedPageBreak/>
        <w:t>Информация, уведомления, заявления, запросы, документы, полученные в соответствующем порядке не в рабочий день либо после окончания рабочего дня, считаются полученными в следующий первый рабочий день.</w:t>
      </w:r>
      <w:bookmarkEnd w:id="314"/>
    </w:p>
    <w:p w:rsidR="001A261D" w:rsidRPr="001A261D" w:rsidRDefault="001A261D" w:rsidP="001A261D">
      <w:pPr>
        <w:numPr>
          <w:ilvl w:val="2"/>
          <w:numId w:val="41"/>
        </w:numPr>
        <w:spacing w:line="259" w:lineRule="auto"/>
        <w:ind w:left="0" w:firstLine="567"/>
        <w:contextualSpacing/>
        <w:jc w:val="both"/>
        <w:rPr>
          <w:sz w:val="24"/>
          <w:szCs w:val="24"/>
        </w:rPr>
      </w:pPr>
      <w:bookmarkStart w:id="315" w:name="_Toc489028273"/>
      <w:r w:rsidRPr="001A261D">
        <w:rPr>
          <w:sz w:val="24"/>
          <w:szCs w:val="24"/>
        </w:rPr>
        <w:t xml:space="preserve">Информация, уведомления, заявления, запросы, документы, направляемые Сторонами в соответствии с пунктом </w:t>
      </w:r>
      <w:r w:rsidRPr="001A261D">
        <w:rPr>
          <w:sz w:val="24"/>
          <w:szCs w:val="24"/>
        </w:rPr>
        <w:fldChar w:fldCharType="begin"/>
      </w:r>
      <w:r w:rsidRPr="001A261D">
        <w:rPr>
          <w:sz w:val="24"/>
          <w:szCs w:val="24"/>
        </w:rPr>
        <w:instrText xml:space="preserve"> REF _Ref492310845 \r \h  \* MERGEFORMAT </w:instrText>
      </w:r>
      <w:r w:rsidRPr="001A261D">
        <w:rPr>
          <w:sz w:val="24"/>
          <w:szCs w:val="24"/>
        </w:rPr>
      </w:r>
      <w:r w:rsidRPr="001A261D">
        <w:rPr>
          <w:sz w:val="24"/>
          <w:szCs w:val="24"/>
        </w:rPr>
        <w:fldChar w:fldCharType="separate"/>
      </w:r>
      <w:r w:rsidRPr="001A261D">
        <w:rPr>
          <w:sz w:val="24"/>
          <w:szCs w:val="24"/>
        </w:rPr>
        <w:t>5.4.1</w:t>
      </w:r>
      <w:r w:rsidRPr="001A261D">
        <w:rPr>
          <w:sz w:val="24"/>
          <w:szCs w:val="24"/>
        </w:rPr>
        <w:fldChar w:fldCharType="end"/>
      </w:r>
      <w:r w:rsidRPr="001A261D">
        <w:rPr>
          <w:sz w:val="24"/>
          <w:szCs w:val="24"/>
        </w:rPr>
        <w:t>. настоящего Концессионного соглашения, считаются оформленными надлежащим образом при одновременном соблюдении в отношении них следующих условий:</w:t>
      </w:r>
      <w:bookmarkEnd w:id="315"/>
    </w:p>
    <w:p w:rsidR="001A261D" w:rsidRPr="001A261D" w:rsidRDefault="001A261D" w:rsidP="001A261D">
      <w:pPr>
        <w:numPr>
          <w:ilvl w:val="3"/>
          <w:numId w:val="41"/>
        </w:numPr>
        <w:spacing w:line="259" w:lineRule="auto"/>
        <w:ind w:left="0" w:firstLine="567"/>
        <w:contextualSpacing/>
        <w:jc w:val="both"/>
        <w:rPr>
          <w:sz w:val="24"/>
          <w:szCs w:val="24"/>
        </w:rPr>
      </w:pPr>
      <w:r w:rsidRPr="001A261D">
        <w:rPr>
          <w:sz w:val="24"/>
          <w:szCs w:val="24"/>
        </w:rPr>
        <w:t>оформлены в письменном виде и на русском языке;</w:t>
      </w:r>
    </w:p>
    <w:p w:rsidR="001A261D" w:rsidRPr="001A261D" w:rsidRDefault="001A261D" w:rsidP="001A261D">
      <w:pPr>
        <w:numPr>
          <w:ilvl w:val="3"/>
          <w:numId w:val="41"/>
        </w:numPr>
        <w:spacing w:line="259" w:lineRule="auto"/>
        <w:ind w:left="0" w:firstLine="567"/>
        <w:contextualSpacing/>
        <w:jc w:val="both"/>
        <w:rPr>
          <w:sz w:val="24"/>
          <w:szCs w:val="24"/>
        </w:rPr>
      </w:pPr>
      <w:r w:rsidRPr="001A261D">
        <w:rPr>
          <w:sz w:val="24"/>
          <w:szCs w:val="24"/>
        </w:rPr>
        <w:t>исходят от уполномоченных на основании Действующего законодательства или доверенностей представителей Сторон.</w:t>
      </w:r>
    </w:p>
    <w:p w:rsidR="001A261D" w:rsidRPr="001A261D" w:rsidRDefault="001A261D" w:rsidP="001A261D">
      <w:pPr>
        <w:numPr>
          <w:ilvl w:val="2"/>
          <w:numId w:val="41"/>
        </w:numPr>
        <w:spacing w:line="259" w:lineRule="auto"/>
        <w:ind w:left="0" w:firstLine="567"/>
        <w:contextualSpacing/>
        <w:jc w:val="both"/>
        <w:rPr>
          <w:sz w:val="24"/>
          <w:szCs w:val="24"/>
        </w:rPr>
      </w:pPr>
      <w:bookmarkStart w:id="316" w:name="_Toc489028274"/>
      <w:r w:rsidRPr="001A261D">
        <w:rPr>
          <w:sz w:val="24"/>
          <w:szCs w:val="24"/>
        </w:rPr>
        <w:t>Общий срок для дачи ответа Стороной-получателем информации, уведомлений, заявлений, запросов, документов, если необходимость дачи такого ответа предусмотрена условиями настоящего Концессионного соглашения, Стороне-отправителю составляет 30 (Тридцать) календарных дней с момента получения соответствующих информации, уведомлений, заявлений, запросов, документов, если условиями настоящего Концессионного соглашения не предусмотрен иной специальный срок.</w:t>
      </w:r>
      <w:bookmarkEnd w:id="316"/>
      <w:r w:rsidRPr="001A261D">
        <w:rPr>
          <w:sz w:val="24"/>
          <w:szCs w:val="24"/>
        </w:rPr>
        <w:t xml:space="preserve"> </w:t>
      </w:r>
    </w:p>
    <w:p w:rsidR="001A261D" w:rsidRPr="001A261D" w:rsidRDefault="001A261D" w:rsidP="001A261D">
      <w:pPr>
        <w:numPr>
          <w:ilvl w:val="2"/>
          <w:numId w:val="41"/>
        </w:numPr>
        <w:spacing w:line="259" w:lineRule="auto"/>
        <w:ind w:left="0" w:firstLine="567"/>
        <w:contextualSpacing/>
        <w:jc w:val="both"/>
        <w:rPr>
          <w:sz w:val="24"/>
          <w:szCs w:val="24"/>
        </w:rPr>
      </w:pPr>
      <w:bookmarkStart w:id="317" w:name="_Ref491010699"/>
      <w:r w:rsidRPr="001A261D">
        <w:rPr>
          <w:sz w:val="24"/>
          <w:szCs w:val="24"/>
        </w:rPr>
        <w:t>В случае установления настоящим Концессионным соглашением необходимости предоставления нотариально заверенных копий Сторона, обязана предоставить нотариально заверенные копии.</w:t>
      </w:r>
      <w:bookmarkEnd w:id="317"/>
      <w:r w:rsidRPr="001A261D">
        <w:rPr>
          <w:sz w:val="24"/>
          <w:szCs w:val="24"/>
        </w:rPr>
        <w:t xml:space="preserve"> </w:t>
      </w:r>
    </w:p>
    <w:p w:rsidR="001A261D" w:rsidRPr="001A261D" w:rsidRDefault="001A261D" w:rsidP="001A261D">
      <w:pPr>
        <w:numPr>
          <w:ilvl w:val="2"/>
          <w:numId w:val="41"/>
        </w:numPr>
        <w:spacing w:line="259" w:lineRule="auto"/>
        <w:ind w:left="0" w:firstLine="567"/>
        <w:contextualSpacing/>
        <w:jc w:val="both"/>
        <w:rPr>
          <w:sz w:val="24"/>
          <w:szCs w:val="24"/>
        </w:rPr>
      </w:pPr>
      <w:bookmarkStart w:id="318" w:name="_Toc489028275"/>
      <w:r w:rsidRPr="001A261D">
        <w:rPr>
          <w:sz w:val="24"/>
          <w:szCs w:val="24"/>
        </w:rPr>
        <w:t xml:space="preserve">Сторона, обязанная предоставить нотариально заверенные копии, по своему усмотрению, может также предоставить оригиналы соответствующих документов. </w:t>
      </w:r>
      <w:bookmarkEnd w:id="318"/>
    </w:p>
    <w:p w:rsidR="001A261D" w:rsidRPr="001A261D" w:rsidRDefault="001A261D" w:rsidP="001A261D">
      <w:pPr>
        <w:numPr>
          <w:ilvl w:val="2"/>
          <w:numId w:val="41"/>
        </w:numPr>
        <w:spacing w:line="259" w:lineRule="auto"/>
        <w:ind w:left="0" w:firstLine="567"/>
        <w:contextualSpacing/>
        <w:jc w:val="both"/>
        <w:rPr>
          <w:sz w:val="24"/>
          <w:szCs w:val="24"/>
        </w:rPr>
      </w:pPr>
      <w:bookmarkStart w:id="319" w:name="_Toc489028276"/>
      <w:r w:rsidRPr="001A261D">
        <w:rPr>
          <w:sz w:val="24"/>
          <w:szCs w:val="24"/>
        </w:rPr>
        <w:t>Положения настоящего Концессионного соглашения не могут рассматриваться в качестве основания для образования Сторонами товарищества (ведения совместной деятельности), а также, кроме случаев, прямо предусмотренных настоящим Концессионным соглашением, не дают оснований считать одну из Сторон агентом / представителем другой Стороны для любой цели. Кроме того, без письменного согласия Сторон ни одна из Сторон не может заключать договоры с третьими лицами в качестве представителя/агента другой Стороны; никакая Сторона не может называть себя агентом или выступать в качестве агента на любых иных основаниях.</w:t>
      </w:r>
      <w:bookmarkEnd w:id="319"/>
    </w:p>
    <w:p w:rsidR="001A261D" w:rsidRPr="001A261D" w:rsidRDefault="001A261D" w:rsidP="001A261D">
      <w:pPr>
        <w:numPr>
          <w:ilvl w:val="2"/>
          <w:numId w:val="41"/>
        </w:numPr>
        <w:spacing w:line="259" w:lineRule="auto"/>
        <w:ind w:left="0" w:firstLine="567"/>
        <w:contextualSpacing/>
        <w:jc w:val="both"/>
        <w:rPr>
          <w:sz w:val="24"/>
          <w:szCs w:val="24"/>
        </w:rPr>
      </w:pPr>
      <w:bookmarkStart w:id="320" w:name="_Toc489028277"/>
      <w:r w:rsidRPr="001A261D">
        <w:rPr>
          <w:sz w:val="24"/>
          <w:szCs w:val="24"/>
        </w:rPr>
        <w:t>Настоящее Концессионное соглашение, включая права и обязанности его Сторон, действительность и последствия его недействительности регулируются и подлежат толкованию в соответствии с материальным правом Российской Федерации.</w:t>
      </w:r>
      <w:bookmarkEnd w:id="320"/>
    </w:p>
    <w:p w:rsidR="001A261D" w:rsidRPr="001A261D" w:rsidRDefault="001A261D" w:rsidP="001A261D">
      <w:pPr>
        <w:numPr>
          <w:ilvl w:val="2"/>
          <w:numId w:val="41"/>
        </w:numPr>
        <w:spacing w:line="259" w:lineRule="auto"/>
        <w:ind w:left="0" w:firstLine="567"/>
        <w:contextualSpacing/>
        <w:jc w:val="both"/>
        <w:rPr>
          <w:sz w:val="24"/>
          <w:szCs w:val="24"/>
        </w:rPr>
      </w:pPr>
      <w:bookmarkStart w:id="321" w:name="_Toc489028278"/>
      <w:r w:rsidRPr="001A261D">
        <w:rPr>
          <w:sz w:val="24"/>
          <w:szCs w:val="24"/>
        </w:rPr>
        <w:t>В случае, если по какой-либо причине какое-либо положение настоящего Концессионного соглашения является или становится недействительным, противоречащим Действующему законодательству, не имеющим законной силы или будет признано Арбитражным судом как недействительное, противоречащее Действующему законодательству или не имеющее возможности принудительного исполнения (без ущерба для прав Стороны, если такая незаконность, недействительность или невозможность принудительного исполнения возникли в результате нарушений, допущенных другой Стороной) (Недействительное положение):</w:t>
      </w:r>
      <w:bookmarkEnd w:id="321"/>
    </w:p>
    <w:p w:rsidR="001A261D" w:rsidRPr="001A261D" w:rsidRDefault="001A261D" w:rsidP="001A261D">
      <w:pPr>
        <w:numPr>
          <w:ilvl w:val="3"/>
          <w:numId w:val="41"/>
        </w:numPr>
        <w:spacing w:line="259" w:lineRule="auto"/>
        <w:ind w:left="0" w:firstLine="567"/>
        <w:contextualSpacing/>
        <w:jc w:val="both"/>
        <w:rPr>
          <w:sz w:val="24"/>
          <w:szCs w:val="24"/>
        </w:rPr>
      </w:pPr>
      <w:r w:rsidRPr="001A261D">
        <w:rPr>
          <w:sz w:val="24"/>
          <w:szCs w:val="24"/>
        </w:rPr>
        <w:t>Концессионное соглашение сохраняет силу в остальной части;</w:t>
      </w:r>
    </w:p>
    <w:p w:rsidR="001A261D" w:rsidRPr="001A261D" w:rsidRDefault="001A261D" w:rsidP="001A261D">
      <w:pPr>
        <w:numPr>
          <w:ilvl w:val="3"/>
          <w:numId w:val="41"/>
        </w:numPr>
        <w:spacing w:line="259" w:lineRule="auto"/>
        <w:ind w:left="0" w:firstLine="567"/>
        <w:contextualSpacing/>
        <w:jc w:val="both"/>
        <w:rPr>
          <w:sz w:val="24"/>
          <w:szCs w:val="24"/>
        </w:rPr>
      </w:pPr>
      <w:r w:rsidRPr="001A261D">
        <w:rPr>
          <w:sz w:val="24"/>
          <w:szCs w:val="24"/>
        </w:rPr>
        <w:t xml:space="preserve">Стороны при наличии необходимости согласовывают в разумно короткий срок и с учетом Действующего законодательства одно или более положений взамен Недействительного положения (Новое положение), экономический эффект от принятия которых сопоставим с экономическим эффектом от действия Недействительного положения, если бы такое положение не было признано недействительным, незаконным или не подлежащим принудительному исполнению; </w:t>
      </w:r>
    </w:p>
    <w:p w:rsidR="001A261D" w:rsidRPr="001A261D" w:rsidRDefault="001A261D" w:rsidP="001A261D">
      <w:pPr>
        <w:numPr>
          <w:ilvl w:val="3"/>
          <w:numId w:val="41"/>
        </w:numPr>
        <w:spacing w:line="259" w:lineRule="auto"/>
        <w:ind w:left="0" w:firstLine="567"/>
        <w:contextualSpacing/>
        <w:jc w:val="both"/>
        <w:rPr>
          <w:sz w:val="24"/>
          <w:szCs w:val="24"/>
        </w:rPr>
      </w:pPr>
      <w:r w:rsidRPr="001A261D">
        <w:rPr>
          <w:sz w:val="24"/>
          <w:szCs w:val="24"/>
        </w:rPr>
        <w:t xml:space="preserve"> если Новое положение не согласовано Сторонами в течение 30 (Тридцати) рабочих дней после достижения соглашения Сторон или принятия решения Арбитражного суда о незаконности, недействительности или невозможности принудительного </w:t>
      </w:r>
      <w:r w:rsidRPr="001A261D">
        <w:rPr>
          <w:sz w:val="24"/>
          <w:szCs w:val="24"/>
        </w:rPr>
        <w:lastRenderedPageBreak/>
        <w:t>исполнения Недействительного положения, и одна из Сторон или Стороны настаивают на включении в настоящее Концессионное соглашение соответствующих Новых положений, такие разногласия подлежат разрешению в Порядке разрешения споров.</w:t>
      </w:r>
    </w:p>
    <w:p w:rsidR="001A261D" w:rsidRPr="001A261D" w:rsidRDefault="001A261D" w:rsidP="001A261D">
      <w:pPr>
        <w:numPr>
          <w:ilvl w:val="2"/>
          <w:numId w:val="41"/>
        </w:numPr>
        <w:spacing w:line="259" w:lineRule="auto"/>
        <w:ind w:left="0" w:firstLine="567"/>
        <w:contextualSpacing/>
        <w:jc w:val="both"/>
        <w:rPr>
          <w:sz w:val="24"/>
          <w:szCs w:val="24"/>
        </w:rPr>
      </w:pPr>
      <w:r w:rsidRPr="001A261D">
        <w:rPr>
          <w:sz w:val="24"/>
          <w:szCs w:val="24"/>
        </w:rPr>
        <w:t>Настоящее Концессионное соглашение и любые другие Договоры по проекту, стороной по которым является Сторона по настоящему Концессионному соглашению, представляют собой полный объем договоренностей Сторон в отношении предмета настоящего Концессионного соглашения.</w:t>
      </w:r>
    </w:p>
    <w:p w:rsidR="001A261D" w:rsidRPr="001A261D" w:rsidRDefault="001A261D" w:rsidP="001A261D">
      <w:pPr>
        <w:numPr>
          <w:ilvl w:val="2"/>
          <w:numId w:val="41"/>
        </w:numPr>
        <w:spacing w:line="259" w:lineRule="auto"/>
        <w:ind w:left="0" w:firstLine="567"/>
        <w:contextualSpacing/>
        <w:jc w:val="both"/>
        <w:rPr>
          <w:sz w:val="24"/>
          <w:szCs w:val="24"/>
        </w:rPr>
      </w:pPr>
      <w:bookmarkStart w:id="322" w:name="_Toc489028279"/>
      <w:r w:rsidRPr="001A261D">
        <w:rPr>
          <w:sz w:val="24"/>
          <w:szCs w:val="24"/>
        </w:rPr>
        <w:t>Если иное прямо не предусмотрено настоящим Концессионным соглашением, вся переписка и иные сообщения между Сторонами, связанные с заключением настоящего Концессионного соглашения, направленная Сторонами друг другу до Даты заключения настоящего Концессионного соглашения, теряет силу с момента подписания настоящего Концессионного соглашения.</w:t>
      </w:r>
      <w:bookmarkEnd w:id="322"/>
    </w:p>
    <w:p w:rsidR="001A261D" w:rsidRPr="001A261D" w:rsidRDefault="001A261D" w:rsidP="001A261D">
      <w:pPr>
        <w:numPr>
          <w:ilvl w:val="2"/>
          <w:numId w:val="41"/>
        </w:numPr>
        <w:spacing w:line="259" w:lineRule="auto"/>
        <w:ind w:left="0" w:firstLine="567"/>
        <w:contextualSpacing/>
        <w:jc w:val="both"/>
        <w:rPr>
          <w:sz w:val="24"/>
          <w:szCs w:val="24"/>
        </w:rPr>
      </w:pPr>
      <w:bookmarkStart w:id="323" w:name="_Toc489028280"/>
      <w:r w:rsidRPr="001A261D">
        <w:rPr>
          <w:sz w:val="24"/>
          <w:szCs w:val="24"/>
        </w:rPr>
        <w:t>Любые Договоры по проекту, а также иные договоренности и соглашения, заключаемые Сторонами и третьими лицами в целях исполнения настоящего Концессионного соглашения, не могут противоречить настоящему Концессионному соглашению или ограничивать права Сторон, или затрагивать какие-либо обязательства Сторон по настоящему Концессионному соглашению, если это прямо не предусмотрено настоящим Концессионным соглашением.</w:t>
      </w:r>
      <w:bookmarkEnd w:id="323"/>
    </w:p>
    <w:p w:rsidR="001A261D" w:rsidRPr="001A261D" w:rsidRDefault="001A261D" w:rsidP="001A261D">
      <w:pPr>
        <w:numPr>
          <w:ilvl w:val="2"/>
          <w:numId w:val="41"/>
        </w:numPr>
        <w:spacing w:line="259" w:lineRule="auto"/>
        <w:ind w:left="0" w:firstLine="567"/>
        <w:contextualSpacing/>
        <w:jc w:val="both"/>
        <w:rPr>
          <w:sz w:val="24"/>
          <w:szCs w:val="24"/>
        </w:rPr>
      </w:pPr>
      <w:bookmarkStart w:id="324" w:name="_Toc489028281"/>
      <w:bookmarkStart w:id="325" w:name="_Ref492310763"/>
      <w:bookmarkStart w:id="326" w:name="_Ref492310779"/>
      <w:bookmarkStart w:id="327" w:name="_Ref492310794"/>
      <w:bookmarkStart w:id="328" w:name="_Ref492310802"/>
      <w:bookmarkStart w:id="329" w:name="_Ref492310812"/>
      <w:r w:rsidRPr="001A261D">
        <w:rPr>
          <w:sz w:val="24"/>
          <w:szCs w:val="24"/>
        </w:rPr>
        <w:t xml:space="preserve">С учетом положений пункта </w:t>
      </w:r>
      <w:r w:rsidRPr="001A261D">
        <w:rPr>
          <w:sz w:val="24"/>
          <w:szCs w:val="24"/>
        </w:rPr>
        <w:fldChar w:fldCharType="begin"/>
      </w:r>
      <w:r w:rsidRPr="001A261D">
        <w:rPr>
          <w:sz w:val="24"/>
          <w:szCs w:val="24"/>
        </w:rPr>
        <w:instrText xml:space="preserve"> REF _Ref492310831 \r \h  \* MERGEFORMAT </w:instrText>
      </w:r>
      <w:r w:rsidRPr="001A261D">
        <w:rPr>
          <w:sz w:val="24"/>
          <w:szCs w:val="24"/>
        </w:rPr>
      </w:r>
      <w:r w:rsidRPr="001A261D">
        <w:rPr>
          <w:sz w:val="24"/>
          <w:szCs w:val="24"/>
        </w:rPr>
        <w:fldChar w:fldCharType="separate"/>
      </w:r>
      <w:r w:rsidRPr="001A261D">
        <w:rPr>
          <w:sz w:val="24"/>
          <w:szCs w:val="24"/>
        </w:rPr>
        <w:t>5.4.18</w:t>
      </w:r>
      <w:r w:rsidRPr="001A261D">
        <w:rPr>
          <w:sz w:val="24"/>
          <w:szCs w:val="24"/>
        </w:rPr>
        <w:fldChar w:fldCharType="end"/>
      </w:r>
      <w:r w:rsidRPr="001A261D">
        <w:rPr>
          <w:sz w:val="24"/>
          <w:szCs w:val="24"/>
        </w:rPr>
        <w:t>. настоящего Концессионного соглашения каждая Сторона обязуется сохранять в тайне все Конфиденциальные сведения, полученные Стороной при заключении настоящего Концессионного соглашения и в рамках его исполнения, а также обязуется не раскрывать и не использовать такие Конфиденциальные сведения в целях, не связанных с исполнением обязательств по настоящему Концессионному соглашению и Договорам по проекту.</w:t>
      </w:r>
      <w:bookmarkEnd w:id="324"/>
      <w:bookmarkEnd w:id="325"/>
      <w:bookmarkEnd w:id="326"/>
      <w:bookmarkEnd w:id="327"/>
      <w:bookmarkEnd w:id="328"/>
      <w:bookmarkEnd w:id="329"/>
    </w:p>
    <w:p w:rsidR="001A261D" w:rsidRPr="001A261D" w:rsidRDefault="001A261D" w:rsidP="001A261D">
      <w:pPr>
        <w:numPr>
          <w:ilvl w:val="2"/>
          <w:numId w:val="41"/>
        </w:numPr>
        <w:spacing w:line="259" w:lineRule="auto"/>
        <w:ind w:left="0" w:firstLine="567"/>
        <w:contextualSpacing/>
        <w:jc w:val="both"/>
        <w:rPr>
          <w:sz w:val="24"/>
          <w:szCs w:val="24"/>
        </w:rPr>
      </w:pPr>
      <w:bookmarkStart w:id="330" w:name="_Toc489028282"/>
      <w:r w:rsidRPr="001A261D">
        <w:rPr>
          <w:sz w:val="24"/>
          <w:szCs w:val="24"/>
        </w:rPr>
        <w:t xml:space="preserve">Каждая Сторона обязуется обеспечить сохранение в тайне Конфиденциальных сведений со стороны своих должностных лиц, работников, представителей, подрядчиков, консультантов, дочерних обществ и иных аффилированных лиц, равно как и любых других лиц, которым такая Сторона раскрыла соответствующие данные в соответствии с пунктом </w:t>
      </w:r>
      <w:r w:rsidRPr="001A261D">
        <w:rPr>
          <w:sz w:val="24"/>
          <w:szCs w:val="24"/>
        </w:rPr>
        <w:fldChar w:fldCharType="begin"/>
      </w:r>
      <w:r w:rsidRPr="001A261D">
        <w:rPr>
          <w:sz w:val="24"/>
          <w:szCs w:val="24"/>
        </w:rPr>
        <w:instrText xml:space="preserve"> REF _Ref492310821 \r \h  \* MERGEFORMAT </w:instrText>
      </w:r>
      <w:r w:rsidRPr="001A261D">
        <w:rPr>
          <w:sz w:val="24"/>
          <w:szCs w:val="24"/>
        </w:rPr>
      </w:r>
      <w:r w:rsidRPr="001A261D">
        <w:rPr>
          <w:sz w:val="24"/>
          <w:szCs w:val="24"/>
        </w:rPr>
        <w:fldChar w:fldCharType="separate"/>
      </w:r>
      <w:r w:rsidRPr="001A261D">
        <w:rPr>
          <w:sz w:val="24"/>
          <w:szCs w:val="24"/>
        </w:rPr>
        <w:t>5.4.18</w:t>
      </w:r>
      <w:r w:rsidRPr="001A261D">
        <w:rPr>
          <w:sz w:val="24"/>
          <w:szCs w:val="24"/>
        </w:rPr>
        <w:fldChar w:fldCharType="end"/>
      </w:r>
      <w:r w:rsidRPr="001A261D">
        <w:rPr>
          <w:sz w:val="24"/>
          <w:szCs w:val="24"/>
        </w:rPr>
        <w:t>. настоящего Концессионного соглашения.</w:t>
      </w:r>
      <w:bookmarkEnd w:id="330"/>
    </w:p>
    <w:p w:rsidR="001A261D" w:rsidRPr="001A261D" w:rsidRDefault="001A261D" w:rsidP="001A261D">
      <w:pPr>
        <w:numPr>
          <w:ilvl w:val="2"/>
          <w:numId w:val="41"/>
        </w:numPr>
        <w:spacing w:line="259" w:lineRule="auto"/>
        <w:ind w:left="0" w:firstLine="567"/>
        <w:contextualSpacing/>
        <w:jc w:val="both"/>
        <w:rPr>
          <w:sz w:val="24"/>
          <w:szCs w:val="24"/>
        </w:rPr>
      </w:pPr>
      <w:bookmarkStart w:id="331" w:name="_Toc489028283"/>
      <w:bookmarkStart w:id="332" w:name="_Ref492310821"/>
      <w:bookmarkStart w:id="333" w:name="_Ref492310831"/>
      <w:r w:rsidRPr="001A261D">
        <w:rPr>
          <w:sz w:val="24"/>
          <w:szCs w:val="24"/>
        </w:rPr>
        <w:t xml:space="preserve">Указанные в пункте </w:t>
      </w:r>
      <w:r w:rsidRPr="001A261D">
        <w:rPr>
          <w:sz w:val="24"/>
          <w:szCs w:val="24"/>
        </w:rPr>
        <w:fldChar w:fldCharType="begin"/>
      </w:r>
      <w:r w:rsidRPr="001A261D">
        <w:rPr>
          <w:sz w:val="24"/>
          <w:szCs w:val="24"/>
        </w:rPr>
        <w:instrText xml:space="preserve"> REF _Ref492310812 \r \h  \* MERGEFORMAT </w:instrText>
      </w:r>
      <w:r w:rsidRPr="001A261D">
        <w:rPr>
          <w:sz w:val="24"/>
          <w:szCs w:val="24"/>
        </w:rPr>
      </w:r>
      <w:r w:rsidRPr="001A261D">
        <w:rPr>
          <w:sz w:val="24"/>
          <w:szCs w:val="24"/>
        </w:rPr>
        <w:fldChar w:fldCharType="separate"/>
      </w:r>
      <w:r w:rsidRPr="001A261D">
        <w:rPr>
          <w:sz w:val="24"/>
          <w:szCs w:val="24"/>
        </w:rPr>
        <w:t>5.4.16</w:t>
      </w:r>
      <w:r w:rsidRPr="001A261D">
        <w:rPr>
          <w:sz w:val="24"/>
          <w:szCs w:val="24"/>
        </w:rPr>
        <w:fldChar w:fldCharType="end"/>
      </w:r>
      <w:r w:rsidRPr="001A261D">
        <w:rPr>
          <w:sz w:val="24"/>
          <w:szCs w:val="24"/>
        </w:rPr>
        <w:t>. настоящего Концессионного соглашения сведения могут быть раскрыты:</w:t>
      </w:r>
      <w:bookmarkEnd w:id="331"/>
      <w:bookmarkEnd w:id="332"/>
      <w:bookmarkEnd w:id="333"/>
    </w:p>
    <w:p w:rsidR="001A261D" w:rsidRPr="001A261D" w:rsidRDefault="001A261D" w:rsidP="001A261D">
      <w:pPr>
        <w:numPr>
          <w:ilvl w:val="3"/>
          <w:numId w:val="41"/>
        </w:numPr>
        <w:spacing w:line="259" w:lineRule="auto"/>
        <w:ind w:left="0" w:firstLine="567"/>
        <w:contextualSpacing/>
        <w:jc w:val="both"/>
        <w:rPr>
          <w:sz w:val="24"/>
          <w:szCs w:val="24"/>
        </w:rPr>
      </w:pPr>
      <w:bookmarkStart w:id="334" w:name="_Toc489028284"/>
      <w:r w:rsidRPr="001A261D">
        <w:rPr>
          <w:sz w:val="24"/>
          <w:szCs w:val="24"/>
        </w:rPr>
        <w:t>третьим лицам в той степени, в какой такое раскрытие информации предусмотрено Действующим законодательством (включая решения судов и иных компетентных органов);</w:t>
      </w:r>
      <w:bookmarkEnd w:id="334"/>
    </w:p>
    <w:p w:rsidR="001A261D" w:rsidRPr="001A261D" w:rsidRDefault="001A261D" w:rsidP="001A261D">
      <w:pPr>
        <w:numPr>
          <w:ilvl w:val="3"/>
          <w:numId w:val="41"/>
        </w:numPr>
        <w:spacing w:line="259" w:lineRule="auto"/>
        <w:ind w:left="0" w:firstLine="567"/>
        <w:contextualSpacing/>
        <w:jc w:val="both"/>
        <w:rPr>
          <w:sz w:val="24"/>
          <w:szCs w:val="24"/>
        </w:rPr>
      </w:pPr>
      <w:bookmarkStart w:id="335" w:name="_Toc489028285"/>
      <w:r w:rsidRPr="001A261D">
        <w:rPr>
          <w:sz w:val="24"/>
          <w:szCs w:val="24"/>
        </w:rPr>
        <w:t>когда информация стала известна Стороне на законном основании до того, как она была предоставлена другой Стороной;</w:t>
      </w:r>
      <w:bookmarkEnd w:id="335"/>
    </w:p>
    <w:p w:rsidR="001A261D" w:rsidRPr="001A261D" w:rsidRDefault="001A261D" w:rsidP="001A261D">
      <w:pPr>
        <w:numPr>
          <w:ilvl w:val="3"/>
          <w:numId w:val="41"/>
        </w:numPr>
        <w:spacing w:line="259" w:lineRule="auto"/>
        <w:ind w:left="0" w:firstLine="567"/>
        <w:contextualSpacing/>
        <w:jc w:val="both"/>
        <w:rPr>
          <w:sz w:val="24"/>
          <w:szCs w:val="24"/>
        </w:rPr>
      </w:pPr>
      <w:bookmarkStart w:id="336" w:name="_Toc489028286"/>
      <w:r w:rsidRPr="001A261D">
        <w:rPr>
          <w:sz w:val="24"/>
          <w:szCs w:val="24"/>
        </w:rPr>
        <w:t xml:space="preserve">если такие данные являлись общеизвестными до момента их раскрытия Стороной, за исключением случая, когда такие данные стали общеизвестными в результате нарушения пункта </w:t>
      </w:r>
      <w:r w:rsidRPr="001A261D">
        <w:rPr>
          <w:sz w:val="24"/>
          <w:szCs w:val="24"/>
        </w:rPr>
        <w:fldChar w:fldCharType="begin"/>
      </w:r>
      <w:r w:rsidRPr="001A261D">
        <w:rPr>
          <w:sz w:val="24"/>
          <w:szCs w:val="24"/>
        </w:rPr>
        <w:instrText xml:space="preserve"> REF _Ref492310802 \r \h  \* MERGEFORMAT </w:instrText>
      </w:r>
      <w:r w:rsidRPr="001A261D">
        <w:rPr>
          <w:sz w:val="24"/>
          <w:szCs w:val="24"/>
        </w:rPr>
      </w:r>
      <w:r w:rsidRPr="001A261D">
        <w:rPr>
          <w:sz w:val="24"/>
          <w:szCs w:val="24"/>
        </w:rPr>
        <w:fldChar w:fldCharType="separate"/>
      </w:r>
      <w:r w:rsidRPr="001A261D">
        <w:rPr>
          <w:sz w:val="24"/>
          <w:szCs w:val="24"/>
        </w:rPr>
        <w:t>5.4.16</w:t>
      </w:r>
      <w:r w:rsidRPr="001A261D">
        <w:rPr>
          <w:sz w:val="24"/>
          <w:szCs w:val="24"/>
        </w:rPr>
        <w:fldChar w:fldCharType="end"/>
      </w:r>
      <w:r w:rsidRPr="001A261D">
        <w:rPr>
          <w:sz w:val="24"/>
          <w:szCs w:val="24"/>
        </w:rPr>
        <w:t xml:space="preserve"> настоящего Концессионного соглашения;</w:t>
      </w:r>
      <w:bookmarkEnd w:id="336"/>
    </w:p>
    <w:p w:rsidR="001A261D" w:rsidRPr="001A261D" w:rsidRDefault="001A261D" w:rsidP="001A261D">
      <w:pPr>
        <w:numPr>
          <w:ilvl w:val="3"/>
          <w:numId w:val="41"/>
        </w:numPr>
        <w:spacing w:line="259" w:lineRule="auto"/>
        <w:ind w:left="0" w:firstLine="567"/>
        <w:contextualSpacing/>
        <w:jc w:val="both"/>
        <w:rPr>
          <w:sz w:val="24"/>
          <w:szCs w:val="24"/>
        </w:rPr>
      </w:pPr>
      <w:bookmarkStart w:id="337" w:name="_Toc489028287"/>
      <w:r w:rsidRPr="001A261D">
        <w:rPr>
          <w:sz w:val="24"/>
          <w:szCs w:val="24"/>
        </w:rPr>
        <w:t xml:space="preserve">страховщику, после получения от такого страховщика гарантии соблюдения конфиденциальности, соответствующей той, которая содержится в пункте </w:t>
      </w:r>
      <w:r w:rsidRPr="001A261D">
        <w:rPr>
          <w:sz w:val="24"/>
          <w:szCs w:val="24"/>
        </w:rPr>
        <w:fldChar w:fldCharType="begin"/>
      </w:r>
      <w:r w:rsidRPr="001A261D">
        <w:rPr>
          <w:sz w:val="24"/>
          <w:szCs w:val="24"/>
        </w:rPr>
        <w:instrText xml:space="preserve"> REF _Ref492310794 \r \h  \* MERGEFORMAT </w:instrText>
      </w:r>
      <w:r w:rsidRPr="001A261D">
        <w:rPr>
          <w:sz w:val="24"/>
          <w:szCs w:val="24"/>
        </w:rPr>
      </w:r>
      <w:r w:rsidRPr="001A261D">
        <w:rPr>
          <w:sz w:val="24"/>
          <w:szCs w:val="24"/>
        </w:rPr>
        <w:fldChar w:fldCharType="separate"/>
      </w:r>
      <w:r w:rsidRPr="001A261D">
        <w:rPr>
          <w:sz w:val="24"/>
          <w:szCs w:val="24"/>
        </w:rPr>
        <w:t>5.4.16</w:t>
      </w:r>
      <w:r w:rsidRPr="001A261D">
        <w:rPr>
          <w:sz w:val="24"/>
          <w:szCs w:val="24"/>
        </w:rPr>
        <w:fldChar w:fldCharType="end"/>
      </w:r>
      <w:r w:rsidRPr="001A261D">
        <w:rPr>
          <w:sz w:val="24"/>
          <w:szCs w:val="24"/>
        </w:rPr>
        <w:t xml:space="preserve"> настоящего Концессионного соглашения;</w:t>
      </w:r>
      <w:bookmarkEnd w:id="337"/>
    </w:p>
    <w:p w:rsidR="001A261D" w:rsidRPr="001A261D" w:rsidRDefault="001A261D" w:rsidP="001A261D">
      <w:pPr>
        <w:numPr>
          <w:ilvl w:val="3"/>
          <w:numId w:val="41"/>
        </w:numPr>
        <w:spacing w:line="259" w:lineRule="auto"/>
        <w:ind w:left="0" w:firstLine="567"/>
        <w:contextualSpacing/>
        <w:jc w:val="both"/>
        <w:rPr>
          <w:sz w:val="24"/>
          <w:szCs w:val="24"/>
        </w:rPr>
      </w:pPr>
      <w:r w:rsidRPr="001A261D">
        <w:rPr>
          <w:sz w:val="24"/>
          <w:szCs w:val="24"/>
        </w:rPr>
        <w:t xml:space="preserve"> внешним консультантам или экспертам, привлеченным Стороной или от имени Стороны и действующим в этом качестве; после получения от таких консультантов или экспертов гарантии соблюдения конфиденциальности, соответствующей содержащейся в пункте </w:t>
      </w:r>
      <w:r w:rsidRPr="001A261D">
        <w:rPr>
          <w:sz w:val="24"/>
          <w:szCs w:val="24"/>
        </w:rPr>
        <w:fldChar w:fldCharType="begin"/>
      </w:r>
      <w:r w:rsidRPr="001A261D">
        <w:rPr>
          <w:sz w:val="24"/>
          <w:szCs w:val="24"/>
        </w:rPr>
        <w:instrText xml:space="preserve"> REF _Ref492310779 \r \h  \* MERGEFORMAT </w:instrText>
      </w:r>
      <w:r w:rsidRPr="001A261D">
        <w:rPr>
          <w:sz w:val="24"/>
          <w:szCs w:val="24"/>
        </w:rPr>
      </w:r>
      <w:r w:rsidRPr="001A261D">
        <w:rPr>
          <w:sz w:val="24"/>
          <w:szCs w:val="24"/>
        </w:rPr>
        <w:fldChar w:fldCharType="separate"/>
      </w:r>
      <w:r w:rsidRPr="001A261D">
        <w:rPr>
          <w:sz w:val="24"/>
          <w:szCs w:val="24"/>
        </w:rPr>
        <w:t>5.4.16</w:t>
      </w:r>
      <w:r w:rsidRPr="001A261D">
        <w:rPr>
          <w:sz w:val="24"/>
          <w:szCs w:val="24"/>
        </w:rPr>
        <w:fldChar w:fldCharType="end"/>
      </w:r>
      <w:r w:rsidRPr="001A261D">
        <w:rPr>
          <w:sz w:val="24"/>
          <w:szCs w:val="24"/>
        </w:rPr>
        <w:t xml:space="preserve"> настоящего Концессионного соглашения;</w:t>
      </w:r>
    </w:p>
    <w:p w:rsidR="001A261D" w:rsidRPr="001A261D" w:rsidRDefault="001A261D" w:rsidP="001A261D">
      <w:pPr>
        <w:numPr>
          <w:ilvl w:val="3"/>
          <w:numId w:val="41"/>
        </w:numPr>
        <w:spacing w:line="259" w:lineRule="auto"/>
        <w:ind w:left="0" w:firstLine="567"/>
        <w:contextualSpacing/>
        <w:jc w:val="both"/>
        <w:rPr>
          <w:sz w:val="24"/>
          <w:szCs w:val="24"/>
        </w:rPr>
      </w:pPr>
      <w:bookmarkStart w:id="338" w:name="_Toc489028288"/>
      <w:r w:rsidRPr="001A261D">
        <w:rPr>
          <w:sz w:val="24"/>
          <w:szCs w:val="24"/>
        </w:rPr>
        <w:t xml:space="preserve"> лицам, обеспечивающим Концессионеру возможность выполнить его обязательства в соответствии с настоящим Концессионным соглашением в той мере, в которой это необходимо для выполнения Концессионером соответствующих обязательств, </w:t>
      </w:r>
      <w:r w:rsidRPr="001A261D">
        <w:rPr>
          <w:sz w:val="24"/>
          <w:szCs w:val="24"/>
        </w:rPr>
        <w:lastRenderedPageBreak/>
        <w:t xml:space="preserve">и при условии получения от таких лиц гарантии соблюдения конфиденциальности, соответствующей содержащейся в пункте </w:t>
      </w:r>
      <w:r w:rsidRPr="001A261D">
        <w:rPr>
          <w:sz w:val="24"/>
          <w:szCs w:val="24"/>
        </w:rPr>
        <w:fldChar w:fldCharType="begin"/>
      </w:r>
      <w:r w:rsidRPr="001A261D">
        <w:rPr>
          <w:sz w:val="24"/>
          <w:szCs w:val="24"/>
        </w:rPr>
        <w:instrText xml:space="preserve"> REF _Ref492310763 \r \h  \* MERGEFORMAT </w:instrText>
      </w:r>
      <w:r w:rsidRPr="001A261D">
        <w:rPr>
          <w:sz w:val="24"/>
          <w:szCs w:val="24"/>
        </w:rPr>
      </w:r>
      <w:r w:rsidRPr="001A261D">
        <w:rPr>
          <w:sz w:val="24"/>
          <w:szCs w:val="24"/>
        </w:rPr>
        <w:fldChar w:fldCharType="separate"/>
      </w:r>
      <w:r w:rsidRPr="001A261D">
        <w:rPr>
          <w:sz w:val="24"/>
          <w:szCs w:val="24"/>
        </w:rPr>
        <w:t>5.4.16</w:t>
      </w:r>
      <w:r w:rsidRPr="001A261D">
        <w:rPr>
          <w:sz w:val="24"/>
          <w:szCs w:val="24"/>
        </w:rPr>
        <w:fldChar w:fldCharType="end"/>
      </w:r>
      <w:r w:rsidRPr="001A261D">
        <w:rPr>
          <w:sz w:val="24"/>
          <w:szCs w:val="24"/>
        </w:rPr>
        <w:t>. настоящего Концессионного соглашения;</w:t>
      </w:r>
      <w:bookmarkEnd w:id="338"/>
    </w:p>
    <w:p w:rsidR="001A261D" w:rsidRPr="001A261D" w:rsidRDefault="001A261D" w:rsidP="001A261D">
      <w:pPr>
        <w:numPr>
          <w:ilvl w:val="3"/>
          <w:numId w:val="41"/>
        </w:numPr>
        <w:spacing w:line="259" w:lineRule="auto"/>
        <w:ind w:left="0" w:firstLine="567"/>
        <w:contextualSpacing/>
        <w:jc w:val="both"/>
        <w:rPr>
          <w:sz w:val="24"/>
          <w:szCs w:val="24"/>
        </w:rPr>
      </w:pPr>
      <w:bookmarkStart w:id="339" w:name="_Toc489028289"/>
      <w:r w:rsidRPr="001A261D">
        <w:rPr>
          <w:sz w:val="24"/>
          <w:szCs w:val="24"/>
        </w:rPr>
        <w:t xml:space="preserve"> третьим лицам в той степени, в какой Концеденту необходимо раскрыть такие данные для проведения проверки в отношении лица, которому переданы или могут быть переданы права по настоящему Концессионному соглашению;</w:t>
      </w:r>
      <w:bookmarkEnd w:id="339"/>
    </w:p>
    <w:p w:rsidR="001A261D" w:rsidRPr="001A261D" w:rsidRDefault="001A261D" w:rsidP="001A261D">
      <w:pPr>
        <w:numPr>
          <w:ilvl w:val="3"/>
          <w:numId w:val="41"/>
        </w:numPr>
        <w:spacing w:line="259" w:lineRule="auto"/>
        <w:ind w:left="0" w:firstLine="567"/>
        <w:contextualSpacing/>
        <w:jc w:val="both"/>
        <w:rPr>
          <w:sz w:val="24"/>
          <w:szCs w:val="24"/>
        </w:rPr>
      </w:pPr>
      <w:bookmarkStart w:id="340" w:name="_Toc489028290"/>
      <w:r w:rsidRPr="001A261D">
        <w:rPr>
          <w:sz w:val="24"/>
          <w:szCs w:val="24"/>
        </w:rPr>
        <w:t xml:space="preserve"> Концедентом любому Государственному органу с соответствующими полномочиями;</w:t>
      </w:r>
      <w:bookmarkEnd w:id="340"/>
      <w:r w:rsidRPr="001A261D">
        <w:rPr>
          <w:sz w:val="24"/>
          <w:szCs w:val="24"/>
        </w:rPr>
        <w:t xml:space="preserve"> </w:t>
      </w:r>
    </w:p>
    <w:p w:rsidR="001A261D" w:rsidRPr="001A261D" w:rsidRDefault="001A261D" w:rsidP="001A261D">
      <w:pPr>
        <w:numPr>
          <w:ilvl w:val="3"/>
          <w:numId w:val="41"/>
        </w:numPr>
        <w:spacing w:line="259" w:lineRule="auto"/>
        <w:ind w:left="0" w:firstLine="567"/>
        <w:contextualSpacing/>
        <w:jc w:val="both"/>
        <w:rPr>
          <w:sz w:val="24"/>
          <w:szCs w:val="24"/>
        </w:rPr>
      </w:pPr>
      <w:bookmarkStart w:id="341" w:name="_Toc489028291"/>
      <w:r w:rsidRPr="001A261D">
        <w:rPr>
          <w:sz w:val="24"/>
          <w:szCs w:val="24"/>
        </w:rPr>
        <w:t>если они представляют собой часть информации, которая была самостоятельно разработана раскрывшей ее Стороной или получена ею от третьего лица с разрешением на ее раскрытие.</w:t>
      </w:r>
      <w:bookmarkEnd w:id="341"/>
    </w:p>
    <w:p w:rsidR="001A261D" w:rsidRPr="001A261D" w:rsidRDefault="001A261D" w:rsidP="001A261D">
      <w:pPr>
        <w:numPr>
          <w:ilvl w:val="2"/>
          <w:numId w:val="41"/>
        </w:numPr>
        <w:spacing w:line="259" w:lineRule="auto"/>
        <w:ind w:left="0" w:firstLine="567"/>
        <w:contextualSpacing/>
        <w:jc w:val="both"/>
        <w:rPr>
          <w:sz w:val="24"/>
          <w:szCs w:val="24"/>
        </w:rPr>
      </w:pPr>
      <w:bookmarkStart w:id="342" w:name="_Toc489028292"/>
      <w:r w:rsidRPr="001A261D">
        <w:rPr>
          <w:sz w:val="24"/>
          <w:szCs w:val="24"/>
        </w:rPr>
        <w:t>Концессионер, а также его работники, представители и консультанты не вправе без согласия Концедента:</w:t>
      </w:r>
      <w:bookmarkEnd w:id="342"/>
    </w:p>
    <w:p w:rsidR="001A261D" w:rsidRPr="001A261D" w:rsidRDefault="001A261D" w:rsidP="001A261D">
      <w:pPr>
        <w:numPr>
          <w:ilvl w:val="3"/>
          <w:numId w:val="41"/>
        </w:numPr>
        <w:spacing w:line="259" w:lineRule="auto"/>
        <w:ind w:left="0" w:firstLine="567"/>
        <w:contextualSpacing/>
        <w:jc w:val="both"/>
        <w:rPr>
          <w:sz w:val="24"/>
          <w:szCs w:val="24"/>
        </w:rPr>
      </w:pPr>
      <w:bookmarkStart w:id="343" w:name="_Toc489028293"/>
      <w:r w:rsidRPr="001A261D">
        <w:rPr>
          <w:sz w:val="24"/>
          <w:szCs w:val="24"/>
        </w:rPr>
        <w:t>предоставлять данные по Концессионному соглашению или иным Договорам по проекту, а равно раскрывать указанную информацию прямо или косвенно любым печатным или теле-, радиовещательным средствам массовой информации или агентствам в отношении любых вопросов, связанных с реализацией настоящего Концессионного соглашения, за исключением случаев, когда Концессионеру непосредственно предписывается или разрешается совершить указанные действия настоящим Концессионным соглашением; или</w:t>
      </w:r>
      <w:bookmarkEnd w:id="343"/>
    </w:p>
    <w:p w:rsidR="001A261D" w:rsidRPr="001A261D" w:rsidRDefault="001A261D" w:rsidP="001A261D">
      <w:pPr>
        <w:numPr>
          <w:ilvl w:val="3"/>
          <w:numId w:val="41"/>
        </w:numPr>
        <w:spacing w:line="259" w:lineRule="auto"/>
        <w:ind w:left="0" w:firstLine="709"/>
        <w:contextualSpacing/>
        <w:jc w:val="both"/>
        <w:rPr>
          <w:sz w:val="24"/>
          <w:szCs w:val="24"/>
        </w:rPr>
      </w:pPr>
      <w:bookmarkStart w:id="344" w:name="_Toc489028294"/>
      <w:r w:rsidRPr="001A261D">
        <w:rPr>
          <w:sz w:val="24"/>
          <w:szCs w:val="24"/>
        </w:rPr>
        <w:t>размещать самостоятельно либо в соавторстве с другими лицами любые статьи или иные материалы в отношении любого Спора, возникающего в связи с Концессионным соглашением, а равно распространять иным образом любую информацию о таком Споре, за исключением передачи такой информации профессиональным консультантам на условиях сохранения конфиденциальности. Настоящий пункт не применяется к обязанности Концессионера предоставить информацию третьим лицам в соответствии с Действующим законодательством.</w:t>
      </w:r>
      <w:bookmarkEnd w:id="344"/>
    </w:p>
    <w:p w:rsidR="001A261D" w:rsidRPr="001A261D" w:rsidRDefault="001A261D" w:rsidP="001A261D">
      <w:pPr>
        <w:numPr>
          <w:ilvl w:val="2"/>
          <w:numId w:val="41"/>
        </w:numPr>
        <w:spacing w:line="259" w:lineRule="auto"/>
        <w:ind w:left="0" w:firstLine="567"/>
        <w:contextualSpacing/>
        <w:jc w:val="both"/>
        <w:rPr>
          <w:sz w:val="24"/>
          <w:szCs w:val="24"/>
        </w:rPr>
      </w:pPr>
      <w:bookmarkStart w:id="345" w:name="_Toc489028295"/>
      <w:r w:rsidRPr="001A261D">
        <w:rPr>
          <w:sz w:val="24"/>
          <w:szCs w:val="24"/>
        </w:rPr>
        <w:t>Настоящее Концессионное соглашение подлежит размещению (опубликованию) в случаях, предусмотренных Действующим законодательством.</w:t>
      </w:r>
      <w:bookmarkEnd w:id="345"/>
    </w:p>
    <w:p w:rsidR="001A261D" w:rsidRPr="001A261D" w:rsidRDefault="001A261D" w:rsidP="001A261D">
      <w:pPr>
        <w:numPr>
          <w:ilvl w:val="2"/>
          <w:numId w:val="41"/>
        </w:numPr>
        <w:spacing w:line="259" w:lineRule="auto"/>
        <w:ind w:left="0" w:firstLine="567"/>
        <w:contextualSpacing/>
        <w:jc w:val="both"/>
        <w:rPr>
          <w:sz w:val="24"/>
          <w:szCs w:val="24"/>
        </w:rPr>
      </w:pPr>
      <w:bookmarkStart w:id="346" w:name="_Toc489028296"/>
      <w:r w:rsidRPr="001A261D">
        <w:rPr>
          <w:sz w:val="24"/>
          <w:szCs w:val="24"/>
        </w:rPr>
        <w:t>Настоящее Концессионное соглашение оформлено в 3 (Трех) экземплярах на русском языке, имеющих одинаковую юридическую силу, по одному экземпляру для каждой из Сторон и один для Государственной регистрации прав владения и пользования Концессионера имуществом, входящим в состав Объекта концессионного соглашения.</w:t>
      </w:r>
      <w:bookmarkEnd w:id="346"/>
    </w:p>
    <w:p w:rsidR="001A261D" w:rsidRPr="001A261D" w:rsidRDefault="001A261D" w:rsidP="001A261D">
      <w:pPr>
        <w:numPr>
          <w:ilvl w:val="2"/>
          <w:numId w:val="41"/>
        </w:numPr>
        <w:spacing w:line="259" w:lineRule="auto"/>
        <w:ind w:left="0" w:firstLine="567"/>
        <w:contextualSpacing/>
        <w:jc w:val="both"/>
        <w:rPr>
          <w:sz w:val="24"/>
          <w:szCs w:val="24"/>
        </w:rPr>
      </w:pPr>
      <w:r w:rsidRPr="001A261D">
        <w:rPr>
          <w:sz w:val="24"/>
          <w:szCs w:val="24"/>
        </w:rPr>
        <w:t>Все приложения и дополнительные соглашения к настоящему Концессионному соглашению, заключенные как при подписании настоящего Концессионного соглашения, так и после вступления в силу настоящего Концессионного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1A261D" w:rsidRPr="001A261D" w:rsidRDefault="001A261D" w:rsidP="001A261D">
      <w:pPr>
        <w:tabs>
          <w:tab w:val="left" w:pos="3119"/>
        </w:tabs>
        <w:ind w:firstLine="709"/>
        <w:jc w:val="both"/>
        <w:rPr>
          <w:sz w:val="24"/>
          <w:szCs w:val="24"/>
        </w:rPr>
      </w:pPr>
    </w:p>
    <w:p w:rsidR="001A261D" w:rsidRPr="001A261D" w:rsidRDefault="001A261D" w:rsidP="001A261D">
      <w:pPr>
        <w:numPr>
          <w:ilvl w:val="0"/>
          <w:numId w:val="41"/>
        </w:numPr>
        <w:suppressAutoHyphens/>
        <w:spacing w:line="259" w:lineRule="auto"/>
        <w:ind w:left="0" w:firstLine="0"/>
        <w:contextualSpacing/>
        <w:jc w:val="center"/>
        <w:rPr>
          <w:color w:val="00000A"/>
          <w:sz w:val="24"/>
          <w:szCs w:val="24"/>
        </w:rPr>
      </w:pPr>
      <w:bookmarkStart w:id="347" w:name="_Toc511641493"/>
      <w:r w:rsidRPr="001A261D">
        <w:rPr>
          <w:b/>
          <w:bCs/>
          <w:color w:val="00000A"/>
          <w:sz w:val="24"/>
          <w:szCs w:val="24"/>
        </w:rPr>
        <w:t>ИСКЛЮЧИТЕЛЬНЫЕ ПРАВА НА РЕЗУЛЬТАТЫ ИНТЕЛЛЕКТУАЛЬНОЙ ДЕЯТЕЛЬНОСТИ</w:t>
      </w:r>
      <w:bookmarkEnd w:id="347"/>
    </w:p>
    <w:p w:rsidR="001A261D" w:rsidRPr="001A261D" w:rsidRDefault="001A261D" w:rsidP="001A261D">
      <w:pPr>
        <w:keepNext/>
        <w:keepLines/>
        <w:numPr>
          <w:ilvl w:val="1"/>
          <w:numId w:val="41"/>
        </w:numPr>
        <w:spacing w:line="259" w:lineRule="auto"/>
        <w:ind w:left="0" w:hanging="1418"/>
        <w:jc w:val="center"/>
        <w:outlineLvl w:val="0"/>
        <w:rPr>
          <w:b/>
          <w:bCs/>
          <w:sz w:val="24"/>
          <w:szCs w:val="24"/>
        </w:rPr>
      </w:pPr>
      <w:bookmarkStart w:id="348" w:name="_Toc511641494"/>
      <w:r w:rsidRPr="001A261D">
        <w:rPr>
          <w:b/>
          <w:bCs/>
          <w:sz w:val="24"/>
          <w:szCs w:val="24"/>
        </w:rPr>
        <w:t>Распределение исключительных прав</w:t>
      </w:r>
      <w:bookmarkEnd w:id="348"/>
    </w:p>
    <w:p w:rsidR="001A261D" w:rsidRPr="001A261D" w:rsidRDefault="001A261D" w:rsidP="001A261D">
      <w:pPr>
        <w:numPr>
          <w:ilvl w:val="2"/>
          <w:numId w:val="41"/>
        </w:numPr>
        <w:spacing w:line="259" w:lineRule="auto"/>
        <w:ind w:left="0" w:firstLine="567"/>
        <w:contextualSpacing/>
        <w:jc w:val="both"/>
        <w:rPr>
          <w:sz w:val="24"/>
          <w:szCs w:val="24"/>
        </w:rPr>
      </w:pPr>
      <w:r w:rsidRPr="001A261D">
        <w:rPr>
          <w:sz w:val="24"/>
          <w:szCs w:val="24"/>
        </w:rPr>
        <w:t>У Концедента не возникает исключительных прав на результаты интеллектуальной деятельности, полученные Концессионером за свой счет при исполнении Концессионером Соглашения.</w:t>
      </w:r>
    </w:p>
    <w:p w:rsidR="001A261D" w:rsidRPr="001A261D" w:rsidRDefault="001A261D" w:rsidP="001A261D">
      <w:pPr>
        <w:numPr>
          <w:ilvl w:val="2"/>
          <w:numId w:val="41"/>
        </w:numPr>
        <w:spacing w:line="259" w:lineRule="auto"/>
        <w:ind w:left="0" w:firstLine="567"/>
        <w:contextualSpacing/>
        <w:jc w:val="both"/>
        <w:rPr>
          <w:sz w:val="24"/>
          <w:szCs w:val="24"/>
        </w:rPr>
      </w:pPr>
      <w:r w:rsidRPr="001A261D">
        <w:rPr>
          <w:sz w:val="24"/>
          <w:szCs w:val="24"/>
        </w:rPr>
        <w:t>Исключительные права на результаты интеллектуальной деятельности полученные Концессионером за свой счет при исполнении настоящего Соглашения принадлежат Концессионеру.</w:t>
      </w:r>
    </w:p>
    <w:p w:rsidR="001A261D" w:rsidRPr="001A261D" w:rsidRDefault="001A261D" w:rsidP="001A261D">
      <w:pPr>
        <w:contextualSpacing/>
        <w:jc w:val="both"/>
        <w:rPr>
          <w:sz w:val="24"/>
          <w:szCs w:val="24"/>
        </w:rPr>
      </w:pPr>
    </w:p>
    <w:p w:rsidR="001A261D" w:rsidRPr="001A261D" w:rsidRDefault="001A261D" w:rsidP="001A261D">
      <w:pPr>
        <w:contextualSpacing/>
        <w:jc w:val="both"/>
        <w:rPr>
          <w:sz w:val="24"/>
          <w:szCs w:val="24"/>
        </w:rPr>
      </w:pPr>
    </w:p>
    <w:tbl>
      <w:tblPr>
        <w:tblW w:w="0" w:type="auto"/>
        <w:tblInd w:w="312" w:type="dxa"/>
        <w:tblLayout w:type="fixed"/>
        <w:tblLook w:val="01E0" w:firstRow="1" w:lastRow="1" w:firstColumn="1" w:lastColumn="1" w:noHBand="0" w:noVBand="0"/>
      </w:tblPr>
      <w:tblGrid>
        <w:gridCol w:w="3657"/>
        <w:gridCol w:w="2145"/>
        <w:gridCol w:w="3487"/>
      </w:tblGrid>
      <w:tr w:rsidR="001A261D" w:rsidRPr="001A261D" w:rsidTr="001A261D">
        <w:trPr>
          <w:trHeight w:val="321"/>
        </w:trPr>
        <w:tc>
          <w:tcPr>
            <w:tcW w:w="3657" w:type="dxa"/>
          </w:tcPr>
          <w:p w:rsidR="001A261D" w:rsidRPr="001A261D" w:rsidRDefault="001A261D" w:rsidP="001A261D">
            <w:pPr>
              <w:widowControl w:val="0"/>
              <w:autoSpaceDE w:val="0"/>
              <w:autoSpaceDN w:val="0"/>
              <w:rPr>
                <w:sz w:val="24"/>
                <w:szCs w:val="24"/>
                <w:lang w:eastAsia="en-US"/>
              </w:rPr>
            </w:pPr>
            <w:r w:rsidRPr="001A261D">
              <w:rPr>
                <w:sz w:val="24"/>
                <w:szCs w:val="24"/>
                <w:lang w:eastAsia="en-US"/>
              </w:rPr>
              <w:t>От</w:t>
            </w:r>
            <w:r w:rsidRPr="001A261D">
              <w:rPr>
                <w:spacing w:val="-4"/>
                <w:sz w:val="24"/>
                <w:szCs w:val="24"/>
                <w:lang w:eastAsia="en-US"/>
              </w:rPr>
              <w:t xml:space="preserve"> </w:t>
            </w:r>
            <w:r w:rsidRPr="001A261D">
              <w:rPr>
                <w:sz w:val="24"/>
                <w:szCs w:val="24"/>
                <w:lang w:eastAsia="en-US"/>
              </w:rPr>
              <w:t>имени</w:t>
            </w:r>
            <w:r w:rsidRPr="001A261D">
              <w:rPr>
                <w:spacing w:val="-3"/>
                <w:sz w:val="24"/>
                <w:szCs w:val="24"/>
                <w:lang w:eastAsia="en-US"/>
              </w:rPr>
              <w:t xml:space="preserve"> </w:t>
            </w:r>
            <w:r w:rsidRPr="001A261D">
              <w:rPr>
                <w:sz w:val="24"/>
                <w:szCs w:val="24"/>
                <w:lang w:eastAsia="en-US"/>
              </w:rPr>
              <w:t>Концедента</w:t>
            </w:r>
          </w:p>
        </w:tc>
        <w:tc>
          <w:tcPr>
            <w:tcW w:w="2145" w:type="dxa"/>
          </w:tcPr>
          <w:p w:rsidR="001A261D" w:rsidRPr="001A261D" w:rsidRDefault="001A261D" w:rsidP="001A261D">
            <w:pPr>
              <w:widowControl w:val="0"/>
              <w:autoSpaceDE w:val="0"/>
              <w:autoSpaceDN w:val="0"/>
              <w:rPr>
                <w:sz w:val="24"/>
                <w:szCs w:val="24"/>
                <w:lang w:eastAsia="en-US"/>
              </w:rPr>
            </w:pPr>
          </w:p>
        </w:tc>
        <w:tc>
          <w:tcPr>
            <w:tcW w:w="3487" w:type="dxa"/>
          </w:tcPr>
          <w:p w:rsidR="001A261D" w:rsidRPr="001A261D" w:rsidRDefault="001A261D" w:rsidP="001A261D">
            <w:pPr>
              <w:widowControl w:val="0"/>
              <w:autoSpaceDE w:val="0"/>
              <w:autoSpaceDN w:val="0"/>
              <w:rPr>
                <w:sz w:val="24"/>
                <w:szCs w:val="24"/>
                <w:lang w:eastAsia="en-US"/>
              </w:rPr>
            </w:pPr>
            <w:r w:rsidRPr="001A261D">
              <w:rPr>
                <w:sz w:val="24"/>
                <w:szCs w:val="24"/>
                <w:lang w:eastAsia="en-US"/>
              </w:rPr>
              <w:t>От</w:t>
            </w:r>
            <w:r w:rsidRPr="001A261D">
              <w:rPr>
                <w:spacing w:val="-4"/>
                <w:sz w:val="24"/>
                <w:szCs w:val="24"/>
                <w:lang w:eastAsia="en-US"/>
              </w:rPr>
              <w:t xml:space="preserve"> </w:t>
            </w:r>
            <w:r w:rsidRPr="001A261D">
              <w:rPr>
                <w:sz w:val="24"/>
                <w:szCs w:val="24"/>
                <w:lang w:eastAsia="en-US"/>
              </w:rPr>
              <w:t>имени</w:t>
            </w:r>
            <w:r w:rsidRPr="001A261D">
              <w:rPr>
                <w:spacing w:val="-3"/>
                <w:sz w:val="24"/>
                <w:szCs w:val="24"/>
                <w:lang w:eastAsia="en-US"/>
              </w:rPr>
              <w:t xml:space="preserve"> </w:t>
            </w:r>
            <w:r w:rsidRPr="001A261D">
              <w:rPr>
                <w:sz w:val="24"/>
                <w:szCs w:val="24"/>
                <w:lang w:eastAsia="en-US"/>
              </w:rPr>
              <w:t>Концессионера</w:t>
            </w:r>
          </w:p>
        </w:tc>
      </w:tr>
      <w:tr w:rsidR="001A261D" w:rsidRPr="001A261D" w:rsidTr="001A261D">
        <w:trPr>
          <w:trHeight w:val="316"/>
        </w:trPr>
        <w:tc>
          <w:tcPr>
            <w:tcW w:w="3657" w:type="dxa"/>
            <w:tcBorders>
              <w:bottom w:val="single" w:sz="4" w:space="0" w:color="000000"/>
            </w:tcBorders>
          </w:tcPr>
          <w:p w:rsidR="001A261D" w:rsidRPr="001A261D" w:rsidRDefault="001A261D" w:rsidP="001A261D">
            <w:pPr>
              <w:widowControl w:val="0"/>
              <w:autoSpaceDE w:val="0"/>
              <w:autoSpaceDN w:val="0"/>
              <w:rPr>
                <w:sz w:val="24"/>
                <w:szCs w:val="24"/>
                <w:lang w:eastAsia="en-US"/>
              </w:rPr>
            </w:pPr>
          </w:p>
        </w:tc>
        <w:tc>
          <w:tcPr>
            <w:tcW w:w="2145" w:type="dxa"/>
          </w:tcPr>
          <w:p w:rsidR="001A261D" w:rsidRPr="001A261D" w:rsidRDefault="001A261D" w:rsidP="001A261D">
            <w:pPr>
              <w:widowControl w:val="0"/>
              <w:autoSpaceDE w:val="0"/>
              <w:autoSpaceDN w:val="0"/>
              <w:rPr>
                <w:sz w:val="24"/>
                <w:szCs w:val="24"/>
                <w:lang w:eastAsia="en-US"/>
              </w:rPr>
            </w:pPr>
          </w:p>
        </w:tc>
        <w:tc>
          <w:tcPr>
            <w:tcW w:w="3487" w:type="dxa"/>
            <w:tcBorders>
              <w:bottom w:val="single" w:sz="4" w:space="0" w:color="000000"/>
            </w:tcBorders>
          </w:tcPr>
          <w:p w:rsidR="001A261D" w:rsidRPr="001A261D" w:rsidRDefault="001A261D" w:rsidP="001A261D">
            <w:pPr>
              <w:widowControl w:val="0"/>
              <w:autoSpaceDE w:val="0"/>
              <w:autoSpaceDN w:val="0"/>
              <w:rPr>
                <w:sz w:val="24"/>
                <w:szCs w:val="24"/>
                <w:lang w:eastAsia="en-US"/>
              </w:rPr>
            </w:pPr>
          </w:p>
        </w:tc>
      </w:tr>
      <w:tr w:rsidR="001A261D" w:rsidRPr="001A261D" w:rsidTr="001A261D">
        <w:trPr>
          <w:trHeight w:val="406"/>
        </w:trPr>
        <w:tc>
          <w:tcPr>
            <w:tcW w:w="3657" w:type="dxa"/>
            <w:tcBorders>
              <w:top w:val="single" w:sz="4" w:space="0" w:color="000000"/>
              <w:bottom w:val="single" w:sz="4" w:space="0" w:color="000000"/>
            </w:tcBorders>
          </w:tcPr>
          <w:p w:rsidR="001A261D" w:rsidRPr="001A261D" w:rsidRDefault="001A261D" w:rsidP="001A261D">
            <w:pPr>
              <w:widowControl w:val="0"/>
              <w:autoSpaceDE w:val="0"/>
              <w:autoSpaceDN w:val="0"/>
              <w:spacing w:before="199"/>
              <w:rPr>
                <w:sz w:val="24"/>
                <w:szCs w:val="24"/>
                <w:lang w:eastAsia="en-US"/>
              </w:rPr>
            </w:pPr>
            <w:r w:rsidRPr="001A261D">
              <w:rPr>
                <w:sz w:val="24"/>
                <w:szCs w:val="24"/>
                <w:lang w:eastAsia="en-US"/>
              </w:rPr>
              <w:t>М.</w:t>
            </w:r>
            <w:r w:rsidRPr="001A261D">
              <w:rPr>
                <w:spacing w:val="-3"/>
                <w:sz w:val="24"/>
                <w:szCs w:val="24"/>
                <w:lang w:eastAsia="en-US"/>
              </w:rPr>
              <w:t xml:space="preserve"> </w:t>
            </w:r>
            <w:r w:rsidRPr="001A261D">
              <w:rPr>
                <w:sz w:val="24"/>
                <w:szCs w:val="24"/>
                <w:lang w:eastAsia="en-US"/>
              </w:rPr>
              <w:t>П.</w:t>
            </w:r>
          </w:p>
        </w:tc>
        <w:tc>
          <w:tcPr>
            <w:tcW w:w="2145" w:type="dxa"/>
          </w:tcPr>
          <w:p w:rsidR="001A261D" w:rsidRPr="001A261D" w:rsidRDefault="001A261D" w:rsidP="001A261D">
            <w:pPr>
              <w:widowControl w:val="0"/>
              <w:autoSpaceDE w:val="0"/>
              <w:autoSpaceDN w:val="0"/>
              <w:rPr>
                <w:sz w:val="24"/>
                <w:szCs w:val="24"/>
                <w:lang w:eastAsia="en-US"/>
              </w:rPr>
            </w:pPr>
          </w:p>
        </w:tc>
        <w:tc>
          <w:tcPr>
            <w:tcW w:w="3487" w:type="dxa"/>
            <w:tcBorders>
              <w:top w:val="single" w:sz="4" w:space="0" w:color="000000"/>
              <w:bottom w:val="single" w:sz="4" w:space="0" w:color="000000"/>
            </w:tcBorders>
          </w:tcPr>
          <w:p w:rsidR="001A261D" w:rsidRPr="001A261D" w:rsidRDefault="001A261D" w:rsidP="001A261D">
            <w:pPr>
              <w:widowControl w:val="0"/>
              <w:autoSpaceDE w:val="0"/>
              <w:autoSpaceDN w:val="0"/>
              <w:spacing w:before="199"/>
              <w:rPr>
                <w:sz w:val="24"/>
                <w:szCs w:val="24"/>
                <w:lang w:eastAsia="en-US"/>
              </w:rPr>
            </w:pPr>
            <w:r w:rsidRPr="001A261D">
              <w:rPr>
                <w:sz w:val="24"/>
                <w:szCs w:val="24"/>
                <w:lang w:eastAsia="en-US"/>
              </w:rPr>
              <w:t>М.</w:t>
            </w:r>
            <w:r w:rsidRPr="001A261D">
              <w:rPr>
                <w:spacing w:val="-3"/>
                <w:sz w:val="24"/>
                <w:szCs w:val="24"/>
                <w:lang w:eastAsia="en-US"/>
              </w:rPr>
              <w:t xml:space="preserve"> </w:t>
            </w:r>
            <w:r w:rsidRPr="001A261D">
              <w:rPr>
                <w:sz w:val="24"/>
                <w:szCs w:val="24"/>
                <w:lang w:eastAsia="en-US"/>
              </w:rPr>
              <w:t>П.</w:t>
            </w:r>
          </w:p>
        </w:tc>
      </w:tr>
    </w:tbl>
    <w:p w:rsidR="00E72828" w:rsidRPr="00E72828" w:rsidRDefault="001A261D" w:rsidP="001A261D">
      <w:pPr>
        <w:jc w:val="center"/>
        <w:rPr>
          <w:sz w:val="24"/>
          <w:szCs w:val="24"/>
        </w:rPr>
      </w:pPr>
      <w:r w:rsidRPr="001A261D">
        <w:rPr>
          <w:sz w:val="24"/>
          <w:szCs w:val="24"/>
        </w:rPr>
        <w:br w:type="page"/>
      </w:r>
      <w:r w:rsidR="00E72828" w:rsidRPr="00E72828">
        <w:rPr>
          <w:sz w:val="24"/>
          <w:szCs w:val="24"/>
        </w:rPr>
        <w:lastRenderedPageBreak/>
        <w:t>Форма Акта приема-передачи Объекта соглашения и Иного имущества</w:t>
      </w:r>
      <w:bookmarkEnd w:id="45"/>
      <w:bookmarkEnd w:id="46"/>
    </w:p>
    <w:p w:rsidR="00E72828" w:rsidRPr="00E72828" w:rsidRDefault="00E72828" w:rsidP="00E72828">
      <w:pPr>
        <w:keepNext/>
        <w:keepLines/>
        <w:spacing w:after="120"/>
        <w:jc w:val="center"/>
        <w:rPr>
          <w:rFonts w:eastAsia="Arial Unicode MS"/>
          <w:b/>
          <w:sz w:val="24"/>
          <w:szCs w:val="24"/>
          <w:lang w:eastAsia="en-GB"/>
        </w:rPr>
      </w:pPr>
    </w:p>
    <w:p w:rsidR="00E72828" w:rsidRPr="00E72828" w:rsidRDefault="00E72828" w:rsidP="00E72828">
      <w:pPr>
        <w:keepNext/>
        <w:keepLines/>
        <w:spacing w:after="120"/>
        <w:jc w:val="center"/>
        <w:rPr>
          <w:rFonts w:eastAsia="Arial Unicode MS"/>
          <w:b/>
          <w:sz w:val="24"/>
          <w:szCs w:val="24"/>
          <w:lang w:eastAsia="en-GB"/>
        </w:rPr>
      </w:pPr>
      <w:r w:rsidRPr="00E72828">
        <w:rPr>
          <w:rFonts w:eastAsia="Arial Unicode MS"/>
          <w:b/>
          <w:sz w:val="24"/>
          <w:szCs w:val="24"/>
          <w:lang w:eastAsia="en-GB"/>
        </w:rPr>
        <w:t>АКТ ПРИЕМА-ПЕРЕДАЧИ</w:t>
      </w:r>
    </w:p>
    <w:p w:rsidR="00E72828" w:rsidRPr="00E72828" w:rsidRDefault="00E72828" w:rsidP="00E72828">
      <w:pPr>
        <w:spacing w:after="240"/>
        <w:jc w:val="center"/>
        <w:rPr>
          <w:b/>
          <w:sz w:val="24"/>
          <w:szCs w:val="24"/>
          <w:lang w:eastAsia="en-US"/>
        </w:rPr>
      </w:pPr>
    </w:p>
    <w:p w:rsidR="00E72828" w:rsidRPr="00E72828" w:rsidRDefault="00E72828" w:rsidP="00E72828">
      <w:pPr>
        <w:tabs>
          <w:tab w:val="left" w:pos="6683"/>
          <w:tab w:val="left" w:pos="8952"/>
        </w:tabs>
        <w:spacing w:before="30" w:after="240"/>
        <w:jc w:val="both"/>
        <w:rPr>
          <w:sz w:val="24"/>
          <w:szCs w:val="24"/>
          <w:lang w:eastAsia="en-US"/>
        </w:rPr>
      </w:pPr>
      <w:r w:rsidRPr="00E72828">
        <w:rPr>
          <w:sz w:val="24"/>
          <w:szCs w:val="24"/>
          <w:lang w:eastAsia="en-US"/>
        </w:rPr>
        <w:t>г. Ипатово                                                                                  «</w:t>
      </w:r>
      <w:r w:rsidRPr="00E72828">
        <w:rPr>
          <w:sz w:val="24"/>
          <w:szCs w:val="24"/>
          <w:u w:val="single"/>
          <w:lang w:eastAsia="en-US"/>
        </w:rPr>
        <w:t xml:space="preserve">    </w:t>
      </w:r>
      <w:r w:rsidRPr="00E72828">
        <w:rPr>
          <w:spacing w:val="58"/>
          <w:sz w:val="24"/>
          <w:szCs w:val="24"/>
          <w:u w:val="single"/>
          <w:lang w:eastAsia="en-US"/>
        </w:rPr>
        <w:t xml:space="preserve"> </w:t>
      </w:r>
      <w:r w:rsidRPr="00E72828">
        <w:rPr>
          <w:sz w:val="24"/>
          <w:szCs w:val="24"/>
          <w:lang w:eastAsia="en-US"/>
        </w:rPr>
        <w:t>»_______________202_ год</w:t>
      </w:r>
    </w:p>
    <w:p w:rsidR="00E72828" w:rsidRPr="00E72828" w:rsidRDefault="00E72828" w:rsidP="00E72828">
      <w:pPr>
        <w:spacing w:after="240"/>
        <w:ind w:firstLine="511"/>
        <w:jc w:val="both"/>
        <w:rPr>
          <w:sz w:val="24"/>
          <w:szCs w:val="24"/>
          <w:lang w:eastAsia="en-US"/>
        </w:rPr>
      </w:pPr>
      <w:r w:rsidRPr="00E72828">
        <w:rPr>
          <w:spacing w:val="1"/>
          <w:sz w:val="24"/>
          <w:szCs w:val="24"/>
          <w:lang w:eastAsia="en-US"/>
        </w:rPr>
        <w:t xml:space="preserve">Администрация </w:t>
      </w:r>
      <w:r w:rsidRPr="00E72828">
        <w:rPr>
          <w:sz w:val="24"/>
          <w:szCs w:val="24"/>
          <w:lang w:eastAsia="en-US"/>
        </w:rPr>
        <w:t>Ипатовского муниципального округа Ставропольского края,</w:t>
      </w:r>
      <w:r w:rsidRPr="00E72828">
        <w:rPr>
          <w:spacing w:val="1"/>
          <w:sz w:val="24"/>
          <w:szCs w:val="24"/>
          <w:lang w:eastAsia="en-US"/>
        </w:rPr>
        <w:t xml:space="preserve"> </w:t>
      </w:r>
      <w:r w:rsidRPr="00E72828">
        <w:rPr>
          <w:sz w:val="24"/>
          <w:szCs w:val="24"/>
          <w:lang w:eastAsia="en-US"/>
        </w:rPr>
        <w:t>от</w:t>
      </w:r>
      <w:r w:rsidRPr="00E72828">
        <w:rPr>
          <w:spacing w:val="1"/>
          <w:sz w:val="24"/>
          <w:szCs w:val="24"/>
          <w:lang w:eastAsia="en-US"/>
        </w:rPr>
        <w:t xml:space="preserve"> </w:t>
      </w:r>
      <w:r w:rsidRPr="00E72828">
        <w:rPr>
          <w:sz w:val="24"/>
          <w:szCs w:val="24"/>
          <w:lang w:eastAsia="en-US"/>
        </w:rPr>
        <w:t>имени</w:t>
      </w:r>
      <w:r w:rsidRPr="00E72828">
        <w:rPr>
          <w:spacing w:val="1"/>
          <w:sz w:val="24"/>
          <w:szCs w:val="24"/>
          <w:lang w:eastAsia="en-US"/>
        </w:rPr>
        <w:t xml:space="preserve"> </w:t>
      </w:r>
      <w:r w:rsidRPr="00E72828">
        <w:rPr>
          <w:sz w:val="24"/>
          <w:szCs w:val="24"/>
          <w:lang w:eastAsia="en-US"/>
        </w:rPr>
        <w:t>которого</w:t>
      </w:r>
      <w:r w:rsidRPr="00E72828">
        <w:rPr>
          <w:spacing w:val="1"/>
          <w:sz w:val="24"/>
          <w:szCs w:val="24"/>
          <w:lang w:eastAsia="en-US"/>
        </w:rPr>
        <w:t xml:space="preserve"> </w:t>
      </w:r>
      <w:r w:rsidRPr="00E72828">
        <w:rPr>
          <w:sz w:val="24"/>
          <w:szCs w:val="24"/>
          <w:lang w:eastAsia="en-US"/>
        </w:rPr>
        <w:t>выступает</w:t>
      </w:r>
      <w:r w:rsidRPr="00E72828">
        <w:rPr>
          <w:spacing w:val="1"/>
          <w:sz w:val="24"/>
          <w:szCs w:val="24"/>
          <w:lang w:eastAsia="en-US"/>
        </w:rPr>
        <w:t xml:space="preserve"> отдел имущественных и земельных отношений а</w:t>
      </w:r>
      <w:r w:rsidRPr="00E72828">
        <w:rPr>
          <w:sz w:val="24"/>
          <w:szCs w:val="24"/>
          <w:lang w:eastAsia="en-US"/>
        </w:rPr>
        <w:t>дминистрация</w:t>
      </w:r>
      <w:r w:rsidRPr="00E72828">
        <w:rPr>
          <w:spacing w:val="1"/>
          <w:sz w:val="24"/>
          <w:szCs w:val="24"/>
          <w:lang w:eastAsia="en-US"/>
        </w:rPr>
        <w:t xml:space="preserve"> </w:t>
      </w:r>
      <w:r w:rsidRPr="00E72828">
        <w:rPr>
          <w:sz w:val="24"/>
          <w:szCs w:val="24"/>
          <w:lang w:eastAsia="en-US"/>
        </w:rPr>
        <w:t xml:space="preserve">Ипатовского муниципального округа Ставропольского края, </w:t>
      </w:r>
      <w:r w:rsidRPr="00E72828">
        <w:rPr>
          <w:spacing w:val="-57"/>
          <w:sz w:val="24"/>
          <w:szCs w:val="24"/>
          <w:lang w:eastAsia="en-US"/>
        </w:rPr>
        <w:t>в</w:t>
      </w:r>
      <w:r w:rsidRPr="00E72828">
        <w:rPr>
          <w:spacing w:val="1"/>
          <w:sz w:val="24"/>
          <w:szCs w:val="24"/>
          <w:lang w:eastAsia="en-US"/>
        </w:rPr>
        <w:t xml:space="preserve">  </w:t>
      </w:r>
      <w:r w:rsidRPr="00E72828">
        <w:rPr>
          <w:sz w:val="24"/>
          <w:szCs w:val="24"/>
          <w:lang w:eastAsia="en-US"/>
        </w:rPr>
        <w:t>лице</w:t>
      </w:r>
      <w:r w:rsidRPr="00E72828">
        <w:rPr>
          <w:spacing w:val="1"/>
          <w:sz w:val="24"/>
          <w:szCs w:val="24"/>
          <w:lang w:eastAsia="en-US"/>
        </w:rPr>
        <w:t xml:space="preserve"> начальника отдела имущественных и земельных отношений администрации Ипатовского муниципального округа Ставропольского края Таракановой Анны Викторовны</w:t>
      </w:r>
      <w:r w:rsidRPr="00E72828">
        <w:rPr>
          <w:sz w:val="24"/>
          <w:szCs w:val="24"/>
          <w:lang w:eastAsia="en-US"/>
        </w:rPr>
        <w:t>, действующего на основании Положения об отделе, именуемое в</w:t>
      </w:r>
      <w:r w:rsidRPr="00E72828">
        <w:rPr>
          <w:spacing w:val="1"/>
          <w:sz w:val="24"/>
          <w:szCs w:val="24"/>
          <w:lang w:eastAsia="en-US"/>
        </w:rPr>
        <w:t xml:space="preserve"> </w:t>
      </w:r>
      <w:r w:rsidRPr="00E72828">
        <w:rPr>
          <w:sz w:val="24"/>
          <w:szCs w:val="24"/>
          <w:lang w:eastAsia="en-US"/>
        </w:rPr>
        <w:t>дальнейшем</w:t>
      </w:r>
      <w:r w:rsidRPr="00E72828">
        <w:rPr>
          <w:spacing w:val="-2"/>
          <w:sz w:val="24"/>
          <w:szCs w:val="24"/>
          <w:lang w:eastAsia="en-US"/>
        </w:rPr>
        <w:t xml:space="preserve"> </w:t>
      </w:r>
      <w:r w:rsidRPr="00E72828">
        <w:rPr>
          <w:b/>
          <w:sz w:val="24"/>
          <w:szCs w:val="24"/>
          <w:lang w:eastAsia="en-US"/>
        </w:rPr>
        <w:t>«</w:t>
      </w:r>
      <w:r w:rsidRPr="00E72828">
        <w:rPr>
          <w:b/>
          <w:i/>
          <w:sz w:val="24"/>
          <w:szCs w:val="24"/>
          <w:lang w:eastAsia="en-US"/>
        </w:rPr>
        <w:t>Концедент</w:t>
      </w:r>
      <w:r w:rsidRPr="00E72828">
        <w:rPr>
          <w:b/>
          <w:sz w:val="24"/>
          <w:szCs w:val="24"/>
          <w:lang w:eastAsia="en-US"/>
        </w:rPr>
        <w:t>»</w:t>
      </w:r>
      <w:r w:rsidRPr="00E72828">
        <w:rPr>
          <w:sz w:val="24"/>
          <w:szCs w:val="24"/>
          <w:lang w:eastAsia="en-US"/>
        </w:rPr>
        <w:t>, с</w:t>
      </w:r>
      <w:r w:rsidRPr="00E72828">
        <w:rPr>
          <w:spacing w:val="-1"/>
          <w:sz w:val="24"/>
          <w:szCs w:val="24"/>
          <w:lang w:eastAsia="en-US"/>
        </w:rPr>
        <w:t xml:space="preserve"> </w:t>
      </w:r>
      <w:r w:rsidRPr="00E72828">
        <w:rPr>
          <w:sz w:val="24"/>
          <w:szCs w:val="24"/>
          <w:lang w:eastAsia="en-US"/>
        </w:rPr>
        <w:t>одной стороны,</w:t>
      </w:r>
      <w:r w:rsidRPr="00E72828">
        <w:rPr>
          <w:spacing w:val="-3"/>
          <w:sz w:val="24"/>
          <w:szCs w:val="24"/>
          <w:lang w:eastAsia="en-US"/>
        </w:rPr>
        <w:t xml:space="preserve"> </w:t>
      </w:r>
      <w:r w:rsidRPr="00E72828">
        <w:rPr>
          <w:sz w:val="24"/>
          <w:szCs w:val="24"/>
          <w:lang w:eastAsia="en-US"/>
        </w:rPr>
        <w:t>и ___________________________________________________________________________,в</w:t>
      </w:r>
      <w:r w:rsidRPr="00E72828">
        <w:rPr>
          <w:spacing w:val="1"/>
          <w:sz w:val="24"/>
          <w:szCs w:val="24"/>
          <w:lang w:eastAsia="en-US"/>
        </w:rPr>
        <w:t xml:space="preserve"> </w:t>
      </w:r>
      <w:r w:rsidRPr="00E72828">
        <w:rPr>
          <w:sz w:val="24"/>
          <w:szCs w:val="24"/>
          <w:lang w:eastAsia="en-US"/>
        </w:rPr>
        <w:t>лице</w:t>
      </w:r>
      <w:r w:rsidRPr="00E72828">
        <w:rPr>
          <w:spacing w:val="1"/>
          <w:sz w:val="24"/>
          <w:szCs w:val="24"/>
          <w:lang w:eastAsia="en-US"/>
        </w:rPr>
        <w:t xml:space="preserve"> </w:t>
      </w:r>
      <w:r w:rsidRPr="00E72828">
        <w:rPr>
          <w:sz w:val="24"/>
          <w:szCs w:val="24"/>
          <w:lang w:eastAsia="en-US"/>
        </w:rPr>
        <w:t>___________________________________, действующего на основании Устава, именуемое в дальнейшем «</w:t>
      </w:r>
      <w:r w:rsidRPr="00E72828">
        <w:rPr>
          <w:b/>
          <w:i/>
          <w:sz w:val="24"/>
          <w:szCs w:val="24"/>
          <w:lang w:eastAsia="en-US"/>
        </w:rPr>
        <w:t>Концессионер»</w:t>
      </w:r>
      <w:r w:rsidRPr="00E72828">
        <w:rPr>
          <w:sz w:val="24"/>
          <w:szCs w:val="24"/>
          <w:lang w:eastAsia="en-US"/>
        </w:rPr>
        <w:t>,</w:t>
      </w:r>
      <w:r w:rsidRPr="00E72828">
        <w:rPr>
          <w:spacing w:val="1"/>
          <w:sz w:val="24"/>
          <w:szCs w:val="24"/>
          <w:lang w:eastAsia="en-US"/>
        </w:rPr>
        <w:t xml:space="preserve"> </w:t>
      </w:r>
      <w:r w:rsidRPr="00E72828">
        <w:rPr>
          <w:sz w:val="24"/>
          <w:szCs w:val="24"/>
          <w:lang w:eastAsia="en-US"/>
        </w:rPr>
        <w:t>с</w:t>
      </w:r>
      <w:r w:rsidRPr="00E72828">
        <w:rPr>
          <w:spacing w:val="-2"/>
          <w:sz w:val="24"/>
          <w:szCs w:val="24"/>
          <w:lang w:eastAsia="en-US"/>
        </w:rPr>
        <w:t xml:space="preserve"> </w:t>
      </w:r>
      <w:r w:rsidRPr="00E72828">
        <w:rPr>
          <w:sz w:val="24"/>
          <w:szCs w:val="24"/>
          <w:lang w:eastAsia="en-US"/>
        </w:rPr>
        <w:t>другой стороны, далее</w:t>
      </w:r>
      <w:r w:rsidRPr="00E72828">
        <w:rPr>
          <w:spacing w:val="-7"/>
          <w:sz w:val="24"/>
          <w:szCs w:val="24"/>
          <w:lang w:eastAsia="en-US"/>
        </w:rPr>
        <w:t xml:space="preserve"> </w:t>
      </w:r>
      <w:r w:rsidRPr="00E72828">
        <w:rPr>
          <w:sz w:val="24"/>
          <w:szCs w:val="24"/>
          <w:lang w:eastAsia="en-US"/>
        </w:rPr>
        <w:t>совместно</w:t>
      </w:r>
      <w:r w:rsidRPr="00E72828">
        <w:rPr>
          <w:spacing w:val="-5"/>
          <w:sz w:val="24"/>
          <w:szCs w:val="24"/>
          <w:lang w:eastAsia="en-US"/>
        </w:rPr>
        <w:t xml:space="preserve"> </w:t>
      </w:r>
      <w:r w:rsidRPr="00E72828">
        <w:rPr>
          <w:sz w:val="24"/>
          <w:szCs w:val="24"/>
          <w:lang w:eastAsia="en-US"/>
        </w:rPr>
        <w:t>именуемые</w:t>
      </w:r>
      <w:r w:rsidRPr="00E72828">
        <w:rPr>
          <w:spacing w:val="-2"/>
          <w:sz w:val="24"/>
          <w:szCs w:val="24"/>
          <w:lang w:eastAsia="en-US"/>
        </w:rPr>
        <w:t xml:space="preserve"> </w:t>
      </w:r>
      <w:r w:rsidRPr="00E72828">
        <w:rPr>
          <w:sz w:val="24"/>
          <w:szCs w:val="24"/>
          <w:lang w:eastAsia="en-US"/>
        </w:rPr>
        <w:t>«</w:t>
      </w:r>
      <w:r w:rsidRPr="00E72828">
        <w:rPr>
          <w:b/>
          <w:i/>
          <w:sz w:val="24"/>
          <w:szCs w:val="24"/>
          <w:lang w:eastAsia="en-US"/>
        </w:rPr>
        <w:t>Стороны</w:t>
      </w:r>
      <w:r w:rsidRPr="00E72828">
        <w:rPr>
          <w:sz w:val="24"/>
          <w:szCs w:val="24"/>
          <w:lang w:eastAsia="en-US"/>
        </w:rPr>
        <w:t>»</w:t>
      </w:r>
      <w:r w:rsidRPr="00E72828">
        <w:rPr>
          <w:spacing w:val="-12"/>
          <w:sz w:val="24"/>
          <w:szCs w:val="24"/>
          <w:lang w:eastAsia="en-US"/>
        </w:rPr>
        <w:t xml:space="preserve"> </w:t>
      </w:r>
      <w:r w:rsidRPr="00E72828">
        <w:rPr>
          <w:sz w:val="24"/>
          <w:szCs w:val="24"/>
          <w:lang w:eastAsia="en-US"/>
        </w:rPr>
        <w:t>и</w:t>
      </w:r>
      <w:r w:rsidRPr="00E72828">
        <w:rPr>
          <w:spacing w:val="-4"/>
          <w:sz w:val="24"/>
          <w:szCs w:val="24"/>
          <w:lang w:eastAsia="en-US"/>
        </w:rPr>
        <w:t xml:space="preserve"> </w:t>
      </w:r>
      <w:r w:rsidRPr="00E72828">
        <w:rPr>
          <w:sz w:val="24"/>
          <w:szCs w:val="24"/>
          <w:lang w:eastAsia="en-US"/>
        </w:rPr>
        <w:t>по</w:t>
      </w:r>
      <w:r w:rsidRPr="00E72828">
        <w:rPr>
          <w:spacing w:val="-5"/>
          <w:sz w:val="24"/>
          <w:szCs w:val="24"/>
          <w:lang w:eastAsia="en-US"/>
        </w:rPr>
        <w:t xml:space="preserve"> </w:t>
      </w:r>
      <w:r w:rsidRPr="00E72828">
        <w:rPr>
          <w:sz w:val="24"/>
          <w:szCs w:val="24"/>
          <w:lang w:eastAsia="en-US"/>
        </w:rPr>
        <w:t>отдельности</w:t>
      </w:r>
      <w:r w:rsidRPr="00E72828">
        <w:rPr>
          <w:spacing w:val="-5"/>
          <w:sz w:val="24"/>
          <w:szCs w:val="24"/>
          <w:lang w:eastAsia="en-US"/>
        </w:rPr>
        <w:t xml:space="preserve"> </w:t>
      </w:r>
      <w:r w:rsidRPr="00E72828">
        <w:rPr>
          <w:sz w:val="24"/>
          <w:szCs w:val="24"/>
          <w:lang w:eastAsia="en-US"/>
        </w:rPr>
        <w:t>–</w:t>
      </w:r>
      <w:r w:rsidRPr="00E72828">
        <w:rPr>
          <w:spacing w:val="-2"/>
          <w:sz w:val="24"/>
          <w:szCs w:val="24"/>
          <w:lang w:eastAsia="en-US"/>
        </w:rPr>
        <w:t xml:space="preserve"> </w:t>
      </w:r>
      <w:r w:rsidRPr="00E72828">
        <w:rPr>
          <w:sz w:val="24"/>
          <w:szCs w:val="24"/>
          <w:lang w:eastAsia="en-US"/>
        </w:rPr>
        <w:t>«</w:t>
      </w:r>
      <w:r w:rsidRPr="00E72828">
        <w:rPr>
          <w:b/>
          <w:i/>
          <w:sz w:val="24"/>
          <w:szCs w:val="24"/>
          <w:lang w:eastAsia="en-US"/>
        </w:rPr>
        <w:t>Сторона</w:t>
      </w:r>
      <w:r w:rsidRPr="00E72828">
        <w:rPr>
          <w:sz w:val="24"/>
          <w:szCs w:val="24"/>
          <w:lang w:eastAsia="en-US"/>
        </w:rPr>
        <w:t>»,</w:t>
      </w:r>
      <w:r w:rsidRPr="00E72828">
        <w:rPr>
          <w:spacing w:val="-5"/>
          <w:sz w:val="24"/>
          <w:szCs w:val="24"/>
          <w:lang w:eastAsia="en-US"/>
        </w:rPr>
        <w:t xml:space="preserve"> </w:t>
      </w:r>
      <w:r w:rsidRPr="00E72828">
        <w:rPr>
          <w:sz w:val="24"/>
          <w:szCs w:val="24"/>
          <w:lang w:eastAsia="en-US"/>
        </w:rPr>
        <w:t>составили</w:t>
      </w:r>
      <w:r w:rsidRPr="00E72828">
        <w:rPr>
          <w:spacing w:val="-4"/>
          <w:sz w:val="24"/>
          <w:szCs w:val="24"/>
          <w:lang w:eastAsia="en-US"/>
        </w:rPr>
        <w:t xml:space="preserve"> </w:t>
      </w:r>
      <w:r w:rsidRPr="00E72828">
        <w:rPr>
          <w:sz w:val="24"/>
          <w:szCs w:val="24"/>
          <w:lang w:eastAsia="en-US"/>
        </w:rPr>
        <w:t xml:space="preserve">настоящий </w:t>
      </w:r>
      <w:r w:rsidRPr="00E72828">
        <w:rPr>
          <w:spacing w:val="-58"/>
          <w:sz w:val="24"/>
          <w:szCs w:val="24"/>
          <w:lang w:eastAsia="en-US"/>
        </w:rPr>
        <w:t xml:space="preserve"> а</w:t>
      </w:r>
      <w:r w:rsidRPr="00E72828">
        <w:rPr>
          <w:sz w:val="24"/>
          <w:szCs w:val="24"/>
          <w:lang w:eastAsia="en-US"/>
        </w:rPr>
        <w:t>кт</w:t>
      </w:r>
      <w:r w:rsidRPr="00E72828">
        <w:rPr>
          <w:spacing w:val="-1"/>
          <w:sz w:val="24"/>
          <w:szCs w:val="24"/>
          <w:lang w:eastAsia="en-US"/>
        </w:rPr>
        <w:t xml:space="preserve"> </w:t>
      </w:r>
      <w:r w:rsidRPr="00E72828">
        <w:rPr>
          <w:sz w:val="24"/>
          <w:szCs w:val="24"/>
          <w:lang w:eastAsia="en-US"/>
        </w:rPr>
        <w:t>приема-передачи о нижеследующем.</w:t>
      </w:r>
    </w:p>
    <w:p w:rsidR="00E72828" w:rsidRPr="00E72828" w:rsidRDefault="00E72828" w:rsidP="00E72828">
      <w:pPr>
        <w:widowControl w:val="0"/>
        <w:numPr>
          <w:ilvl w:val="0"/>
          <w:numId w:val="38"/>
        </w:numPr>
        <w:autoSpaceDE w:val="0"/>
        <w:autoSpaceDN w:val="0"/>
        <w:spacing w:before="120" w:after="160" w:line="259" w:lineRule="auto"/>
        <w:ind w:left="0" w:firstLine="567"/>
        <w:jc w:val="both"/>
        <w:rPr>
          <w:color w:val="000000" w:themeColor="text1"/>
          <w:sz w:val="24"/>
          <w:szCs w:val="24"/>
          <w:lang w:eastAsia="en-US"/>
        </w:rPr>
      </w:pPr>
      <w:r w:rsidRPr="00E72828">
        <w:rPr>
          <w:color w:val="000000" w:themeColor="text1"/>
          <w:sz w:val="24"/>
          <w:szCs w:val="24"/>
          <w:lang w:eastAsia="en-US"/>
        </w:rPr>
        <w:t>В соответствии с Концессионным соглашением в отношении отдел имущественных и земельных отношений администрация муниципального образования Ипатовского муниципального округа Ставропольского края</w:t>
      </w:r>
      <w:r w:rsidRPr="00E72828">
        <w:rPr>
          <w:color w:val="000000" w:themeColor="text1"/>
          <w:spacing w:val="106"/>
          <w:sz w:val="24"/>
          <w:szCs w:val="24"/>
          <w:lang w:eastAsia="en-US"/>
        </w:rPr>
        <w:t xml:space="preserve"> </w:t>
      </w:r>
      <w:r w:rsidRPr="00E72828">
        <w:rPr>
          <w:color w:val="000000" w:themeColor="text1"/>
          <w:sz w:val="24"/>
          <w:szCs w:val="24"/>
          <w:lang w:eastAsia="en-US"/>
        </w:rPr>
        <w:t>передал,</w:t>
      </w:r>
      <w:r w:rsidRPr="00E72828">
        <w:rPr>
          <w:color w:val="000000" w:themeColor="text1"/>
          <w:spacing w:val="102"/>
          <w:sz w:val="24"/>
          <w:szCs w:val="24"/>
          <w:lang w:eastAsia="en-US"/>
        </w:rPr>
        <w:t xml:space="preserve"> </w:t>
      </w:r>
      <w:r w:rsidRPr="00E72828">
        <w:rPr>
          <w:color w:val="000000" w:themeColor="text1"/>
          <w:sz w:val="24"/>
          <w:szCs w:val="24"/>
          <w:lang w:eastAsia="en-US"/>
        </w:rPr>
        <w:t>а</w:t>
      </w:r>
      <w:r w:rsidRPr="00E72828">
        <w:rPr>
          <w:color w:val="000000" w:themeColor="text1"/>
          <w:spacing w:val="102"/>
          <w:sz w:val="24"/>
          <w:szCs w:val="24"/>
          <w:lang w:eastAsia="en-US"/>
        </w:rPr>
        <w:t xml:space="preserve"> </w:t>
      </w:r>
      <w:r w:rsidRPr="00E72828">
        <w:rPr>
          <w:color w:val="000000" w:themeColor="text1"/>
          <w:sz w:val="24"/>
          <w:szCs w:val="24"/>
          <w:lang w:eastAsia="en-US"/>
        </w:rPr>
        <w:t>______________________________________________________________________</w:t>
      </w:r>
      <w:r w:rsidRPr="00E72828">
        <w:rPr>
          <w:color w:val="000000" w:themeColor="text1"/>
          <w:spacing w:val="-7"/>
          <w:sz w:val="24"/>
          <w:szCs w:val="24"/>
          <w:lang w:eastAsia="en-US"/>
        </w:rPr>
        <w:t xml:space="preserve"> </w:t>
      </w:r>
      <w:r w:rsidRPr="00E72828">
        <w:rPr>
          <w:color w:val="000000" w:themeColor="text1"/>
          <w:sz w:val="24"/>
          <w:szCs w:val="24"/>
          <w:lang w:eastAsia="en-US"/>
        </w:rPr>
        <w:t xml:space="preserve">приняло </w:t>
      </w:r>
      <w:r w:rsidRPr="00E72828">
        <w:rPr>
          <w:bCs/>
          <w:color w:val="000000" w:themeColor="text1"/>
          <w:sz w:val="24"/>
          <w:szCs w:val="24"/>
          <w:lang w:eastAsia="en-US"/>
        </w:rPr>
        <w:t>гидротехническое сооружение – мелиоративная система с кадастровым номером 26:02:000000:9237, находящееся в собственности Ипатовского муниципального округа Ставропольского края, местоположение: Российская Федерация, Ставропольский край, Ипатовский городской округ</w:t>
      </w:r>
      <w:r w:rsidRPr="00E72828">
        <w:rPr>
          <w:color w:val="000000" w:themeColor="text1"/>
          <w:sz w:val="24"/>
          <w:szCs w:val="24"/>
          <w:lang w:eastAsia="en-US"/>
        </w:rPr>
        <w:t>.</w:t>
      </w:r>
    </w:p>
    <w:p w:rsidR="00E72828" w:rsidRPr="00E72828" w:rsidRDefault="00E72828" w:rsidP="00E72828">
      <w:pPr>
        <w:widowControl w:val="0"/>
        <w:numPr>
          <w:ilvl w:val="0"/>
          <w:numId w:val="38"/>
        </w:numPr>
        <w:autoSpaceDE w:val="0"/>
        <w:autoSpaceDN w:val="0"/>
        <w:spacing w:before="120" w:after="160" w:line="259" w:lineRule="auto"/>
        <w:ind w:left="0" w:firstLine="567"/>
        <w:jc w:val="both"/>
        <w:rPr>
          <w:sz w:val="24"/>
          <w:szCs w:val="24"/>
          <w:lang w:eastAsia="en-US"/>
        </w:rPr>
      </w:pPr>
      <w:r w:rsidRPr="00E72828">
        <w:rPr>
          <w:sz w:val="24"/>
          <w:szCs w:val="24"/>
          <w:lang w:eastAsia="en-US"/>
        </w:rPr>
        <w:t>При внешнем осмотре передаваемого имущества дефекты обнаружены не были</w:t>
      </w:r>
      <w:r w:rsidRPr="00E72828">
        <w:rPr>
          <w:spacing w:val="1"/>
          <w:sz w:val="24"/>
          <w:szCs w:val="24"/>
          <w:lang w:eastAsia="en-US"/>
        </w:rPr>
        <w:t>.</w:t>
      </w:r>
    </w:p>
    <w:p w:rsidR="00E72828" w:rsidRPr="00E72828" w:rsidRDefault="00E72828" w:rsidP="00E72828">
      <w:pPr>
        <w:widowControl w:val="0"/>
        <w:numPr>
          <w:ilvl w:val="0"/>
          <w:numId w:val="38"/>
        </w:numPr>
        <w:autoSpaceDE w:val="0"/>
        <w:autoSpaceDN w:val="0"/>
        <w:spacing w:before="120" w:after="160" w:line="259" w:lineRule="auto"/>
        <w:ind w:left="0" w:firstLine="567"/>
        <w:jc w:val="both"/>
        <w:rPr>
          <w:sz w:val="24"/>
          <w:szCs w:val="24"/>
          <w:lang w:eastAsia="en-US"/>
        </w:rPr>
      </w:pPr>
      <w:r w:rsidRPr="00E72828">
        <w:rPr>
          <w:sz w:val="24"/>
          <w:szCs w:val="24"/>
          <w:lang w:eastAsia="en-US"/>
        </w:rPr>
        <w:t>Настоящий</w:t>
      </w:r>
      <w:r w:rsidRPr="00E72828">
        <w:rPr>
          <w:spacing w:val="37"/>
          <w:sz w:val="24"/>
          <w:szCs w:val="24"/>
          <w:lang w:eastAsia="en-US"/>
        </w:rPr>
        <w:t xml:space="preserve"> </w:t>
      </w:r>
      <w:r w:rsidRPr="00E72828">
        <w:rPr>
          <w:sz w:val="24"/>
          <w:szCs w:val="24"/>
          <w:lang w:eastAsia="en-US"/>
        </w:rPr>
        <w:t>Акт</w:t>
      </w:r>
      <w:r w:rsidRPr="00E72828">
        <w:rPr>
          <w:spacing w:val="37"/>
          <w:sz w:val="24"/>
          <w:szCs w:val="24"/>
          <w:lang w:eastAsia="en-US"/>
        </w:rPr>
        <w:t xml:space="preserve"> </w:t>
      </w:r>
      <w:r w:rsidRPr="00E72828">
        <w:rPr>
          <w:sz w:val="24"/>
          <w:szCs w:val="24"/>
          <w:lang w:eastAsia="en-US"/>
        </w:rPr>
        <w:t>составлен</w:t>
      </w:r>
      <w:r w:rsidRPr="00E72828">
        <w:rPr>
          <w:spacing w:val="37"/>
          <w:sz w:val="24"/>
          <w:szCs w:val="24"/>
          <w:lang w:eastAsia="en-US"/>
        </w:rPr>
        <w:t xml:space="preserve"> </w:t>
      </w:r>
      <w:r w:rsidRPr="00E72828">
        <w:rPr>
          <w:sz w:val="24"/>
          <w:szCs w:val="24"/>
          <w:lang w:eastAsia="en-US"/>
        </w:rPr>
        <w:t>в</w:t>
      </w:r>
      <w:r w:rsidRPr="00E72828">
        <w:rPr>
          <w:spacing w:val="35"/>
          <w:sz w:val="24"/>
          <w:szCs w:val="24"/>
          <w:lang w:eastAsia="en-US"/>
        </w:rPr>
        <w:t xml:space="preserve"> </w:t>
      </w:r>
      <w:r w:rsidRPr="00E72828">
        <w:rPr>
          <w:sz w:val="24"/>
          <w:szCs w:val="24"/>
          <w:lang w:eastAsia="en-US"/>
        </w:rPr>
        <w:t>2</w:t>
      </w:r>
      <w:r w:rsidRPr="00E72828">
        <w:rPr>
          <w:spacing w:val="36"/>
          <w:sz w:val="24"/>
          <w:szCs w:val="24"/>
          <w:lang w:eastAsia="en-US"/>
        </w:rPr>
        <w:t xml:space="preserve"> </w:t>
      </w:r>
      <w:r w:rsidRPr="00E72828">
        <w:rPr>
          <w:sz w:val="24"/>
          <w:szCs w:val="24"/>
          <w:lang w:eastAsia="en-US"/>
        </w:rPr>
        <w:t>(двух)</w:t>
      </w:r>
      <w:r w:rsidRPr="00E72828">
        <w:rPr>
          <w:spacing w:val="35"/>
          <w:sz w:val="24"/>
          <w:szCs w:val="24"/>
          <w:lang w:eastAsia="en-US"/>
        </w:rPr>
        <w:t xml:space="preserve"> </w:t>
      </w:r>
      <w:r w:rsidRPr="00E72828">
        <w:rPr>
          <w:sz w:val="24"/>
          <w:szCs w:val="24"/>
          <w:lang w:eastAsia="en-US"/>
        </w:rPr>
        <w:t>экземплярах,</w:t>
      </w:r>
      <w:r w:rsidRPr="00E72828">
        <w:rPr>
          <w:spacing w:val="33"/>
          <w:sz w:val="24"/>
          <w:szCs w:val="24"/>
          <w:lang w:eastAsia="en-US"/>
        </w:rPr>
        <w:t xml:space="preserve"> </w:t>
      </w:r>
      <w:r w:rsidRPr="00E72828">
        <w:rPr>
          <w:sz w:val="24"/>
          <w:szCs w:val="24"/>
          <w:lang w:eastAsia="en-US"/>
        </w:rPr>
        <w:t>по</w:t>
      </w:r>
      <w:r w:rsidRPr="00E72828">
        <w:rPr>
          <w:spacing w:val="36"/>
          <w:sz w:val="24"/>
          <w:szCs w:val="24"/>
          <w:lang w:eastAsia="en-US"/>
        </w:rPr>
        <w:t xml:space="preserve"> </w:t>
      </w:r>
      <w:r w:rsidRPr="00E72828">
        <w:rPr>
          <w:sz w:val="24"/>
          <w:szCs w:val="24"/>
          <w:lang w:eastAsia="en-US"/>
        </w:rPr>
        <w:t>одному</w:t>
      </w:r>
      <w:r w:rsidRPr="00E72828">
        <w:rPr>
          <w:spacing w:val="31"/>
          <w:sz w:val="24"/>
          <w:szCs w:val="24"/>
          <w:lang w:eastAsia="en-US"/>
        </w:rPr>
        <w:t xml:space="preserve"> </w:t>
      </w:r>
      <w:r w:rsidRPr="00E72828">
        <w:rPr>
          <w:sz w:val="24"/>
          <w:szCs w:val="24"/>
          <w:lang w:eastAsia="en-US"/>
        </w:rPr>
        <w:t>для</w:t>
      </w:r>
      <w:r w:rsidRPr="00E72828">
        <w:rPr>
          <w:spacing w:val="36"/>
          <w:sz w:val="24"/>
          <w:szCs w:val="24"/>
          <w:lang w:eastAsia="en-US"/>
        </w:rPr>
        <w:t xml:space="preserve"> </w:t>
      </w:r>
      <w:r w:rsidRPr="00E72828">
        <w:rPr>
          <w:sz w:val="24"/>
          <w:szCs w:val="24"/>
          <w:lang w:eastAsia="en-US"/>
        </w:rPr>
        <w:t>Концедента</w:t>
      </w:r>
      <w:r w:rsidRPr="00E72828">
        <w:rPr>
          <w:spacing w:val="35"/>
          <w:sz w:val="24"/>
          <w:szCs w:val="24"/>
          <w:lang w:eastAsia="en-US"/>
        </w:rPr>
        <w:t xml:space="preserve"> </w:t>
      </w:r>
      <w:r w:rsidRPr="00E72828">
        <w:rPr>
          <w:sz w:val="24"/>
          <w:szCs w:val="24"/>
          <w:lang w:eastAsia="en-US"/>
        </w:rPr>
        <w:t>и</w:t>
      </w:r>
      <w:r w:rsidRPr="00E72828">
        <w:rPr>
          <w:spacing w:val="-57"/>
          <w:sz w:val="24"/>
          <w:szCs w:val="24"/>
          <w:lang w:eastAsia="en-US"/>
        </w:rPr>
        <w:t xml:space="preserve"> </w:t>
      </w:r>
      <w:r>
        <w:rPr>
          <w:spacing w:val="-57"/>
          <w:sz w:val="24"/>
          <w:szCs w:val="24"/>
          <w:lang w:eastAsia="en-US"/>
        </w:rPr>
        <w:t xml:space="preserve">        </w:t>
      </w:r>
      <w:r w:rsidRPr="00E72828">
        <w:rPr>
          <w:sz w:val="24"/>
          <w:szCs w:val="24"/>
          <w:lang w:eastAsia="en-US"/>
        </w:rPr>
        <w:t>Концессионера.</w:t>
      </w:r>
    </w:p>
    <w:p w:rsidR="00E72828" w:rsidRPr="00E72828" w:rsidRDefault="00E72828" w:rsidP="00E72828">
      <w:pPr>
        <w:spacing w:after="240"/>
        <w:jc w:val="both"/>
        <w:rPr>
          <w:sz w:val="24"/>
          <w:szCs w:val="24"/>
          <w:lang w:eastAsia="en-US"/>
        </w:rPr>
      </w:pPr>
    </w:p>
    <w:p w:rsidR="00E72828" w:rsidRPr="00E72828" w:rsidRDefault="00E72828" w:rsidP="00E72828">
      <w:pPr>
        <w:spacing w:before="11" w:after="240"/>
        <w:jc w:val="both"/>
        <w:rPr>
          <w:sz w:val="24"/>
          <w:szCs w:val="24"/>
          <w:lang w:eastAsia="en-US"/>
        </w:rPr>
      </w:pPr>
    </w:p>
    <w:tbl>
      <w:tblPr>
        <w:tblW w:w="0" w:type="auto"/>
        <w:tblInd w:w="312" w:type="dxa"/>
        <w:tblLayout w:type="fixed"/>
        <w:tblLook w:val="01E0" w:firstRow="1" w:lastRow="1" w:firstColumn="1" w:lastColumn="1" w:noHBand="0" w:noVBand="0"/>
      </w:tblPr>
      <w:tblGrid>
        <w:gridCol w:w="3657"/>
        <w:gridCol w:w="2145"/>
        <w:gridCol w:w="3487"/>
      </w:tblGrid>
      <w:tr w:rsidR="00E72828" w:rsidRPr="00E72828" w:rsidTr="00E72828">
        <w:trPr>
          <w:trHeight w:val="321"/>
        </w:trPr>
        <w:tc>
          <w:tcPr>
            <w:tcW w:w="3657" w:type="dxa"/>
          </w:tcPr>
          <w:p w:rsidR="00E72828" w:rsidRPr="00E72828" w:rsidRDefault="00E72828" w:rsidP="00E72828">
            <w:pPr>
              <w:widowControl w:val="0"/>
              <w:autoSpaceDE w:val="0"/>
              <w:autoSpaceDN w:val="0"/>
              <w:rPr>
                <w:sz w:val="24"/>
                <w:szCs w:val="24"/>
                <w:lang w:eastAsia="en-US"/>
              </w:rPr>
            </w:pPr>
            <w:r w:rsidRPr="00E72828">
              <w:rPr>
                <w:sz w:val="24"/>
                <w:szCs w:val="24"/>
                <w:lang w:eastAsia="en-US"/>
              </w:rPr>
              <w:t>От</w:t>
            </w:r>
            <w:r w:rsidRPr="00E72828">
              <w:rPr>
                <w:spacing w:val="-4"/>
                <w:sz w:val="24"/>
                <w:szCs w:val="24"/>
                <w:lang w:eastAsia="en-US"/>
              </w:rPr>
              <w:t xml:space="preserve"> </w:t>
            </w:r>
            <w:r w:rsidRPr="00E72828">
              <w:rPr>
                <w:sz w:val="24"/>
                <w:szCs w:val="24"/>
                <w:lang w:eastAsia="en-US"/>
              </w:rPr>
              <w:t>имени</w:t>
            </w:r>
            <w:r w:rsidRPr="00E72828">
              <w:rPr>
                <w:spacing w:val="-3"/>
                <w:sz w:val="24"/>
                <w:szCs w:val="24"/>
                <w:lang w:eastAsia="en-US"/>
              </w:rPr>
              <w:t xml:space="preserve"> </w:t>
            </w:r>
            <w:r w:rsidRPr="00E72828">
              <w:rPr>
                <w:sz w:val="24"/>
                <w:szCs w:val="24"/>
                <w:lang w:eastAsia="en-US"/>
              </w:rPr>
              <w:t>Концедента</w:t>
            </w:r>
          </w:p>
        </w:tc>
        <w:tc>
          <w:tcPr>
            <w:tcW w:w="2145" w:type="dxa"/>
          </w:tcPr>
          <w:p w:rsidR="00E72828" w:rsidRPr="00E72828" w:rsidRDefault="00E72828" w:rsidP="00E72828">
            <w:pPr>
              <w:widowControl w:val="0"/>
              <w:autoSpaceDE w:val="0"/>
              <w:autoSpaceDN w:val="0"/>
              <w:rPr>
                <w:sz w:val="24"/>
                <w:szCs w:val="24"/>
                <w:lang w:eastAsia="en-US"/>
              </w:rPr>
            </w:pPr>
          </w:p>
        </w:tc>
        <w:tc>
          <w:tcPr>
            <w:tcW w:w="3487" w:type="dxa"/>
          </w:tcPr>
          <w:p w:rsidR="00E72828" w:rsidRPr="00E72828" w:rsidRDefault="00E72828" w:rsidP="00E72828">
            <w:pPr>
              <w:widowControl w:val="0"/>
              <w:autoSpaceDE w:val="0"/>
              <w:autoSpaceDN w:val="0"/>
              <w:ind w:right="279"/>
              <w:rPr>
                <w:sz w:val="24"/>
                <w:szCs w:val="24"/>
                <w:lang w:eastAsia="en-US"/>
              </w:rPr>
            </w:pPr>
            <w:r w:rsidRPr="00E72828">
              <w:rPr>
                <w:sz w:val="24"/>
                <w:szCs w:val="24"/>
                <w:lang w:eastAsia="en-US"/>
              </w:rPr>
              <w:t>От</w:t>
            </w:r>
            <w:r w:rsidRPr="00E72828">
              <w:rPr>
                <w:spacing w:val="-4"/>
                <w:sz w:val="24"/>
                <w:szCs w:val="24"/>
                <w:lang w:eastAsia="en-US"/>
              </w:rPr>
              <w:t xml:space="preserve"> </w:t>
            </w:r>
            <w:r w:rsidRPr="00E72828">
              <w:rPr>
                <w:sz w:val="24"/>
                <w:szCs w:val="24"/>
                <w:lang w:eastAsia="en-US"/>
              </w:rPr>
              <w:t>имени</w:t>
            </w:r>
            <w:r w:rsidRPr="00E72828">
              <w:rPr>
                <w:spacing w:val="-3"/>
                <w:sz w:val="24"/>
                <w:szCs w:val="24"/>
                <w:lang w:eastAsia="en-US"/>
              </w:rPr>
              <w:t xml:space="preserve"> </w:t>
            </w:r>
            <w:r w:rsidRPr="00E72828">
              <w:rPr>
                <w:sz w:val="24"/>
                <w:szCs w:val="24"/>
                <w:lang w:eastAsia="en-US"/>
              </w:rPr>
              <w:t>Концессионера</w:t>
            </w:r>
          </w:p>
        </w:tc>
      </w:tr>
      <w:tr w:rsidR="00E72828" w:rsidRPr="00E72828" w:rsidTr="00E72828">
        <w:trPr>
          <w:trHeight w:val="316"/>
        </w:trPr>
        <w:tc>
          <w:tcPr>
            <w:tcW w:w="3657" w:type="dxa"/>
            <w:tcBorders>
              <w:bottom w:val="single" w:sz="4" w:space="0" w:color="000000"/>
            </w:tcBorders>
          </w:tcPr>
          <w:p w:rsidR="00E72828" w:rsidRPr="00E72828" w:rsidRDefault="00E72828" w:rsidP="00E72828">
            <w:pPr>
              <w:widowControl w:val="0"/>
              <w:autoSpaceDE w:val="0"/>
              <w:autoSpaceDN w:val="0"/>
              <w:rPr>
                <w:sz w:val="24"/>
                <w:szCs w:val="24"/>
                <w:lang w:eastAsia="en-US"/>
              </w:rPr>
            </w:pPr>
          </w:p>
        </w:tc>
        <w:tc>
          <w:tcPr>
            <w:tcW w:w="2145" w:type="dxa"/>
          </w:tcPr>
          <w:p w:rsidR="00E72828" w:rsidRPr="00E72828" w:rsidRDefault="00E72828" w:rsidP="00E72828">
            <w:pPr>
              <w:widowControl w:val="0"/>
              <w:autoSpaceDE w:val="0"/>
              <w:autoSpaceDN w:val="0"/>
              <w:rPr>
                <w:sz w:val="24"/>
                <w:szCs w:val="24"/>
                <w:lang w:eastAsia="en-US"/>
              </w:rPr>
            </w:pPr>
          </w:p>
        </w:tc>
        <w:tc>
          <w:tcPr>
            <w:tcW w:w="3487" w:type="dxa"/>
            <w:tcBorders>
              <w:bottom w:val="single" w:sz="4" w:space="0" w:color="000000"/>
            </w:tcBorders>
          </w:tcPr>
          <w:p w:rsidR="00E72828" w:rsidRPr="00E72828" w:rsidRDefault="00E72828" w:rsidP="00E72828">
            <w:pPr>
              <w:widowControl w:val="0"/>
              <w:autoSpaceDE w:val="0"/>
              <w:autoSpaceDN w:val="0"/>
              <w:ind w:right="279"/>
              <w:rPr>
                <w:sz w:val="24"/>
                <w:szCs w:val="24"/>
                <w:lang w:eastAsia="en-US"/>
              </w:rPr>
            </w:pPr>
          </w:p>
        </w:tc>
      </w:tr>
      <w:tr w:rsidR="00E72828" w:rsidRPr="00E72828" w:rsidTr="00E72828">
        <w:trPr>
          <w:trHeight w:val="406"/>
        </w:trPr>
        <w:tc>
          <w:tcPr>
            <w:tcW w:w="3657" w:type="dxa"/>
            <w:tcBorders>
              <w:top w:val="single" w:sz="4" w:space="0" w:color="000000"/>
              <w:bottom w:val="single" w:sz="4" w:space="0" w:color="000000"/>
            </w:tcBorders>
          </w:tcPr>
          <w:p w:rsidR="00E72828" w:rsidRPr="00E72828" w:rsidRDefault="00E72828" w:rsidP="00E72828">
            <w:pPr>
              <w:widowControl w:val="0"/>
              <w:autoSpaceDE w:val="0"/>
              <w:autoSpaceDN w:val="0"/>
              <w:rPr>
                <w:sz w:val="24"/>
                <w:szCs w:val="24"/>
                <w:lang w:eastAsia="en-US"/>
              </w:rPr>
            </w:pPr>
            <w:r w:rsidRPr="00E72828">
              <w:rPr>
                <w:sz w:val="24"/>
                <w:szCs w:val="24"/>
                <w:lang w:eastAsia="en-US"/>
              </w:rPr>
              <w:t>М.</w:t>
            </w:r>
            <w:r w:rsidRPr="00E72828">
              <w:rPr>
                <w:spacing w:val="-3"/>
                <w:sz w:val="24"/>
                <w:szCs w:val="24"/>
                <w:lang w:eastAsia="en-US"/>
              </w:rPr>
              <w:t xml:space="preserve"> </w:t>
            </w:r>
            <w:r w:rsidRPr="00E72828">
              <w:rPr>
                <w:sz w:val="24"/>
                <w:szCs w:val="24"/>
                <w:lang w:eastAsia="en-US"/>
              </w:rPr>
              <w:t>П.</w:t>
            </w:r>
          </w:p>
        </w:tc>
        <w:tc>
          <w:tcPr>
            <w:tcW w:w="2145" w:type="dxa"/>
          </w:tcPr>
          <w:p w:rsidR="00E72828" w:rsidRPr="00E72828" w:rsidRDefault="00E72828" w:rsidP="00E72828">
            <w:pPr>
              <w:widowControl w:val="0"/>
              <w:autoSpaceDE w:val="0"/>
              <w:autoSpaceDN w:val="0"/>
              <w:rPr>
                <w:sz w:val="24"/>
                <w:szCs w:val="24"/>
                <w:lang w:eastAsia="en-US"/>
              </w:rPr>
            </w:pPr>
          </w:p>
        </w:tc>
        <w:tc>
          <w:tcPr>
            <w:tcW w:w="3487" w:type="dxa"/>
            <w:tcBorders>
              <w:top w:val="single" w:sz="4" w:space="0" w:color="000000"/>
              <w:bottom w:val="single" w:sz="4" w:space="0" w:color="000000"/>
            </w:tcBorders>
          </w:tcPr>
          <w:p w:rsidR="00E72828" w:rsidRPr="00E72828" w:rsidRDefault="00E72828" w:rsidP="00E72828">
            <w:pPr>
              <w:widowControl w:val="0"/>
              <w:autoSpaceDE w:val="0"/>
              <w:autoSpaceDN w:val="0"/>
              <w:ind w:right="279"/>
              <w:rPr>
                <w:sz w:val="24"/>
                <w:szCs w:val="24"/>
                <w:lang w:eastAsia="en-US"/>
              </w:rPr>
            </w:pPr>
            <w:r w:rsidRPr="00E72828">
              <w:rPr>
                <w:sz w:val="24"/>
                <w:szCs w:val="24"/>
                <w:lang w:eastAsia="en-US"/>
              </w:rPr>
              <w:t>М.</w:t>
            </w:r>
            <w:r w:rsidRPr="00E72828">
              <w:rPr>
                <w:spacing w:val="-3"/>
                <w:sz w:val="24"/>
                <w:szCs w:val="24"/>
                <w:lang w:eastAsia="en-US"/>
              </w:rPr>
              <w:t xml:space="preserve"> </w:t>
            </w:r>
            <w:r w:rsidRPr="00E72828">
              <w:rPr>
                <w:sz w:val="24"/>
                <w:szCs w:val="24"/>
                <w:lang w:eastAsia="en-US"/>
              </w:rPr>
              <w:t>П.</w:t>
            </w:r>
          </w:p>
        </w:tc>
      </w:tr>
    </w:tbl>
    <w:p w:rsidR="00323F51" w:rsidRDefault="00323F51"/>
    <w:p w:rsidR="00E72828" w:rsidRDefault="00E72828"/>
    <w:p w:rsidR="00E72828" w:rsidRDefault="00E72828"/>
    <w:p w:rsidR="00E72828" w:rsidRDefault="00E72828"/>
    <w:p w:rsidR="00E72828" w:rsidRDefault="00E72828"/>
    <w:p w:rsidR="00E72828" w:rsidRDefault="00E72828"/>
    <w:p w:rsidR="00555729" w:rsidRDefault="00555729"/>
    <w:p w:rsidR="00555729" w:rsidRDefault="00555729"/>
    <w:p w:rsidR="00555729" w:rsidRDefault="00555729"/>
    <w:p w:rsidR="00E72828" w:rsidRDefault="00E72828"/>
    <w:p w:rsidR="00E72828" w:rsidRDefault="00E72828"/>
    <w:p w:rsidR="00E72828" w:rsidRPr="00E72828" w:rsidRDefault="00E72828" w:rsidP="00E72828">
      <w:pPr>
        <w:keepNext/>
        <w:keepLines/>
        <w:jc w:val="right"/>
        <w:outlineLvl w:val="0"/>
        <w:rPr>
          <w:b/>
          <w:bCs/>
          <w:color w:val="365F91"/>
          <w:sz w:val="24"/>
          <w:szCs w:val="24"/>
        </w:rPr>
      </w:pPr>
      <w:r w:rsidRPr="00E72828">
        <w:rPr>
          <w:b/>
          <w:bCs/>
          <w:sz w:val="24"/>
          <w:szCs w:val="24"/>
        </w:rPr>
        <w:lastRenderedPageBreak/>
        <w:t xml:space="preserve">Приложение № 1 </w:t>
      </w:r>
    </w:p>
    <w:p w:rsidR="00E72828" w:rsidRPr="00E72828" w:rsidRDefault="00E72828" w:rsidP="00E72828">
      <w:pPr>
        <w:jc w:val="right"/>
        <w:rPr>
          <w:b/>
          <w:sz w:val="24"/>
          <w:szCs w:val="24"/>
        </w:rPr>
      </w:pPr>
      <w:r w:rsidRPr="00E72828">
        <w:rPr>
          <w:b/>
          <w:sz w:val="24"/>
          <w:szCs w:val="24"/>
        </w:rPr>
        <w:t xml:space="preserve">                           к Концессионному соглашению</w:t>
      </w:r>
    </w:p>
    <w:p w:rsidR="00E72828" w:rsidRPr="00E72828" w:rsidRDefault="00E72828" w:rsidP="00E72828">
      <w:pPr>
        <w:jc w:val="right"/>
        <w:rPr>
          <w:b/>
          <w:bCs/>
          <w:sz w:val="24"/>
          <w:szCs w:val="24"/>
        </w:rPr>
      </w:pPr>
      <w:bookmarkStart w:id="349" w:name="_Toc422435230"/>
      <w:bookmarkStart w:id="350" w:name="_Toc429346375"/>
      <w:bookmarkStart w:id="351" w:name="_Toc466547928"/>
    </w:p>
    <w:p w:rsidR="00E72828" w:rsidRPr="00E72828" w:rsidRDefault="00E72828" w:rsidP="00E72828">
      <w:pPr>
        <w:jc w:val="center"/>
        <w:rPr>
          <w:b/>
          <w:bCs/>
          <w:sz w:val="24"/>
          <w:szCs w:val="24"/>
        </w:rPr>
      </w:pPr>
    </w:p>
    <w:p w:rsidR="00E72828" w:rsidRPr="00E72828" w:rsidRDefault="00E72828" w:rsidP="00E72828">
      <w:pPr>
        <w:jc w:val="center"/>
        <w:rPr>
          <w:b/>
          <w:bCs/>
          <w:sz w:val="24"/>
          <w:szCs w:val="24"/>
        </w:rPr>
      </w:pPr>
      <w:r w:rsidRPr="00E72828">
        <w:rPr>
          <w:b/>
          <w:bCs/>
          <w:sz w:val="24"/>
          <w:szCs w:val="24"/>
        </w:rPr>
        <w:t>ТЕРМИНЫ И ОПРЕДЕЛЕНИЯ</w:t>
      </w:r>
      <w:bookmarkEnd w:id="349"/>
      <w:bookmarkEnd w:id="350"/>
      <w:bookmarkEnd w:id="351"/>
    </w:p>
    <w:p w:rsidR="00E72828" w:rsidRPr="00E72828" w:rsidRDefault="00E72828" w:rsidP="00E72828">
      <w:pPr>
        <w:ind w:firstLine="709"/>
        <w:jc w:val="both"/>
        <w:rPr>
          <w:b/>
          <w:sz w:val="24"/>
          <w:szCs w:val="24"/>
        </w:rPr>
      </w:pPr>
    </w:p>
    <w:p w:rsidR="00E72828" w:rsidRPr="00E72828" w:rsidRDefault="00E72828" w:rsidP="00E72828">
      <w:pPr>
        <w:ind w:firstLine="709"/>
        <w:jc w:val="both"/>
        <w:rPr>
          <w:sz w:val="24"/>
          <w:szCs w:val="24"/>
        </w:rPr>
      </w:pPr>
      <w:r w:rsidRPr="00E72828">
        <w:rPr>
          <w:sz w:val="24"/>
          <w:szCs w:val="24"/>
        </w:rPr>
        <w:t>В Концессионном соглашении и Приложениях к нему, если иное не следует из контекста, следующие слова и фразы имеют значения, указанные ниже:</w:t>
      </w:r>
    </w:p>
    <w:p w:rsidR="00E72828" w:rsidRPr="00E72828" w:rsidRDefault="00E72828" w:rsidP="00E72828">
      <w:pPr>
        <w:ind w:firstLine="709"/>
        <w:jc w:val="both"/>
        <w:rPr>
          <w:bCs/>
          <w:iCs/>
          <w:sz w:val="24"/>
          <w:szCs w:val="24"/>
        </w:rPr>
      </w:pPr>
      <w:r w:rsidRPr="00E72828">
        <w:rPr>
          <w:i/>
          <w:sz w:val="24"/>
          <w:szCs w:val="24"/>
        </w:rPr>
        <w:t xml:space="preserve">Авторский надзор </w:t>
      </w:r>
      <w:r w:rsidRPr="00E72828">
        <w:rPr>
          <w:sz w:val="24"/>
          <w:szCs w:val="24"/>
        </w:rPr>
        <w:t xml:space="preserve">– </w:t>
      </w:r>
      <w:r w:rsidRPr="00E72828">
        <w:rPr>
          <w:bCs/>
          <w:iCs/>
          <w:sz w:val="24"/>
          <w:szCs w:val="24"/>
        </w:rPr>
        <w:t xml:space="preserve">контроль лица, осуществившего подготовку </w:t>
      </w:r>
      <w:r w:rsidRPr="00E72828">
        <w:rPr>
          <w:sz w:val="24"/>
          <w:szCs w:val="24"/>
        </w:rPr>
        <w:t>Проектной документации</w:t>
      </w:r>
      <w:r w:rsidRPr="00E72828">
        <w:rPr>
          <w:bCs/>
          <w:iCs/>
          <w:sz w:val="24"/>
          <w:szCs w:val="24"/>
        </w:rPr>
        <w:t>, за соблюдением в процессе Реконструкции требований Проектной документации в соответствии с</w:t>
      </w:r>
      <w:r w:rsidRPr="00E72828">
        <w:rPr>
          <w:sz w:val="24"/>
          <w:szCs w:val="24"/>
        </w:rPr>
        <w:t xml:space="preserve"> </w:t>
      </w:r>
      <w:r w:rsidRPr="00E72828">
        <w:rPr>
          <w:bCs/>
          <w:iCs/>
          <w:sz w:val="24"/>
          <w:szCs w:val="24"/>
        </w:rPr>
        <w:t>Приказом Министерства строительства и жилищно-коммунального хозяйства Российской Федерации от 19 февраля 2016 года № 98/пр «Об утверждении свода правил «Положение об авторском надзоре за строительством зданий и сооружений».</w:t>
      </w:r>
    </w:p>
    <w:p w:rsidR="00E72828" w:rsidRPr="00E72828" w:rsidRDefault="00E72828" w:rsidP="00E72828">
      <w:pPr>
        <w:ind w:firstLine="709"/>
        <w:jc w:val="both"/>
        <w:rPr>
          <w:sz w:val="24"/>
          <w:szCs w:val="24"/>
        </w:rPr>
      </w:pPr>
      <w:r w:rsidRPr="00E72828">
        <w:rPr>
          <w:i/>
          <w:sz w:val="24"/>
          <w:szCs w:val="24"/>
        </w:rPr>
        <w:t xml:space="preserve">Арбитражный суд </w:t>
      </w:r>
      <w:r w:rsidRPr="00E72828">
        <w:rPr>
          <w:sz w:val="24"/>
          <w:szCs w:val="24"/>
        </w:rPr>
        <w:t>– Арбитражный суд Ставропольского края</w:t>
      </w:r>
    </w:p>
    <w:p w:rsidR="00E72828" w:rsidRPr="00E72828" w:rsidRDefault="00E72828" w:rsidP="00E72828">
      <w:pPr>
        <w:ind w:firstLine="709"/>
        <w:jc w:val="both"/>
        <w:rPr>
          <w:sz w:val="24"/>
          <w:szCs w:val="24"/>
        </w:rPr>
      </w:pPr>
      <w:r w:rsidRPr="00E72828">
        <w:rPr>
          <w:i/>
          <w:sz w:val="24"/>
          <w:szCs w:val="24"/>
        </w:rPr>
        <w:t>Ввод в эксплуатацию</w:t>
      </w:r>
      <w:r w:rsidRPr="00E72828">
        <w:rPr>
          <w:sz w:val="24"/>
          <w:szCs w:val="24"/>
        </w:rPr>
        <w:t xml:space="preserve"> </w:t>
      </w:r>
      <w:r w:rsidRPr="00E72828">
        <w:rPr>
          <w:i/>
          <w:sz w:val="24"/>
          <w:szCs w:val="24"/>
        </w:rPr>
        <w:t>Объекта концессионного соглашения</w:t>
      </w:r>
      <w:r w:rsidRPr="00E72828">
        <w:rPr>
          <w:sz w:val="24"/>
          <w:szCs w:val="24"/>
        </w:rPr>
        <w:t xml:space="preserve"> – процедура ввода в эксплуатацию Объекта концессионного соглашения после Реконструкции в соответствии с требованиями Градостроительного кодекса Российской Федерации </w:t>
      </w:r>
      <w:r w:rsidRPr="00E72828">
        <w:rPr>
          <w:bCs/>
          <w:iCs/>
          <w:sz w:val="24"/>
          <w:szCs w:val="24"/>
        </w:rPr>
        <w:t>от 29 декабря 2004 года № 190-ФЗ</w:t>
      </w:r>
      <w:r w:rsidRPr="00E72828">
        <w:rPr>
          <w:sz w:val="24"/>
          <w:szCs w:val="24"/>
        </w:rPr>
        <w:t xml:space="preserve"> и иного Действующего законодательства, завершающаяся выдачей уполномоченным органом Разрешения на ввод в эксплуатацию.</w:t>
      </w:r>
    </w:p>
    <w:p w:rsidR="00E72828" w:rsidRPr="00E72828" w:rsidRDefault="00E72828" w:rsidP="00E72828">
      <w:pPr>
        <w:ind w:firstLine="709"/>
        <w:jc w:val="both"/>
        <w:rPr>
          <w:sz w:val="24"/>
          <w:szCs w:val="24"/>
        </w:rPr>
      </w:pPr>
      <w:r w:rsidRPr="00E72828">
        <w:rPr>
          <w:i/>
          <w:sz w:val="24"/>
          <w:szCs w:val="24"/>
        </w:rPr>
        <w:t>Государственная регистрация</w:t>
      </w:r>
      <w:r w:rsidRPr="00E72828">
        <w:rPr>
          <w:sz w:val="24"/>
          <w:szCs w:val="24"/>
        </w:rPr>
        <w:t xml:space="preserve"> – государственная регистрация права в Едином государственном реестре прав на недвижимое имущество и сделок с ним согласно Федеральному закону от 21 июля 1997 года № 122-ФЗ «О государственной регистрации прав на недвижимое имущество и сделок с ним».</w:t>
      </w:r>
    </w:p>
    <w:p w:rsidR="00E72828" w:rsidRPr="00E72828" w:rsidRDefault="00E72828" w:rsidP="00E72828">
      <w:pPr>
        <w:ind w:firstLine="709"/>
        <w:jc w:val="both"/>
        <w:rPr>
          <w:sz w:val="24"/>
          <w:szCs w:val="24"/>
        </w:rPr>
      </w:pPr>
      <w:r w:rsidRPr="00E72828">
        <w:rPr>
          <w:i/>
          <w:sz w:val="24"/>
          <w:szCs w:val="24"/>
        </w:rPr>
        <w:t>Государственные органы</w:t>
      </w:r>
      <w:r w:rsidRPr="00E72828">
        <w:rPr>
          <w:sz w:val="24"/>
          <w:szCs w:val="24"/>
        </w:rPr>
        <w:t xml:space="preserve"> – Президент Российской Федерации, Федеральное собрание Российской Федерации, Правительство Российской Федерации, федеральный орган исполнительной власти, государственный орган субъекта Российской Федерации, любой законодательный, исполнительный или судебный орган государственной власти или орган местного самоуправления на территории Российской Федерации, а также образованное или назначенное Российской Федерацией или субъектом Российской Федерации и наделенное властными полномочиями учреждение, ведомство в иной форме или должностное лицо, равно любая организация, лицо или иная структура, являющаяся подразделением или органом какого-либо из указанных выше субъектов, либо действующая по его поручению от его имени, либо иным образом осуществляющая полностью или в части его функции в отношении или в связи с настоящим Концессионным соглашением и (или) Договорами по проекту. </w:t>
      </w:r>
    </w:p>
    <w:p w:rsidR="00E72828" w:rsidRPr="00E72828" w:rsidRDefault="00E72828" w:rsidP="00E72828">
      <w:pPr>
        <w:ind w:firstLine="709"/>
        <w:jc w:val="both"/>
        <w:rPr>
          <w:sz w:val="24"/>
          <w:szCs w:val="24"/>
        </w:rPr>
      </w:pPr>
      <w:r w:rsidRPr="00E72828">
        <w:rPr>
          <w:i/>
          <w:sz w:val="24"/>
          <w:szCs w:val="24"/>
        </w:rPr>
        <w:t>Дата выдачи</w:t>
      </w:r>
      <w:r w:rsidRPr="00E72828">
        <w:rPr>
          <w:sz w:val="24"/>
          <w:szCs w:val="24"/>
        </w:rPr>
        <w:t xml:space="preserve"> – дата, указанная на бланке документа, выданного уполномоченным Государственным органом.</w:t>
      </w:r>
    </w:p>
    <w:p w:rsidR="00E72828" w:rsidRPr="00E72828" w:rsidRDefault="00E72828" w:rsidP="00E72828">
      <w:pPr>
        <w:ind w:firstLine="709"/>
        <w:jc w:val="both"/>
        <w:rPr>
          <w:sz w:val="24"/>
          <w:szCs w:val="24"/>
        </w:rPr>
      </w:pPr>
      <w:r w:rsidRPr="00E72828">
        <w:rPr>
          <w:i/>
          <w:sz w:val="24"/>
          <w:szCs w:val="24"/>
        </w:rPr>
        <w:t>Дата заключения настоящего концессионного соглашения</w:t>
      </w:r>
      <w:r w:rsidRPr="00E72828">
        <w:rPr>
          <w:sz w:val="24"/>
          <w:szCs w:val="24"/>
        </w:rPr>
        <w:t xml:space="preserve"> – дата подписания Концессионного соглашения уполномоченными представителями Сторон.</w:t>
      </w:r>
    </w:p>
    <w:p w:rsidR="00E72828" w:rsidRPr="00E72828" w:rsidRDefault="00E72828" w:rsidP="00E72828">
      <w:pPr>
        <w:ind w:firstLine="709"/>
        <w:jc w:val="both"/>
        <w:rPr>
          <w:sz w:val="24"/>
          <w:szCs w:val="24"/>
        </w:rPr>
      </w:pPr>
      <w:r w:rsidRPr="00E72828">
        <w:rPr>
          <w:i/>
          <w:sz w:val="24"/>
          <w:szCs w:val="24"/>
        </w:rPr>
        <w:t>Дата истечения действия настоящего концессионного соглашения</w:t>
      </w:r>
      <w:r w:rsidRPr="00E72828">
        <w:rPr>
          <w:sz w:val="24"/>
          <w:szCs w:val="24"/>
        </w:rPr>
        <w:t xml:space="preserve"> – дата, наступающая в последний день календарного года, в котором истек десятый год действия Концессионного соглашения, если указанный срок не был изменен в соответствии с настоящим Концессионным соглашением.</w:t>
      </w:r>
    </w:p>
    <w:p w:rsidR="00E72828" w:rsidRPr="00E72828" w:rsidRDefault="00E72828" w:rsidP="00E72828">
      <w:pPr>
        <w:ind w:firstLine="709"/>
        <w:jc w:val="both"/>
        <w:rPr>
          <w:sz w:val="24"/>
          <w:szCs w:val="24"/>
        </w:rPr>
      </w:pPr>
      <w:r w:rsidRPr="00E72828">
        <w:rPr>
          <w:i/>
          <w:sz w:val="24"/>
          <w:szCs w:val="24"/>
        </w:rPr>
        <w:t>Дата прекращения действия настоящего концессионного соглашения</w:t>
      </w:r>
      <w:r w:rsidRPr="00E72828">
        <w:rPr>
          <w:sz w:val="24"/>
          <w:szCs w:val="24"/>
        </w:rPr>
        <w:t xml:space="preserve"> – Дата истечения действия настоящего концессионного соглашения или дата, когда настоящее Концессионное соглашение было прекращено досрочно. </w:t>
      </w:r>
    </w:p>
    <w:p w:rsidR="00E72828" w:rsidRPr="00E72828" w:rsidRDefault="00E72828" w:rsidP="00E72828">
      <w:pPr>
        <w:ind w:firstLine="709"/>
        <w:jc w:val="both"/>
        <w:rPr>
          <w:sz w:val="24"/>
          <w:szCs w:val="24"/>
        </w:rPr>
      </w:pPr>
      <w:r w:rsidRPr="00E72828">
        <w:rPr>
          <w:i/>
          <w:sz w:val="24"/>
          <w:szCs w:val="24"/>
        </w:rPr>
        <w:t>Действующее законодательство</w:t>
      </w:r>
      <w:r w:rsidRPr="00E72828">
        <w:rPr>
          <w:sz w:val="24"/>
          <w:szCs w:val="24"/>
        </w:rPr>
        <w:t xml:space="preserve"> – вступившие в силу и сохраняющие свое действие акты федерального законодательства, законодательства Ставропольского края и иные нормативно-правовые акты и акты Государственных органов, не имеющие нормативного характера, регулирующие отношения, связанные с исполнением Сторонами своих обязательств по настоящему Концессионному соглашению.</w:t>
      </w:r>
    </w:p>
    <w:p w:rsidR="00E72828" w:rsidRPr="00E72828" w:rsidRDefault="00E72828" w:rsidP="00E72828">
      <w:pPr>
        <w:ind w:firstLine="709"/>
        <w:jc w:val="both"/>
        <w:rPr>
          <w:sz w:val="24"/>
          <w:szCs w:val="24"/>
        </w:rPr>
      </w:pPr>
      <w:r w:rsidRPr="00E72828">
        <w:rPr>
          <w:bCs/>
          <w:i/>
          <w:iCs/>
          <w:sz w:val="24"/>
          <w:szCs w:val="24"/>
        </w:rPr>
        <w:t>Закон о концессионных соглашениях</w:t>
      </w:r>
      <w:r w:rsidRPr="00E72828">
        <w:rPr>
          <w:sz w:val="24"/>
          <w:szCs w:val="24"/>
        </w:rPr>
        <w:t xml:space="preserve"> – Федеральный закон от 21 июля 2005 года №</w:t>
      </w:r>
      <w:r w:rsidRPr="00E72828">
        <w:rPr>
          <w:sz w:val="24"/>
          <w:szCs w:val="24"/>
          <w:lang w:val="en-US"/>
        </w:rPr>
        <w:t> </w:t>
      </w:r>
      <w:r w:rsidRPr="00E72828">
        <w:rPr>
          <w:sz w:val="24"/>
          <w:szCs w:val="24"/>
        </w:rPr>
        <w:t>115-ФЗ «О концессионных соглашениях», с изменениями и дополнениями.</w:t>
      </w:r>
    </w:p>
    <w:p w:rsidR="00E72828" w:rsidRPr="00E72828" w:rsidRDefault="00E72828" w:rsidP="00E72828">
      <w:pPr>
        <w:ind w:firstLine="709"/>
        <w:jc w:val="both"/>
        <w:rPr>
          <w:bCs/>
          <w:i/>
          <w:sz w:val="24"/>
          <w:szCs w:val="24"/>
        </w:rPr>
      </w:pPr>
      <w:r w:rsidRPr="00E72828">
        <w:rPr>
          <w:i/>
          <w:sz w:val="24"/>
          <w:szCs w:val="24"/>
        </w:rPr>
        <w:lastRenderedPageBreak/>
        <w:t>Исходно-разрешительная документация</w:t>
      </w:r>
      <w:r w:rsidRPr="00E72828">
        <w:rPr>
          <w:sz w:val="24"/>
          <w:szCs w:val="24"/>
        </w:rPr>
        <w:t xml:space="preserve"> – документация, необходимая для разработки Проектной и Сметной документаций в соответствии с Действующим законодательством</w:t>
      </w:r>
      <w:r w:rsidRPr="00E72828">
        <w:rPr>
          <w:bCs/>
          <w:i/>
          <w:sz w:val="24"/>
          <w:szCs w:val="24"/>
        </w:rPr>
        <w:t>.</w:t>
      </w:r>
    </w:p>
    <w:p w:rsidR="00E72828" w:rsidRPr="00E72828" w:rsidRDefault="00E72828" w:rsidP="00E72828">
      <w:pPr>
        <w:ind w:firstLine="709"/>
        <w:jc w:val="both"/>
        <w:rPr>
          <w:sz w:val="24"/>
          <w:szCs w:val="24"/>
        </w:rPr>
      </w:pPr>
      <w:r w:rsidRPr="00E72828">
        <w:rPr>
          <w:bCs/>
          <w:i/>
          <w:sz w:val="24"/>
          <w:szCs w:val="24"/>
        </w:rPr>
        <w:t xml:space="preserve">Кадастровый учет </w:t>
      </w:r>
      <w:r w:rsidRPr="00E72828">
        <w:rPr>
          <w:bCs/>
          <w:sz w:val="24"/>
          <w:szCs w:val="24"/>
        </w:rPr>
        <w:t>– государственный кадастровый учет недвижимого имущества в соответствии с Федеральным законом от 13.07.2015 года № 218-ФЗ «О государственной регистрации недвижимости».</w:t>
      </w:r>
    </w:p>
    <w:p w:rsidR="00E72828" w:rsidRPr="00E72828" w:rsidRDefault="00E72828" w:rsidP="00E72828">
      <w:pPr>
        <w:ind w:firstLine="709"/>
        <w:jc w:val="both"/>
        <w:rPr>
          <w:sz w:val="24"/>
          <w:szCs w:val="24"/>
        </w:rPr>
      </w:pPr>
      <w:r w:rsidRPr="00E72828">
        <w:rPr>
          <w:i/>
          <w:sz w:val="24"/>
          <w:szCs w:val="24"/>
        </w:rPr>
        <w:t>Конфиденциальные сведения</w:t>
      </w:r>
      <w:r w:rsidRPr="00E72828">
        <w:rPr>
          <w:sz w:val="24"/>
          <w:szCs w:val="24"/>
        </w:rPr>
        <w:t xml:space="preserve"> – все технические, коммерческие, финансовые и иные сведения, а также персональные данные в соответствии с Федеральным законом от 27 июля 2006 г. № 152-ФЗ «О персональных данных», полученные при заключении и (или) исполнении настоящего Концессионного соглашения, не подлежащие широкому оглашению.</w:t>
      </w:r>
    </w:p>
    <w:p w:rsidR="00E72828" w:rsidRPr="00E72828" w:rsidRDefault="00E72828" w:rsidP="00E72828">
      <w:pPr>
        <w:ind w:firstLine="709"/>
        <w:jc w:val="both"/>
        <w:rPr>
          <w:sz w:val="24"/>
          <w:szCs w:val="24"/>
        </w:rPr>
      </w:pPr>
      <w:r w:rsidRPr="00E72828">
        <w:rPr>
          <w:bCs/>
          <w:i/>
          <w:iCs/>
          <w:sz w:val="24"/>
          <w:szCs w:val="24"/>
        </w:rPr>
        <w:t>Концедент</w:t>
      </w:r>
      <w:r w:rsidRPr="00E72828">
        <w:rPr>
          <w:sz w:val="24"/>
          <w:szCs w:val="24"/>
        </w:rPr>
        <w:t xml:space="preserve"> – Администрация </w:t>
      </w:r>
      <w:r w:rsidRPr="00E72828">
        <w:rPr>
          <w:bCs/>
          <w:sz w:val="24"/>
          <w:szCs w:val="24"/>
        </w:rPr>
        <w:t>Ипатовского муниципального округа Ставропольского края</w:t>
      </w:r>
      <w:r w:rsidRPr="00E72828">
        <w:rPr>
          <w:sz w:val="24"/>
          <w:szCs w:val="24"/>
        </w:rPr>
        <w:t xml:space="preserve">. Администрация </w:t>
      </w:r>
      <w:r w:rsidRPr="00E72828">
        <w:rPr>
          <w:bCs/>
          <w:sz w:val="24"/>
          <w:szCs w:val="24"/>
        </w:rPr>
        <w:t>Ипатовского муниципального округа Ставропольского края</w:t>
      </w:r>
      <w:r w:rsidRPr="00E72828">
        <w:rPr>
          <w:sz w:val="24"/>
          <w:szCs w:val="24"/>
        </w:rPr>
        <w:t xml:space="preserve"> вправе передать отдельные права и обязанности Концедента органам исполнительной власти </w:t>
      </w:r>
      <w:r w:rsidRPr="00E72828">
        <w:rPr>
          <w:bCs/>
          <w:sz w:val="24"/>
          <w:szCs w:val="24"/>
        </w:rPr>
        <w:t>Ставропольского края</w:t>
      </w:r>
      <w:r w:rsidRPr="00E72828">
        <w:rPr>
          <w:sz w:val="24"/>
          <w:szCs w:val="24"/>
        </w:rPr>
        <w:t xml:space="preserve"> и (или) юридическим лицам, в порядке, предусмотренном Действующим законодательством.</w:t>
      </w:r>
    </w:p>
    <w:p w:rsidR="00E72828" w:rsidRPr="00E72828" w:rsidRDefault="00E72828" w:rsidP="00E72828">
      <w:pPr>
        <w:ind w:firstLine="709"/>
        <w:jc w:val="both"/>
        <w:rPr>
          <w:sz w:val="24"/>
          <w:szCs w:val="24"/>
        </w:rPr>
      </w:pPr>
      <w:r w:rsidRPr="00E72828">
        <w:rPr>
          <w:bCs/>
          <w:i/>
          <w:iCs/>
          <w:sz w:val="24"/>
          <w:szCs w:val="24"/>
        </w:rPr>
        <w:t>Концессионер</w:t>
      </w:r>
      <w:r w:rsidRPr="00E72828">
        <w:rPr>
          <w:sz w:val="24"/>
          <w:szCs w:val="24"/>
        </w:rPr>
        <w:t xml:space="preserve"> – лицо, с которым в соответствии с Законом о концессионных соглашениях принято решение о заключении настоящего Концессионного соглашения. </w:t>
      </w:r>
    </w:p>
    <w:p w:rsidR="00E72828" w:rsidRPr="00E72828" w:rsidRDefault="00E72828" w:rsidP="00E72828">
      <w:pPr>
        <w:ind w:firstLine="709"/>
        <w:jc w:val="both"/>
        <w:rPr>
          <w:sz w:val="24"/>
          <w:szCs w:val="24"/>
        </w:rPr>
      </w:pPr>
      <w:r w:rsidRPr="00E72828">
        <w:rPr>
          <w:i/>
          <w:sz w:val="24"/>
          <w:szCs w:val="24"/>
        </w:rPr>
        <w:t>Концессионная плата</w:t>
      </w:r>
      <w:r w:rsidRPr="00E72828">
        <w:rPr>
          <w:sz w:val="24"/>
          <w:szCs w:val="24"/>
        </w:rPr>
        <w:t xml:space="preserve"> – плата, предоставляемая Концессионером Концеденту в порядке, предусмотренном настоящем Концессионным соглашением, в соответствии с требованиями Закона о концессионных соглашениях.</w:t>
      </w:r>
    </w:p>
    <w:p w:rsidR="00E72828" w:rsidRPr="00E72828" w:rsidRDefault="00E72828" w:rsidP="00E72828">
      <w:pPr>
        <w:ind w:firstLine="709"/>
        <w:jc w:val="both"/>
        <w:rPr>
          <w:bCs/>
          <w:sz w:val="24"/>
          <w:szCs w:val="24"/>
        </w:rPr>
      </w:pPr>
      <w:r w:rsidRPr="00E72828">
        <w:rPr>
          <w:bCs/>
          <w:i/>
          <w:iCs/>
          <w:sz w:val="24"/>
          <w:szCs w:val="24"/>
        </w:rPr>
        <w:t>Концессионное соглашение</w:t>
      </w:r>
      <w:r w:rsidRPr="00E72828">
        <w:rPr>
          <w:sz w:val="24"/>
          <w:szCs w:val="24"/>
        </w:rPr>
        <w:t xml:space="preserve"> – заключаемое в соответствии с Законом о концессионных соглашениях между Концедентом и Концессионером настоящее Концессионное соглашение о </w:t>
      </w:r>
      <w:r w:rsidRPr="00E72828">
        <w:rPr>
          <w:bCs/>
          <w:sz w:val="24"/>
          <w:szCs w:val="24"/>
        </w:rPr>
        <w:t xml:space="preserve">реконструкции Объекта недвижимого имущества, «Объекты Концессионного соглашения» и их последующей эксплуатации. </w:t>
      </w:r>
    </w:p>
    <w:p w:rsidR="00E72828" w:rsidRPr="00E72828" w:rsidRDefault="00E72828" w:rsidP="00E72828">
      <w:pPr>
        <w:ind w:firstLine="709"/>
        <w:jc w:val="both"/>
        <w:rPr>
          <w:sz w:val="24"/>
          <w:szCs w:val="24"/>
        </w:rPr>
      </w:pPr>
      <w:r w:rsidRPr="00E72828">
        <w:rPr>
          <w:bCs/>
          <w:i/>
          <w:sz w:val="24"/>
          <w:szCs w:val="24"/>
        </w:rPr>
        <w:t>Кредит</w:t>
      </w:r>
      <w:r w:rsidRPr="00E72828">
        <w:rPr>
          <w:bCs/>
          <w:sz w:val="24"/>
          <w:szCs w:val="24"/>
        </w:rPr>
        <w:t xml:space="preserve"> - </w:t>
      </w:r>
      <w:r w:rsidRPr="00E72828">
        <w:rPr>
          <w:sz w:val="24"/>
          <w:szCs w:val="24"/>
        </w:rPr>
        <w:t>денежные</w:t>
      </w:r>
      <w:r w:rsidRPr="00E72828">
        <w:rPr>
          <w:i/>
          <w:sz w:val="24"/>
          <w:szCs w:val="24"/>
        </w:rPr>
        <w:t xml:space="preserve"> </w:t>
      </w:r>
      <w:r w:rsidRPr="00E72828">
        <w:rPr>
          <w:sz w:val="24"/>
          <w:szCs w:val="24"/>
        </w:rPr>
        <w:t>средства, полученные Концессионером в виде кредита кредитных и иных организаций, на исполнение обязанностей Концессионера по настоящему Концессионному соглашению, за исключением Акционерного займа.</w:t>
      </w:r>
    </w:p>
    <w:p w:rsidR="00E72828" w:rsidRPr="00E72828" w:rsidRDefault="00E72828" w:rsidP="00E72828">
      <w:pPr>
        <w:ind w:firstLine="709"/>
        <w:jc w:val="both"/>
        <w:rPr>
          <w:sz w:val="24"/>
          <w:szCs w:val="24"/>
        </w:rPr>
      </w:pPr>
      <w:r w:rsidRPr="00E72828">
        <w:rPr>
          <w:i/>
          <w:sz w:val="24"/>
          <w:szCs w:val="24"/>
        </w:rPr>
        <w:t xml:space="preserve">Кредитор - </w:t>
      </w:r>
      <w:r w:rsidRPr="00E72828">
        <w:rPr>
          <w:sz w:val="24"/>
          <w:szCs w:val="24"/>
        </w:rPr>
        <w:t>кредитные организации, государственная корпорация "Банк развития и внешнеэкономической деятельности (Внешэкономбанк)", иные организации и иные лица.</w:t>
      </w:r>
    </w:p>
    <w:p w:rsidR="00E72828" w:rsidRPr="00E72828" w:rsidRDefault="00E72828" w:rsidP="00E72828">
      <w:pPr>
        <w:ind w:firstLine="709"/>
        <w:jc w:val="both"/>
        <w:rPr>
          <w:sz w:val="24"/>
          <w:szCs w:val="24"/>
        </w:rPr>
      </w:pPr>
      <w:r w:rsidRPr="00E72828">
        <w:rPr>
          <w:i/>
          <w:sz w:val="24"/>
          <w:szCs w:val="24"/>
        </w:rPr>
        <w:t>Лицензионные требования</w:t>
      </w:r>
      <w:r w:rsidRPr="00E72828">
        <w:rPr>
          <w:sz w:val="24"/>
          <w:szCs w:val="24"/>
        </w:rPr>
        <w:t xml:space="preserve"> – требования, предъявляемые для получения Лицензии согласно Действующему законодательству.</w:t>
      </w:r>
    </w:p>
    <w:p w:rsidR="00E72828" w:rsidRPr="00E72828" w:rsidRDefault="00E72828" w:rsidP="00E72828">
      <w:pPr>
        <w:ind w:firstLine="709"/>
        <w:jc w:val="both"/>
        <w:rPr>
          <w:sz w:val="24"/>
          <w:szCs w:val="24"/>
        </w:rPr>
      </w:pPr>
      <w:r w:rsidRPr="00E72828">
        <w:rPr>
          <w:bCs/>
          <w:i/>
          <w:iCs/>
          <w:sz w:val="24"/>
          <w:szCs w:val="24"/>
        </w:rPr>
        <w:t xml:space="preserve">Лицо, относящееся к концеденту </w:t>
      </w:r>
      <w:r w:rsidRPr="00E72828">
        <w:rPr>
          <w:sz w:val="24"/>
          <w:szCs w:val="24"/>
        </w:rPr>
        <w:t xml:space="preserve">– Уполномоченные органы и (или) уполномоченные Концедентом юридические лица, привлеченные Концедентом для исполнения отдельных прав и обязанностей Концедента по Концессионному соглашению. </w:t>
      </w:r>
    </w:p>
    <w:p w:rsidR="00E72828" w:rsidRPr="00E72828" w:rsidRDefault="00E72828" w:rsidP="00E72828">
      <w:pPr>
        <w:ind w:firstLine="709"/>
        <w:jc w:val="both"/>
        <w:rPr>
          <w:sz w:val="24"/>
          <w:szCs w:val="24"/>
        </w:rPr>
      </w:pPr>
      <w:r w:rsidRPr="00E72828">
        <w:rPr>
          <w:i/>
          <w:sz w:val="24"/>
          <w:szCs w:val="24"/>
        </w:rPr>
        <w:t>Лицо, относящееся к концессионеру</w:t>
      </w:r>
      <w:r w:rsidRPr="00E72828">
        <w:rPr>
          <w:sz w:val="24"/>
          <w:szCs w:val="24"/>
        </w:rPr>
        <w:t xml:space="preserve"> – Проектировщик, Подрядчик и любые иные лица, с которыми Концессионер, Проектировщик, Подрядчик заключили соглашение на исполнение обязанностей Концессионера, Проектировщика, Подрядчика, а также представители указанных лиц, представители Концессионера, Контролирующие лица, представители Контролирующих лиц, иные Привлеченные лица.</w:t>
      </w:r>
    </w:p>
    <w:p w:rsidR="00E72828" w:rsidRPr="00E72828" w:rsidRDefault="00E72828" w:rsidP="00E72828">
      <w:pPr>
        <w:ind w:firstLine="709"/>
        <w:jc w:val="both"/>
        <w:rPr>
          <w:sz w:val="24"/>
          <w:szCs w:val="24"/>
        </w:rPr>
      </w:pPr>
      <w:r w:rsidRPr="00E72828">
        <w:rPr>
          <w:i/>
          <w:sz w:val="24"/>
          <w:szCs w:val="24"/>
        </w:rPr>
        <w:t>Техническое задание</w:t>
      </w:r>
      <w:r w:rsidRPr="00E72828">
        <w:rPr>
          <w:sz w:val="24"/>
          <w:szCs w:val="24"/>
        </w:rPr>
        <w:t xml:space="preserve"> – один из документов, на основании которого Проектировщик разрабатывает Проектную и Сметную документации (Приложение № 6 к настоящему Концессионному соглашению (</w:t>
      </w:r>
      <w:r w:rsidRPr="00E72828">
        <w:rPr>
          <w:i/>
          <w:sz w:val="24"/>
          <w:szCs w:val="24"/>
        </w:rPr>
        <w:t>Техническое задание на проектирование объекта</w:t>
      </w:r>
      <w:r w:rsidRPr="00E72828">
        <w:rPr>
          <w:sz w:val="24"/>
          <w:szCs w:val="24"/>
        </w:rPr>
        <w:t>).</w:t>
      </w:r>
    </w:p>
    <w:p w:rsidR="00E72828" w:rsidRPr="00E72828" w:rsidRDefault="00E72828" w:rsidP="00E72828">
      <w:pPr>
        <w:ind w:firstLine="709"/>
        <w:jc w:val="both"/>
        <w:rPr>
          <w:sz w:val="24"/>
          <w:szCs w:val="24"/>
        </w:rPr>
      </w:pPr>
      <w:r w:rsidRPr="00E72828">
        <w:rPr>
          <w:i/>
          <w:sz w:val="24"/>
          <w:szCs w:val="24"/>
        </w:rPr>
        <w:t>Оборудование</w:t>
      </w:r>
      <w:r w:rsidRPr="00E72828">
        <w:rPr>
          <w:sz w:val="24"/>
          <w:szCs w:val="24"/>
        </w:rPr>
        <w:t xml:space="preserve"> – оборудование, необходимое для Целевой эксплуатации Объекта Концессионного соглашения, которое закуплено Концессионером. </w:t>
      </w:r>
    </w:p>
    <w:p w:rsidR="00E72828" w:rsidRPr="00E72828" w:rsidRDefault="00E72828" w:rsidP="00E72828">
      <w:pPr>
        <w:ind w:firstLine="709"/>
        <w:jc w:val="both"/>
        <w:rPr>
          <w:sz w:val="24"/>
          <w:szCs w:val="24"/>
        </w:rPr>
      </w:pPr>
      <w:r w:rsidRPr="00E72828">
        <w:rPr>
          <w:i/>
          <w:sz w:val="24"/>
          <w:szCs w:val="24"/>
        </w:rPr>
        <w:t>Объекты концессионного соглашения</w:t>
      </w:r>
      <w:r w:rsidRPr="00E72828">
        <w:rPr>
          <w:sz w:val="24"/>
          <w:szCs w:val="24"/>
        </w:rPr>
        <w:t xml:space="preserve"> – до осуществления Реконструкции объекты недвижимого имущества согласно Приложению № 3 к настоящему Концессионному соглашению, подлежащие Реконструкции в соответствии с Проектной документацией, Концессионным соглашением и Действующим законодательством, после осуществления Реконструкции Объекты Концессионного соглашения. </w:t>
      </w:r>
    </w:p>
    <w:p w:rsidR="00E72828" w:rsidRPr="00E72828" w:rsidRDefault="00E72828" w:rsidP="00E72828">
      <w:pPr>
        <w:ind w:firstLine="709"/>
        <w:jc w:val="both"/>
        <w:rPr>
          <w:sz w:val="24"/>
          <w:szCs w:val="24"/>
        </w:rPr>
      </w:pPr>
      <w:r w:rsidRPr="00E72828">
        <w:rPr>
          <w:i/>
          <w:sz w:val="24"/>
          <w:szCs w:val="24"/>
        </w:rPr>
        <w:t>Оснащение</w:t>
      </w:r>
      <w:r w:rsidRPr="00E72828">
        <w:rPr>
          <w:sz w:val="24"/>
          <w:szCs w:val="24"/>
        </w:rPr>
        <w:t xml:space="preserve"> – монтажные работы по установке, пуско-наладочные работы, испытательные и иные работы, необходимые для отладки и эксплуатации Оборудования.</w:t>
      </w:r>
    </w:p>
    <w:p w:rsidR="00E72828" w:rsidRPr="00E72828" w:rsidRDefault="00E72828" w:rsidP="00E72828">
      <w:pPr>
        <w:ind w:firstLine="709"/>
        <w:jc w:val="both"/>
        <w:rPr>
          <w:sz w:val="24"/>
          <w:szCs w:val="24"/>
        </w:rPr>
      </w:pPr>
      <w:r w:rsidRPr="00E72828">
        <w:rPr>
          <w:bCs/>
          <w:i/>
          <w:iCs/>
          <w:sz w:val="24"/>
          <w:szCs w:val="24"/>
        </w:rPr>
        <w:lastRenderedPageBreak/>
        <w:t>Платные услуги</w:t>
      </w:r>
      <w:r w:rsidRPr="00E72828">
        <w:rPr>
          <w:bCs/>
          <w:sz w:val="24"/>
          <w:szCs w:val="24"/>
        </w:rPr>
        <w:t xml:space="preserve"> </w:t>
      </w:r>
      <w:r w:rsidRPr="00E72828">
        <w:rPr>
          <w:sz w:val="24"/>
          <w:szCs w:val="24"/>
        </w:rPr>
        <w:t xml:space="preserve">– услуги, осуществляемые Концессионером, в пределах осуществляемой деятельности, оказываемые Концессионером в соответствии с Действующим законодательством. </w:t>
      </w:r>
    </w:p>
    <w:p w:rsidR="00E72828" w:rsidRPr="00E72828" w:rsidRDefault="00E72828" w:rsidP="00E72828">
      <w:pPr>
        <w:ind w:firstLine="709"/>
        <w:jc w:val="both"/>
        <w:rPr>
          <w:sz w:val="24"/>
          <w:szCs w:val="24"/>
        </w:rPr>
      </w:pPr>
      <w:r w:rsidRPr="00E72828">
        <w:rPr>
          <w:i/>
          <w:sz w:val="24"/>
          <w:szCs w:val="24"/>
        </w:rPr>
        <w:t xml:space="preserve">Подрядчики (Подрядчик) – </w:t>
      </w:r>
      <w:r w:rsidRPr="00E72828">
        <w:rPr>
          <w:sz w:val="24"/>
          <w:szCs w:val="24"/>
        </w:rPr>
        <w:t>лицо или группа лиц, привлекаемые Концессионером для осуществления Реконструкции, за исключением контрагентов Подрядчика и иных привлекаемых им третьих лиц.</w:t>
      </w:r>
    </w:p>
    <w:p w:rsidR="00E72828" w:rsidRPr="00E72828" w:rsidRDefault="00E72828" w:rsidP="00E72828">
      <w:pPr>
        <w:ind w:firstLine="709"/>
        <w:jc w:val="both"/>
        <w:rPr>
          <w:sz w:val="24"/>
          <w:szCs w:val="24"/>
        </w:rPr>
      </w:pPr>
      <w:r w:rsidRPr="00E72828">
        <w:rPr>
          <w:bCs/>
          <w:i/>
          <w:iCs/>
          <w:sz w:val="24"/>
          <w:szCs w:val="24"/>
        </w:rPr>
        <w:t xml:space="preserve">Привлеченное лицо </w:t>
      </w:r>
      <w:r w:rsidRPr="00E72828">
        <w:rPr>
          <w:i/>
          <w:iCs/>
          <w:sz w:val="24"/>
          <w:szCs w:val="24"/>
        </w:rPr>
        <w:t xml:space="preserve">– </w:t>
      </w:r>
      <w:r w:rsidRPr="00E72828">
        <w:rPr>
          <w:sz w:val="24"/>
          <w:szCs w:val="24"/>
        </w:rPr>
        <w:t>лицо или группа лиц, привлекаемые Концессионером в целях проведения инженерных изысканий, разработки Проектной и Сметной документаций, Реконструкции в качестве Технического заказчика, Проектировщика, Подрядчика по Реконструкции посредством заключения соответствующих договоров.</w:t>
      </w:r>
    </w:p>
    <w:p w:rsidR="00E72828" w:rsidRPr="00E72828" w:rsidRDefault="00E72828" w:rsidP="00E72828">
      <w:pPr>
        <w:ind w:firstLine="709"/>
        <w:jc w:val="both"/>
        <w:rPr>
          <w:sz w:val="24"/>
          <w:szCs w:val="24"/>
        </w:rPr>
      </w:pPr>
      <w:r w:rsidRPr="00E72828">
        <w:rPr>
          <w:i/>
          <w:sz w:val="24"/>
          <w:szCs w:val="24"/>
        </w:rPr>
        <w:t>Проектирование</w:t>
      </w:r>
      <w:r w:rsidRPr="00E72828">
        <w:rPr>
          <w:sz w:val="24"/>
          <w:szCs w:val="24"/>
        </w:rPr>
        <w:t xml:space="preserve"> – сбор Исходно-разрешительной документации, проведение инженерных изысканий, разработка Проектной документации, разработка Сметной документации, Экспертиза проектной документации и результатов инженерных изысканий, Проверка сметной документации в соответствии с Действующим законодательством.</w:t>
      </w:r>
    </w:p>
    <w:p w:rsidR="00E72828" w:rsidRPr="00E72828" w:rsidRDefault="00E72828" w:rsidP="00E72828">
      <w:pPr>
        <w:ind w:firstLine="709"/>
        <w:jc w:val="both"/>
        <w:rPr>
          <w:sz w:val="24"/>
          <w:szCs w:val="24"/>
        </w:rPr>
      </w:pPr>
      <w:r w:rsidRPr="00E72828">
        <w:rPr>
          <w:i/>
          <w:sz w:val="24"/>
          <w:szCs w:val="24"/>
        </w:rPr>
        <w:t xml:space="preserve">Проектировщик – </w:t>
      </w:r>
      <w:r w:rsidRPr="00E72828">
        <w:rPr>
          <w:sz w:val="24"/>
          <w:szCs w:val="24"/>
        </w:rPr>
        <w:t>лицо, привлекаемое Концессионером для осуществления работ по Проектированию.</w:t>
      </w:r>
    </w:p>
    <w:p w:rsidR="00E72828" w:rsidRPr="00E72828" w:rsidRDefault="00E72828" w:rsidP="00E72828">
      <w:pPr>
        <w:ind w:firstLine="709"/>
        <w:jc w:val="both"/>
        <w:rPr>
          <w:sz w:val="24"/>
          <w:szCs w:val="24"/>
        </w:rPr>
      </w:pPr>
      <w:r w:rsidRPr="00E72828">
        <w:rPr>
          <w:i/>
          <w:sz w:val="24"/>
          <w:szCs w:val="24"/>
        </w:rPr>
        <w:t xml:space="preserve">Проектная документация </w:t>
      </w:r>
      <w:r w:rsidRPr="00E72828">
        <w:rPr>
          <w:sz w:val="24"/>
          <w:szCs w:val="24"/>
        </w:rPr>
        <w:t>–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Реконструкции, по результатам рассмотрения которой выдано положительное заключение государственной экспертизы, производимой уполномоченными лицами в соответствии с требованиями Градостроительного кодекса Российской Федерации.</w:t>
      </w:r>
    </w:p>
    <w:p w:rsidR="00E72828" w:rsidRPr="00E72828" w:rsidRDefault="00E72828" w:rsidP="00E72828">
      <w:pPr>
        <w:ind w:firstLine="709"/>
        <w:jc w:val="both"/>
        <w:rPr>
          <w:i/>
          <w:sz w:val="24"/>
          <w:szCs w:val="24"/>
        </w:rPr>
      </w:pPr>
      <w:r w:rsidRPr="00E72828">
        <w:rPr>
          <w:i/>
          <w:sz w:val="24"/>
          <w:szCs w:val="24"/>
        </w:rPr>
        <w:t xml:space="preserve">Разрешение – </w:t>
      </w:r>
      <w:r w:rsidRPr="00E72828">
        <w:rPr>
          <w:sz w:val="24"/>
          <w:szCs w:val="24"/>
        </w:rPr>
        <w:t>разрешения, согласования, допуски и лицензии (включая разрешения, согласования и лицензии Проектировщика, Подрядчика, иных Лиц, относящихся к концессионеру), необходимые в соответствии с Действующим законодательством для Проектирования, Реконструкции, Эксплуатации Объекта Концессионного соглашения, исполнения иных обязательств по Концессионному соглашению и Договорам по проекту.</w:t>
      </w:r>
    </w:p>
    <w:p w:rsidR="00E72828" w:rsidRPr="00E72828" w:rsidRDefault="00E72828" w:rsidP="00E72828">
      <w:pPr>
        <w:ind w:firstLine="709"/>
        <w:jc w:val="both"/>
        <w:rPr>
          <w:sz w:val="24"/>
          <w:szCs w:val="24"/>
        </w:rPr>
      </w:pPr>
      <w:r w:rsidRPr="00E72828">
        <w:rPr>
          <w:i/>
          <w:sz w:val="24"/>
          <w:szCs w:val="24"/>
        </w:rPr>
        <w:t xml:space="preserve">Разрешение на ввод </w:t>
      </w:r>
      <w:r w:rsidRPr="00E72828">
        <w:rPr>
          <w:sz w:val="24"/>
          <w:szCs w:val="24"/>
        </w:rPr>
        <w:t>– имеет значение, установленное в статье 55 Градостроительного кодекса Российской Федерации</w:t>
      </w:r>
      <w:r w:rsidRPr="00E72828">
        <w:rPr>
          <w:bCs/>
          <w:iCs/>
          <w:sz w:val="24"/>
          <w:szCs w:val="24"/>
        </w:rPr>
        <w:t>.</w:t>
      </w:r>
    </w:p>
    <w:p w:rsidR="00E72828" w:rsidRPr="00E72828" w:rsidRDefault="00E72828" w:rsidP="00E72828">
      <w:pPr>
        <w:ind w:firstLine="709"/>
        <w:jc w:val="both"/>
        <w:rPr>
          <w:bCs/>
          <w:iCs/>
          <w:sz w:val="24"/>
          <w:szCs w:val="24"/>
        </w:rPr>
      </w:pPr>
      <w:r w:rsidRPr="00E72828">
        <w:rPr>
          <w:bCs/>
          <w:i/>
          <w:iCs/>
          <w:sz w:val="24"/>
          <w:szCs w:val="24"/>
        </w:rPr>
        <w:t>Разрешение на строительство</w:t>
      </w:r>
      <w:r w:rsidRPr="00E72828">
        <w:rPr>
          <w:sz w:val="24"/>
          <w:szCs w:val="24"/>
        </w:rPr>
        <w:t xml:space="preserve"> – имеет значение, установленное в статье 51 Градостроительного кодекса Российской Федерации</w:t>
      </w:r>
      <w:r w:rsidRPr="00E72828">
        <w:rPr>
          <w:bCs/>
          <w:iCs/>
          <w:sz w:val="24"/>
          <w:szCs w:val="24"/>
        </w:rPr>
        <w:t>.</w:t>
      </w:r>
    </w:p>
    <w:p w:rsidR="00E72828" w:rsidRPr="00E72828" w:rsidRDefault="00E72828" w:rsidP="00E72828">
      <w:pPr>
        <w:ind w:firstLine="709"/>
        <w:jc w:val="both"/>
        <w:rPr>
          <w:sz w:val="24"/>
          <w:szCs w:val="24"/>
        </w:rPr>
      </w:pPr>
      <w:r w:rsidRPr="00E72828">
        <w:rPr>
          <w:i/>
          <w:sz w:val="24"/>
          <w:szCs w:val="24"/>
        </w:rPr>
        <w:t>Реконструкция</w:t>
      </w:r>
      <w:r w:rsidRPr="00E72828">
        <w:rPr>
          <w:sz w:val="24"/>
          <w:szCs w:val="24"/>
        </w:rPr>
        <w:t xml:space="preserve"> – выполнение в соответствии с требованиями Градостроительного кодекса Российской Федерации строительно-монтажных работ и присоединения к инженерной и энергетической инфраструктуре, подключение Объекта концессионного соглашения и оборудования к сетям инженерно-технического обеспечения и оснащение Объекта концессионного соглашения в соответствии с Проектной документацией и условиями Концессионного соглашения.</w:t>
      </w:r>
    </w:p>
    <w:p w:rsidR="00E72828" w:rsidRPr="00E72828" w:rsidRDefault="00E72828" w:rsidP="00E72828">
      <w:pPr>
        <w:ind w:firstLine="709"/>
        <w:jc w:val="both"/>
        <w:rPr>
          <w:bCs/>
          <w:iCs/>
          <w:sz w:val="24"/>
          <w:szCs w:val="24"/>
        </w:rPr>
      </w:pPr>
      <w:r w:rsidRPr="00E72828">
        <w:rPr>
          <w:bCs/>
          <w:i/>
          <w:iCs/>
          <w:sz w:val="24"/>
          <w:szCs w:val="24"/>
        </w:rPr>
        <w:t xml:space="preserve">Сметная документация </w:t>
      </w:r>
      <w:r w:rsidRPr="00E72828">
        <w:rPr>
          <w:bCs/>
          <w:iCs/>
          <w:sz w:val="24"/>
          <w:szCs w:val="24"/>
        </w:rPr>
        <w:t>– документация, определяющая сметную стоимость Реконструкции, включая пояснительную записку, содержащую исходные данные, по результатам проверки которой выдано положительное заключение государственной экспертизы, производимой уполномоченными лицами в соответствии с требованиями Градостроительного кодекса Российской Федерации.</w:t>
      </w:r>
    </w:p>
    <w:p w:rsidR="00E72828" w:rsidRPr="00E72828" w:rsidRDefault="00E72828" w:rsidP="00E72828">
      <w:pPr>
        <w:ind w:firstLine="709"/>
        <w:jc w:val="both"/>
        <w:rPr>
          <w:sz w:val="24"/>
          <w:szCs w:val="24"/>
        </w:rPr>
      </w:pPr>
      <w:r w:rsidRPr="00E72828">
        <w:rPr>
          <w:i/>
          <w:sz w:val="24"/>
          <w:szCs w:val="24"/>
        </w:rPr>
        <w:t xml:space="preserve">Срок действия концессионного соглашения – </w:t>
      </w:r>
      <w:r w:rsidRPr="00E72828">
        <w:rPr>
          <w:sz w:val="24"/>
          <w:szCs w:val="24"/>
        </w:rPr>
        <w:t>временной период, начинающийся с Даты заключения настоящего Концессионного соглашения и заканчивающийся Датой истечения действия настоящего Концессионного соглашения.</w:t>
      </w:r>
    </w:p>
    <w:p w:rsidR="00E72828" w:rsidRPr="00E72828" w:rsidRDefault="00E72828" w:rsidP="00E72828">
      <w:pPr>
        <w:ind w:firstLine="709"/>
        <w:jc w:val="both"/>
        <w:rPr>
          <w:sz w:val="24"/>
          <w:szCs w:val="24"/>
        </w:rPr>
      </w:pPr>
      <w:r w:rsidRPr="00E72828">
        <w:rPr>
          <w:i/>
          <w:sz w:val="24"/>
          <w:szCs w:val="24"/>
        </w:rPr>
        <w:t>Стадия исполнения</w:t>
      </w:r>
      <w:r w:rsidRPr="00E72828">
        <w:rPr>
          <w:sz w:val="24"/>
          <w:szCs w:val="24"/>
        </w:rPr>
        <w:t xml:space="preserve"> </w:t>
      </w:r>
      <w:r w:rsidRPr="00E72828">
        <w:rPr>
          <w:i/>
          <w:sz w:val="24"/>
          <w:szCs w:val="24"/>
        </w:rPr>
        <w:t>концессионного соглашения</w:t>
      </w:r>
      <w:r w:rsidRPr="00E72828">
        <w:rPr>
          <w:sz w:val="24"/>
          <w:szCs w:val="24"/>
        </w:rPr>
        <w:t xml:space="preserve"> – период времени, включающий в себя: Проектирование, Реконструкцию или Эксплуатацию </w:t>
      </w:r>
      <w:r w:rsidRPr="00E72828">
        <w:rPr>
          <w:bCs/>
          <w:iCs/>
          <w:sz w:val="24"/>
          <w:szCs w:val="24"/>
        </w:rPr>
        <w:t>Объекта концессионного соглашения</w:t>
      </w:r>
      <w:r w:rsidRPr="00E72828">
        <w:rPr>
          <w:sz w:val="24"/>
          <w:szCs w:val="24"/>
        </w:rPr>
        <w:t>.</w:t>
      </w:r>
    </w:p>
    <w:p w:rsidR="00E72828" w:rsidRPr="00E72828" w:rsidRDefault="00E72828" w:rsidP="00E72828">
      <w:pPr>
        <w:ind w:firstLine="709"/>
        <w:jc w:val="both"/>
        <w:rPr>
          <w:sz w:val="24"/>
          <w:szCs w:val="24"/>
        </w:rPr>
      </w:pPr>
      <w:r w:rsidRPr="00E72828">
        <w:rPr>
          <w:i/>
          <w:sz w:val="24"/>
          <w:szCs w:val="24"/>
        </w:rPr>
        <w:t>Стадия эксплуатации</w:t>
      </w:r>
      <w:r w:rsidRPr="00E72828">
        <w:rPr>
          <w:sz w:val="24"/>
          <w:szCs w:val="24"/>
        </w:rPr>
        <w:t xml:space="preserve"> – период времени с даты Ввода в эксплуатацию до Даты истечения действия настоящего Концессионного соглашения, в течение которого Концессионер осуществляет Целевую эксплуатацию, Техническое обслуживание и содержание Объекта Концессионного соглашения в соответствии с требованиями настоящего Концессионного соглашения и Действующего законодательства.</w:t>
      </w:r>
    </w:p>
    <w:p w:rsidR="00E72828" w:rsidRPr="00E72828" w:rsidRDefault="00E72828" w:rsidP="00E72828">
      <w:pPr>
        <w:ind w:firstLine="709"/>
        <w:jc w:val="both"/>
        <w:rPr>
          <w:sz w:val="24"/>
          <w:szCs w:val="24"/>
        </w:rPr>
      </w:pPr>
      <w:r w:rsidRPr="00E72828">
        <w:rPr>
          <w:bCs/>
          <w:i/>
          <w:iCs/>
          <w:sz w:val="24"/>
          <w:szCs w:val="24"/>
        </w:rPr>
        <w:lastRenderedPageBreak/>
        <w:t>Стороны</w:t>
      </w:r>
      <w:r w:rsidRPr="00E72828">
        <w:rPr>
          <w:sz w:val="24"/>
          <w:szCs w:val="24"/>
        </w:rPr>
        <w:t xml:space="preserve"> – стороны настоящего Концессионного соглашения (Концедент и Концессионер).</w:t>
      </w:r>
    </w:p>
    <w:p w:rsidR="00E72828" w:rsidRPr="00E72828" w:rsidRDefault="00E72828" w:rsidP="00E72828">
      <w:pPr>
        <w:ind w:firstLine="709"/>
        <w:jc w:val="both"/>
        <w:rPr>
          <w:sz w:val="24"/>
          <w:szCs w:val="24"/>
        </w:rPr>
      </w:pPr>
      <w:r w:rsidRPr="00E72828">
        <w:rPr>
          <w:i/>
          <w:sz w:val="24"/>
          <w:szCs w:val="24"/>
        </w:rPr>
        <w:t xml:space="preserve">Строительный контроль </w:t>
      </w:r>
      <w:r w:rsidRPr="00E72828">
        <w:rPr>
          <w:sz w:val="24"/>
          <w:szCs w:val="24"/>
        </w:rPr>
        <w:t xml:space="preserve">– осуществление Концессионером </w:t>
      </w:r>
      <w:r w:rsidRPr="00E72828">
        <w:rPr>
          <w:bCs/>
          <w:iCs/>
          <w:sz w:val="24"/>
          <w:szCs w:val="24"/>
        </w:rPr>
        <w:t>контроля соответствия выполняемых работ по Реконструкции Проектной документации, требованиям технических регламентов (норм и правил), результатам инженерных изысканий и требованиям градостроительного плана Земельного участка в соответствии с Градостроительным кодексом Российской Федерации и иным Действующим законодательством.</w:t>
      </w:r>
    </w:p>
    <w:p w:rsidR="00E72828" w:rsidRPr="00E72828" w:rsidRDefault="00E72828" w:rsidP="00E72828">
      <w:pPr>
        <w:ind w:firstLine="709"/>
        <w:jc w:val="both"/>
        <w:rPr>
          <w:sz w:val="24"/>
          <w:szCs w:val="24"/>
        </w:rPr>
      </w:pPr>
      <w:r w:rsidRPr="00E72828">
        <w:rPr>
          <w:i/>
          <w:sz w:val="24"/>
          <w:szCs w:val="24"/>
        </w:rPr>
        <w:t xml:space="preserve">Технико-экономические показатели </w:t>
      </w:r>
      <w:r w:rsidRPr="00E72828">
        <w:rPr>
          <w:sz w:val="24"/>
          <w:szCs w:val="24"/>
        </w:rPr>
        <w:t>– основные требования Концедента к Объектам Концессионного соглашения, установленные в Приложении № 2 к настоящему Концессионному соглашению (</w:t>
      </w:r>
      <w:r w:rsidRPr="00E72828">
        <w:rPr>
          <w:i/>
          <w:sz w:val="24"/>
          <w:szCs w:val="24"/>
        </w:rPr>
        <w:t>Технико-экономические показатели к Объектам Концессионного соглашения</w:t>
      </w:r>
      <w:r w:rsidRPr="00E72828">
        <w:rPr>
          <w:sz w:val="24"/>
          <w:szCs w:val="24"/>
        </w:rPr>
        <w:t>) в соответствии с требованиями Закона о концессионных соглашениях.</w:t>
      </w:r>
    </w:p>
    <w:p w:rsidR="00E72828" w:rsidRPr="00E72828" w:rsidRDefault="00E72828" w:rsidP="00E72828">
      <w:pPr>
        <w:ind w:firstLine="709"/>
        <w:jc w:val="both"/>
        <w:rPr>
          <w:sz w:val="24"/>
          <w:szCs w:val="24"/>
        </w:rPr>
      </w:pPr>
      <w:r w:rsidRPr="00E72828">
        <w:rPr>
          <w:i/>
          <w:sz w:val="24"/>
          <w:szCs w:val="24"/>
        </w:rPr>
        <w:t>Технический заказчик</w:t>
      </w:r>
      <w:r w:rsidRPr="00E72828">
        <w:rPr>
          <w:sz w:val="24"/>
          <w:szCs w:val="24"/>
        </w:rPr>
        <w:t xml:space="preserve"> – Привлеченное лицо, которое уполномочено Концессионером и от имени Концессионера заключает Договоры по проекту при Проектировании и Реконструкции, подготавливает задания на выполнение указанных видов работ, предоставляет иным Привлеченным лицам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в эксплуатацию, осуществляет иные функции, предусмотренные Градостроительным Кодексом Российской Федерации.</w:t>
      </w:r>
    </w:p>
    <w:p w:rsidR="00E72828" w:rsidRPr="00E72828" w:rsidRDefault="00E72828" w:rsidP="00E72828">
      <w:pPr>
        <w:ind w:firstLine="709"/>
        <w:jc w:val="both"/>
        <w:rPr>
          <w:sz w:val="24"/>
          <w:szCs w:val="24"/>
        </w:rPr>
      </w:pPr>
      <w:r w:rsidRPr="00E72828">
        <w:rPr>
          <w:i/>
          <w:sz w:val="24"/>
          <w:szCs w:val="24"/>
        </w:rPr>
        <w:t>Техническое обслуживание и содержание</w:t>
      </w:r>
      <w:r w:rsidRPr="00E72828">
        <w:rPr>
          <w:sz w:val="24"/>
          <w:szCs w:val="24"/>
        </w:rPr>
        <w:t xml:space="preserve"> – комплекс мероприятий, который обеспечивает функционирование Объекта Концессионного соглашения, а также содержание прилегающей к нему территории в соответствии с настоящим Концессионным соглашением и Действующим законодательством.</w:t>
      </w:r>
    </w:p>
    <w:p w:rsidR="00E72828" w:rsidRPr="00E72828" w:rsidRDefault="00E72828" w:rsidP="00E72828">
      <w:pPr>
        <w:ind w:firstLine="709"/>
        <w:jc w:val="both"/>
        <w:rPr>
          <w:sz w:val="24"/>
          <w:szCs w:val="24"/>
        </w:rPr>
      </w:pPr>
      <w:r w:rsidRPr="00E72828">
        <w:rPr>
          <w:i/>
          <w:sz w:val="24"/>
          <w:szCs w:val="24"/>
        </w:rPr>
        <w:t xml:space="preserve">Уполномоченный орган </w:t>
      </w:r>
      <w:r w:rsidRPr="00E72828">
        <w:rPr>
          <w:sz w:val="24"/>
          <w:szCs w:val="24"/>
        </w:rPr>
        <w:t>– государственный орган исполнительной власти Ставропольского края, уполномоченный Концедентом на осуществление отдельных полномочий Концедента по настоящему Концессионному соглашению в соответствии с Действующим законодательством.</w:t>
      </w:r>
    </w:p>
    <w:p w:rsidR="00E72828" w:rsidRPr="00E72828" w:rsidRDefault="00E72828" w:rsidP="00E72828">
      <w:pPr>
        <w:ind w:firstLine="709"/>
        <w:jc w:val="both"/>
        <w:rPr>
          <w:sz w:val="24"/>
          <w:szCs w:val="24"/>
        </w:rPr>
      </w:pPr>
      <w:r w:rsidRPr="00E72828">
        <w:rPr>
          <w:i/>
          <w:sz w:val="24"/>
          <w:szCs w:val="24"/>
        </w:rPr>
        <w:t>Целевая эксплуатация</w:t>
      </w:r>
      <w:r w:rsidRPr="00E72828">
        <w:rPr>
          <w:sz w:val="24"/>
          <w:szCs w:val="24"/>
        </w:rPr>
        <w:t xml:space="preserve"> – осуществление деятельности на Объектах Концессионного соглашения в порядке и на условиях, предусмотренных настоящим Концессионным соглашением, согласно пункта </w:t>
      </w:r>
      <w:r w:rsidRPr="00E72828">
        <w:rPr>
          <w:sz w:val="24"/>
          <w:szCs w:val="24"/>
        </w:rPr>
        <w:fldChar w:fldCharType="begin"/>
      </w:r>
      <w:r w:rsidRPr="00E72828">
        <w:rPr>
          <w:sz w:val="24"/>
          <w:szCs w:val="24"/>
        </w:rPr>
        <w:instrText xml:space="preserve"> REF _Ref491008596 \r \h  \* MERGEFORMAT </w:instrText>
      </w:r>
      <w:r w:rsidRPr="00E72828">
        <w:rPr>
          <w:sz w:val="24"/>
          <w:szCs w:val="24"/>
        </w:rPr>
      </w:r>
      <w:r w:rsidRPr="00E72828">
        <w:rPr>
          <w:sz w:val="24"/>
          <w:szCs w:val="24"/>
        </w:rPr>
        <w:fldChar w:fldCharType="separate"/>
      </w:r>
      <w:r>
        <w:rPr>
          <w:sz w:val="24"/>
          <w:szCs w:val="24"/>
        </w:rPr>
        <w:t>3.1.12</w:t>
      </w:r>
      <w:r w:rsidRPr="00E72828">
        <w:rPr>
          <w:sz w:val="24"/>
          <w:szCs w:val="24"/>
        </w:rPr>
        <w:fldChar w:fldCharType="end"/>
      </w:r>
      <w:r w:rsidRPr="00E72828">
        <w:rPr>
          <w:sz w:val="24"/>
          <w:szCs w:val="24"/>
        </w:rPr>
        <w:t xml:space="preserve"> настоящего Концессионного соглашения. </w:t>
      </w:r>
    </w:p>
    <w:p w:rsidR="00E72828" w:rsidRPr="00E72828" w:rsidRDefault="00E72828" w:rsidP="00E72828">
      <w:pPr>
        <w:ind w:firstLine="709"/>
        <w:jc w:val="both"/>
        <w:rPr>
          <w:sz w:val="24"/>
          <w:szCs w:val="24"/>
        </w:rPr>
      </w:pPr>
      <w:r w:rsidRPr="00E72828">
        <w:rPr>
          <w:i/>
          <w:sz w:val="24"/>
          <w:szCs w:val="24"/>
        </w:rPr>
        <w:t>Штрафные санкции</w:t>
      </w:r>
      <w:r w:rsidRPr="00E72828">
        <w:rPr>
          <w:sz w:val="24"/>
          <w:szCs w:val="24"/>
        </w:rPr>
        <w:t xml:space="preserve"> – неустойка (пени, штрафы), предусмотренные настоящим Концессионным соглашением.</w:t>
      </w:r>
    </w:p>
    <w:p w:rsidR="00E72828" w:rsidRPr="00E72828" w:rsidRDefault="00E72828" w:rsidP="00E72828">
      <w:pPr>
        <w:ind w:firstLine="709"/>
        <w:jc w:val="both"/>
        <w:rPr>
          <w:sz w:val="24"/>
          <w:szCs w:val="24"/>
        </w:rPr>
      </w:pPr>
      <w:r w:rsidRPr="00E72828">
        <w:rPr>
          <w:bCs/>
          <w:i/>
          <w:iCs/>
          <w:sz w:val="24"/>
          <w:szCs w:val="24"/>
        </w:rPr>
        <w:t>Экспертиза проектной документации и результатов инженерных изысканий</w:t>
      </w:r>
      <w:r w:rsidRPr="00E72828">
        <w:rPr>
          <w:sz w:val="24"/>
          <w:szCs w:val="24"/>
        </w:rPr>
        <w:t xml:space="preserve"> – государственная экспертиза Проектной документации и результатов инженерных изысканий, производимая уполномоченными лицами в соответствии с требованиями Градостроительного кодекса Российской Федерации.</w:t>
      </w:r>
    </w:p>
    <w:p w:rsidR="00E72828" w:rsidRPr="00E72828" w:rsidRDefault="00E72828" w:rsidP="00E72828">
      <w:pPr>
        <w:ind w:firstLine="709"/>
        <w:jc w:val="both"/>
        <w:rPr>
          <w:sz w:val="24"/>
          <w:szCs w:val="24"/>
        </w:rPr>
      </w:pPr>
      <w:r w:rsidRPr="00E72828">
        <w:rPr>
          <w:i/>
          <w:sz w:val="24"/>
          <w:szCs w:val="24"/>
        </w:rPr>
        <w:t>Эксплуатация</w:t>
      </w:r>
      <w:r w:rsidRPr="00E72828">
        <w:rPr>
          <w:sz w:val="24"/>
          <w:szCs w:val="24"/>
        </w:rPr>
        <w:t xml:space="preserve"> – Целевая эксплуатация, Техническое обслуживание и содержание Объекта Концессионного соглашения.</w:t>
      </w:r>
    </w:p>
    <w:p w:rsidR="00E72828" w:rsidRPr="00E72828" w:rsidRDefault="00E72828" w:rsidP="00E72828">
      <w:pPr>
        <w:ind w:firstLine="709"/>
        <w:jc w:val="both"/>
        <w:rPr>
          <w:i/>
          <w:sz w:val="24"/>
          <w:szCs w:val="24"/>
        </w:rPr>
      </w:pPr>
    </w:p>
    <w:p w:rsidR="00E72828" w:rsidRPr="00E72828" w:rsidRDefault="00E72828" w:rsidP="00E72828">
      <w:pPr>
        <w:rPr>
          <w:sz w:val="24"/>
          <w:szCs w:val="24"/>
        </w:rPr>
      </w:pPr>
      <w:r w:rsidRPr="00E72828">
        <w:rPr>
          <w:sz w:val="24"/>
          <w:szCs w:val="24"/>
        </w:rPr>
        <w:br w:type="page"/>
      </w:r>
    </w:p>
    <w:p w:rsidR="00E72828" w:rsidRPr="00E72828" w:rsidRDefault="00E72828" w:rsidP="00E72828">
      <w:pPr>
        <w:keepNext/>
        <w:keepLines/>
        <w:jc w:val="right"/>
        <w:outlineLvl w:val="0"/>
        <w:rPr>
          <w:b/>
          <w:bCs/>
          <w:sz w:val="22"/>
          <w:szCs w:val="22"/>
        </w:rPr>
      </w:pPr>
      <w:r w:rsidRPr="00E72828">
        <w:rPr>
          <w:b/>
          <w:bCs/>
          <w:sz w:val="22"/>
          <w:szCs w:val="22"/>
        </w:rPr>
        <w:lastRenderedPageBreak/>
        <w:t xml:space="preserve">Приложение № 2 </w:t>
      </w:r>
    </w:p>
    <w:p w:rsidR="00E72828" w:rsidRPr="00E72828" w:rsidRDefault="00E72828" w:rsidP="00E72828">
      <w:pPr>
        <w:jc w:val="right"/>
        <w:rPr>
          <w:b/>
          <w:sz w:val="22"/>
          <w:szCs w:val="22"/>
        </w:rPr>
      </w:pPr>
      <w:r w:rsidRPr="00E72828">
        <w:rPr>
          <w:b/>
          <w:sz w:val="22"/>
          <w:szCs w:val="22"/>
        </w:rPr>
        <w:t xml:space="preserve">                   к Концессионному соглашению </w:t>
      </w:r>
    </w:p>
    <w:p w:rsidR="00E72828" w:rsidRPr="00E72828" w:rsidRDefault="00E72828" w:rsidP="00E72828">
      <w:pPr>
        <w:rPr>
          <w:b/>
          <w:sz w:val="22"/>
          <w:szCs w:val="22"/>
        </w:rPr>
      </w:pPr>
    </w:p>
    <w:p w:rsidR="00E72828" w:rsidRPr="00E72828" w:rsidRDefault="00E72828" w:rsidP="00E72828">
      <w:pPr>
        <w:rPr>
          <w:b/>
          <w:sz w:val="22"/>
          <w:szCs w:val="22"/>
        </w:rPr>
      </w:pPr>
    </w:p>
    <w:p w:rsidR="00E72828" w:rsidRPr="00E72828" w:rsidRDefault="00E72828" w:rsidP="00E72828">
      <w:pPr>
        <w:jc w:val="center"/>
        <w:rPr>
          <w:bCs/>
          <w:sz w:val="22"/>
          <w:szCs w:val="22"/>
        </w:rPr>
      </w:pPr>
      <w:r w:rsidRPr="00E72828">
        <w:rPr>
          <w:b/>
          <w:bCs/>
          <w:sz w:val="22"/>
          <w:szCs w:val="22"/>
        </w:rPr>
        <w:t>ХАРАКТЕРСТИКИ И ОПИСАНИЕ ЗЕМЕЛЬНЫХ УЧАСТКОВ</w:t>
      </w:r>
    </w:p>
    <w:p w:rsidR="00E72828" w:rsidRPr="00E72828" w:rsidRDefault="00E72828" w:rsidP="00E72828">
      <w:pPr>
        <w:jc w:val="center"/>
        <w:rPr>
          <w:sz w:val="22"/>
          <w:szCs w:val="22"/>
        </w:rPr>
      </w:pPr>
    </w:p>
    <w:tbl>
      <w:tblPr>
        <w:tblW w:w="964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303"/>
        <w:gridCol w:w="1783"/>
        <w:gridCol w:w="1180"/>
        <w:gridCol w:w="3894"/>
      </w:tblGrid>
      <w:tr w:rsidR="00E72828" w:rsidRPr="00E72828" w:rsidTr="00E72828">
        <w:trPr>
          <w:trHeight w:val="459"/>
        </w:trPr>
        <w:tc>
          <w:tcPr>
            <w:tcW w:w="311" w:type="dxa"/>
            <w:shd w:val="clear" w:color="auto" w:fill="auto"/>
            <w:vAlign w:val="center"/>
          </w:tcPr>
          <w:p w:rsidR="00E72828" w:rsidRPr="00E72828" w:rsidRDefault="00E72828" w:rsidP="00E72828">
            <w:pPr>
              <w:jc w:val="center"/>
              <w:rPr>
                <w:sz w:val="20"/>
              </w:rPr>
            </w:pPr>
            <w:r w:rsidRPr="00E72828">
              <w:rPr>
                <w:sz w:val="20"/>
              </w:rPr>
              <w:t>№ п/п</w:t>
            </w:r>
          </w:p>
        </w:tc>
        <w:tc>
          <w:tcPr>
            <w:tcW w:w="1508" w:type="dxa"/>
            <w:shd w:val="clear" w:color="auto" w:fill="auto"/>
            <w:vAlign w:val="center"/>
          </w:tcPr>
          <w:p w:rsidR="00E72828" w:rsidRPr="00E72828" w:rsidRDefault="00E72828" w:rsidP="00E72828">
            <w:pPr>
              <w:jc w:val="center"/>
              <w:rPr>
                <w:sz w:val="20"/>
              </w:rPr>
            </w:pPr>
            <w:r w:rsidRPr="00E72828">
              <w:rPr>
                <w:sz w:val="20"/>
              </w:rPr>
              <w:t>Адрес и характеристики земельного участка</w:t>
            </w:r>
          </w:p>
        </w:tc>
        <w:tc>
          <w:tcPr>
            <w:tcW w:w="1183" w:type="dxa"/>
            <w:shd w:val="clear" w:color="auto" w:fill="auto"/>
            <w:vAlign w:val="center"/>
          </w:tcPr>
          <w:p w:rsidR="00E72828" w:rsidRPr="00E72828" w:rsidRDefault="00E72828" w:rsidP="00E72828">
            <w:pPr>
              <w:jc w:val="center"/>
              <w:rPr>
                <w:sz w:val="20"/>
              </w:rPr>
            </w:pPr>
            <w:r w:rsidRPr="00E72828">
              <w:rPr>
                <w:sz w:val="20"/>
              </w:rPr>
              <w:t>Кадастровый номер</w:t>
            </w:r>
          </w:p>
        </w:tc>
        <w:tc>
          <w:tcPr>
            <w:tcW w:w="757" w:type="dxa"/>
            <w:shd w:val="clear" w:color="auto" w:fill="auto"/>
            <w:vAlign w:val="center"/>
          </w:tcPr>
          <w:p w:rsidR="00E72828" w:rsidRPr="00E72828" w:rsidRDefault="00E72828" w:rsidP="00E72828">
            <w:pPr>
              <w:jc w:val="center"/>
              <w:rPr>
                <w:sz w:val="20"/>
              </w:rPr>
            </w:pPr>
            <w:r w:rsidRPr="00E72828">
              <w:rPr>
                <w:sz w:val="20"/>
              </w:rPr>
              <w:t xml:space="preserve">Площадь земельного участка, </w:t>
            </w:r>
          </w:p>
          <w:p w:rsidR="00E72828" w:rsidRPr="00E72828" w:rsidRDefault="00E72828" w:rsidP="00E72828">
            <w:pPr>
              <w:jc w:val="center"/>
              <w:rPr>
                <w:sz w:val="20"/>
              </w:rPr>
            </w:pPr>
            <w:r w:rsidRPr="00E72828">
              <w:rPr>
                <w:sz w:val="20"/>
              </w:rPr>
              <w:t>кв. м</w:t>
            </w:r>
          </w:p>
        </w:tc>
        <w:tc>
          <w:tcPr>
            <w:tcW w:w="5887" w:type="dxa"/>
          </w:tcPr>
          <w:p w:rsidR="00E72828" w:rsidRPr="00E72828" w:rsidRDefault="00E72828" w:rsidP="00E72828">
            <w:pPr>
              <w:jc w:val="center"/>
              <w:rPr>
                <w:sz w:val="20"/>
              </w:rPr>
            </w:pPr>
            <w:r w:rsidRPr="00E72828">
              <w:rPr>
                <w:sz w:val="20"/>
              </w:rPr>
              <w:t>Документ основание</w:t>
            </w:r>
          </w:p>
        </w:tc>
      </w:tr>
      <w:tr w:rsidR="00E72828" w:rsidRPr="00E72828" w:rsidTr="00E72828">
        <w:trPr>
          <w:trHeight w:val="771"/>
        </w:trPr>
        <w:tc>
          <w:tcPr>
            <w:tcW w:w="311" w:type="dxa"/>
            <w:shd w:val="clear" w:color="auto" w:fill="auto"/>
          </w:tcPr>
          <w:p w:rsidR="00E72828" w:rsidRPr="00E72828" w:rsidRDefault="00E72828" w:rsidP="00E72828">
            <w:pPr>
              <w:jc w:val="center"/>
              <w:rPr>
                <w:sz w:val="20"/>
              </w:rPr>
            </w:pPr>
            <w:r w:rsidRPr="00E72828">
              <w:rPr>
                <w:sz w:val="20"/>
              </w:rPr>
              <w:t>1.</w:t>
            </w:r>
          </w:p>
        </w:tc>
        <w:tc>
          <w:tcPr>
            <w:tcW w:w="1508" w:type="dxa"/>
            <w:shd w:val="clear" w:color="auto" w:fill="auto"/>
          </w:tcPr>
          <w:p w:rsidR="00E72828" w:rsidRPr="00E72828" w:rsidRDefault="00E72828" w:rsidP="00E72828">
            <w:pPr>
              <w:autoSpaceDE w:val="0"/>
              <w:autoSpaceDN w:val="0"/>
              <w:adjustRightInd w:val="0"/>
              <w:rPr>
                <w:rFonts w:eastAsia="TimesNewRomanPSMT"/>
                <w:sz w:val="20"/>
              </w:rPr>
            </w:pPr>
            <w:r w:rsidRPr="00E72828">
              <w:rPr>
                <w:rFonts w:eastAsia="TimesNewRomanPSMT"/>
                <w:sz w:val="20"/>
              </w:rPr>
              <w:t>Ставропольский край, Ипатовский район, участок находится примерно в 7,2 км по направлению на северо-</w:t>
            </w:r>
          </w:p>
          <w:p w:rsidR="00E72828" w:rsidRPr="00E72828" w:rsidRDefault="00E72828" w:rsidP="00E72828">
            <w:pPr>
              <w:rPr>
                <w:sz w:val="20"/>
              </w:rPr>
            </w:pPr>
            <w:r w:rsidRPr="00E72828">
              <w:rPr>
                <w:rFonts w:eastAsia="TimesNewRomanPSMT"/>
                <w:sz w:val="20"/>
              </w:rPr>
              <w:t>восток от ориентира, адрес ориентира: с. Добровольное, ул. Подгорная, 13</w:t>
            </w:r>
          </w:p>
        </w:tc>
        <w:tc>
          <w:tcPr>
            <w:tcW w:w="1183" w:type="dxa"/>
            <w:shd w:val="clear" w:color="auto" w:fill="auto"/>
          </w:tcPr>
          <w:p w:rsidR="00E72828" w:rsidRPr="00E72828" w:rsidRDefault="00E72828" w:rsidP="00E72828">
            <w:pPr>
              <w:jc w:val="center"/>
              <w:rPr>
                <w:sz w:val="20"/>
              </w:rPr>
            </w:pPr>
            <w:r w:rsidRPr="00E72828">
              <w:rPr>
                <w:sz w:val="20"/>
              </w:rPr>
              <w:t xml:space="preserve">26:02:120901:13 </w:t>
            </w:r>
          </w:p>
        </w:tc>
        <w:tc>
          <w:tcPr>
            <w:tcW w:w="757" w:type="dxa"/>
            <w:shd w:val="clear" w:color="auto" w:fill="auto"/>
          </w:tcPr>
          <w:p w:rsidR="00E72828" w:rsidRPr="00E72828" w:rsidRDefault="00E72828" w:rsidP="00E72828">
            <w:pPr>
              <w:rPr>
                <w:sz w:val="20"/>
              </w:rPr>
            </w:pPr>
            <w:r w:rsidRPr="00E72828">
              <w:rPr>
                <w:rFonts w:eastAsia="TimesNewRomanPSMT"/>
                <w:sz w:val="20"/>
              </w:rPr>
              <w:t>182000</w:t>
            </w:r>
          </w:p>
        </w:tc>
        <w:tc>
          <w:tcPr>
            <w:tcW w:w="5887" w:type="dxa"/>
          </w:tcPr>
          <w:p w:rsidR="00E72828" w:rsidRPr="00E72828" w:rsidRDefault="00E72828" w:rsidP="00E72828">
            <w:pPr>
              <w:autoSpaceDE w:val="0"/>
              <w:autoSpaceDN w:val="0"/>
              <w:adjustRightInd w:val="0"/>
              <w:rPr>
                <w:rFonts w:eastAsia="TimesNewRomanPSMT"/>
                <w:sz w:val="20"/>
              </w:rPr>
            </w:pPr>
            <w:r w:rsidRPr="00E72828">
              <w:rPr>
                <w:rFonts w:eastAsia="TimesNewRomanPSMT"/>
                <w:sz w:val="20"/>
              </w:rPr>
              <w:t>Собственность</w:t>
            </w:r>
          </w:p>
          <w:p w:rsidR="00E72828" w:rsidRPr="00E72828" w:rsidRDefault="00E72828" w:rsidP="00E72828">
            <w:pPr>
              <w:autoSpaceDE w:val="0"/>
              <w:autoSpaceDN w:val="0"/>
              <w:adjustRightInd w:val="0"/>
              <w:rPr>
                <w:rFonts w:eastAsia="TimesNewRomanPSMT"/>
                <w:sz w:val="20"/>
              </w:rPr>
            </w:pPr>
            <w:r w:rsidRPr="00E72828">
              <w:rPr>
                <w:rFonts w:eastAsia="TimesNewRomanPSMT"/>
                <w:sz w:val="20"/>
              </w:rPr>
              <w:t>26:02:120901:13-26/007/2017-6</w:t>
            </w:r>
          </w:p>
          <w:p w:rsidR="00E72828" w:rsidRPr="00E72828" w:rsidRDefault="00E72828" w:rsidP="00E72828">
            <w:pPr>
              <w:rPr>
                <w:rFonts w:eastAsia="TimesNewRomanPSMT"/>
                <w:sz w:val="20"/>
              </w:rPr>
            </w:pPr>
            <w:r w:rsidRPr="00E72828">
              <w:rPr>
                <w:rFonts w:eastAsia="TimesNewRomanPSMT"/>
                <w:sz w:val="20"/>
              </w:rPr>
              <w:t>06.12.2017 г.</w:t>
            </w:r>
          </w:p>
          <w:p w:rsidR="00E72828" w:rsidRPr="00E72828" w:rsidRDefault="00E72828" w:rsidP="00E72828">
            <w:pPr>
              <w:rPr>
                <w:sz w:val="20"/>
              </w:rPr>
            </w:pPr>
            <w:r w:rsidRPr="00E72828">
              <w:rPr>
                <w:rFonts w:eastAsia="TimesNewRomanPSMT"/>
                <w:sz w:val="20"/>
              </w:rPr>
              <w:t>Общество с ограниченной ответственностью «Добровольное»</w:t>
            </w:r>
          </w:p>
        </w:tc>
      </w:tr>
      <w:tr w:rsidR="00E72828" w:rsidRPr="00E72828" w:rsidTr="00E72828">
        <w:trPr>
          <w:trHeight w:val="771"/>
        </w:trPr>
        <w:tc>
          <w:tcPr>
            <w:tcW w:w="311" w:type="dxa"/>
            <w:shd w:val="clear" w:color="auto" w:fill="auto"/>
          </w:tcPr>
          <w:p w:rsidR="00E72828" w:rsidRPr="00E72828" w:rsidRDefault="00E72828" w:rsidP="00E72828">
            <w:pPr>
              <w:jc w:val="center"/>
              <w:rPr>
                <w:sz w:val="20"/>
              </w:rPr>
            </w:pPr>
            <w:r w:rsidRPr="00E72828">
              <w:rPr>
                <w:sz w:val="20"/>
              </w:rPr>
              <w:t>2.</w:t>
            </w:r>
          </w:p>
        </w:tc>
        <w:tc>
          <w:tcPr>
            <w:tcW w:w="1508" w:type="dxa"/>
            <w:shd w:val="clear" w:color="auto" w:fill="auto"/>
          </w:tcPr>
          <w:p w:rsidR="00E72828" w:rsidRPr="00E72828" w:rsidRDefault="00E72828" w:rsidP="00E72828">
            <w:pPr>
              <w:rPr>
                <w:sz w:val="20"/>
              </w:rPr>
            </w:pPr>
            <w:r w:rsidRPr="00E72828">
              <w:rPr>
                <w:sz w:val="20"/>
              </w:rPr>
              <w:t xml:space="preserve">Местоположение: </w:t>
            </w:r>
            <w:r w:rsidRPr="00E72828">
              <w:rPr>
                <w:bCs/>
                <w:sz w:val="20"/>
              </w:rPr>
              <w:t>Ставропольский край, р-н Ипатовский район</w:t>
            </w:r>
          </w:p>
        </w:tc>
        <w:tc>
          <w:tcPr>
            <w:tcW w:w="1183" w:type="dxa"/>
            <w:shd w:val="clear" w:color="auto" w:fill="auto"/>
          </w:tcPr>
          <w:p w:rsidR="00E72828" w:rsidRPr="00E72828" w:rsidRDefault="00E72828" w:rsidP="00E72828">
            <w:pPr>
              <w:jc w:val="center"/>
              <w:rPr>
                <w:sz w:val="20"/>
              </w:rPr>
            </w:pPr>
            <w:r w:rsidRPr="00E72828">
              <w:rPr>
                <w:sz w:val="20"/>
              </w:rPr>
              <w:t>26:02:000000:6175</w:t>
            </w:r>
          </w:p>
        </w:tc>
        <w:tc>
          <w:tcPr>
            <w:tcW w:w="757" w:type="dxa"/>
            <w:shd w:val="clear" w:color="auto" w:fill="auto"/>
          </w:tcPr>
          <w:p w:rsidR="00E72828" w:rsidRPr="00E72828" w:rsidRDefault="00E72828" w:rsidP="00E72828">
            <w:pPr>
              <w:rPr>
                <w:sz w:val="20"/>
              </w:rPr>
            </w:pPr>
            <w:r w:rsidRPr="00E72828">
              <w:rPr>
                <w:rFonts w:eastAsia="TimesNewRomanPSMT"/>
                <w:sz w:val="20"/>
              </w:rPr>
              <w:t>2621740</w:t>
            </w:r>
          </w:p>
        </w:tc>
        <w:tc>
          <w:tcPr>
            <w:tcW w:w="5887" w:type="dxa"/>
          </w:tcPr>
          <w:p w:rsidR="00E72828" w:rsidRPr="00E72828" w:rsidRDefault="00E72828" w:rsidP="00E72828">
            <w:pPr>
              <w:autoSpaceDE w:val="0"/>
              <w:autoSpaceDN w:val="0"/>
              <w:adjustRightInd w:val="0"/>
              <w:rPr>
                <w:rFonts w:eastAsia="TimesNewRomanPSMT"/>
                <w:sz w:val="20"/>
              </w:rPr>
            </w:pPr>
            <w:r w:rsidRPr="00E72828">
              <w:rPr>
                <w:rFonts w:eastAsia="TimesNewRomanPSMT"/>
                <w:sz w:val="20"/>
              </w:rPr>
              <w:t>Собственность</w:t>
            </w:r>
          </w:p>
          <w:p w:rsidR="00E72828" w:rsidRPr="00E72828" w:rsidRDefault="00E72828" w:rsidP="00E72828">
            <w:pPr>
              <w:autoSpaceDE w:val="0"/>
              <w:autoSpaceDN w:val="0"/>
              <w:adjustRightInd w:val="0"/>
              <w:rPr>
                <w:rFonts w:eastAsia="TimesNewRomanPSMT"/>
                <w:sz w:val="20"/>
              </w:rPr>
            </w:pPr>
            <w:r w:rsidRPr="00E72828">
              <w:rPr>
                <w:rFonts w:eastAsia="TimesNewRomanPSMT"/>
                <w:sz w:val="20"/>
              </w:rPr>
              <w:t>26:02:000000:6175-26/474/2021-1 11.01.2021 г.</w:t>
            </w:r>
          </w:p>
          <w:p w:rsidR="00E72828" w:rsidRPr="00E72828" w:rsidRDefault="00E72828" w:rsidP="00E72828">
            <w:pPr>
              <w:rPr>
                <w:rFonts w:eastAsia="TimesNewRomanPSMT"/>
                <w:sz w:val="20"/>
              </w:rPr>
            </w:pPr>
            <w:r w:rsidRPr="00E72828">
              <w:rPr>
                <w:rFonts w:eastAsia="TimesNewRomanPSMT"/>
                <w:sz w:val="20"/>
              </w:rPr>
              <w:t xml:space="preserve">Российская Федерация. </w:t>
            </w:r>
          </w:p>
          <w:p w:rsidR="00E72828" w:rsidRPr="00E72828" w:rsidRDefault="00E72828" w:rsidP="00E72828">
            <w:pPr>
              <w:autoSpaceDE w:val="0"/>
              <w:autoSpaceDN w:val="0"/>
              <w:adjustRightInd w:val="0"/>
              <w:rPr>
                <w:rFonts w:eastAsia="TimesNewRomanPSMT"/>
                <w:sz w:val="20"/>
              </w:rPr>
            </w:pPr>
            <w:r w:rsidRPr="00E72828">
              <w:rPr>
                <w:rFonts w:eastAsia="TimesNewRomanPSMT"/>
                <w:sz w:val="20"/>
              </w:rPr>
              <w:t>Постоянное (бессрочное) пользование</w:t>
            </w:r>
          </w:p>
          <w:p w:rsidR="00E72828" w:rsidRPr="00E72828" w:rsidRDefault="00E72828" w:rsidP="00E72828">
            <w:pPr>
              <w:autoSpaceDE w:val="0"/>
              <w:autoSpaceDN w:val="0"/>
              <w:adjustRightInd w:val="0"/>
              <w:rPr>
                <w:rFonts w:eastAsia="TimesNewRomanPSMT"/>
                <w:sz w:val="20"/>
              </w:rPr>
            </w:pPr>
            <w:r w:rsidRPr="00E72828">
              <w:rPr>
                <w:rFonts w:eastAsia="TimesNewRomanPSMT"/>
                <w:sz w:val="20"/>
              </w:rPr>
              <w:t>26:02:000000:6175-26/095/2021-2</w:t>
            </w:r>
          </w:p>
          <w:p w:rsidR="00E72828" w:rsidRPr="00E72828" w:rsidRDefault="00E72828" w:rsidP="00E72828">
            <w:pPr>
              <w:autoSpaceDE w:val="0"/>
              <w:autoSpaceDN w:val="0"/>
              <w:adjustRightInd w:val="0"/>
              <w:rPr>
                <w:rFonts w:eastAsia="TimesNewRomanPSMT"/>
                <w:sz w:val="20"/>
              </w:rPr>
            </w:pPr>
            <w:r w:rsidRPr="00E72828">
              <w:rPr>
                <w:rFonts w:eastAsia="TimesNewRomanPSMT"/>
                <w:sz w:val="20"/>
              </w:rPr>
              <w:t>01.03.2021 г. ФГБУ «Управление мелиорации земель и сельскохозяйственного водоснабжения по Ставропольскому краю»</w:t>
            </w:r>
          </w:p>
        </w:tc>
      </w:tr>
      <w:tr w:rsidR="00E72828" w:rsidRPr="00E72828" w:rsidTr="00E72828">
        <w:trPr>
          <w:trHeight w:val="771"/>
        </w:trPr>
        <w:tc>
          <w:tcPr>
            <w:tcW w:w="311" w:type="dxa"/>
            <w:shd w:val="clear" w:color="auto" w:fill="auto"/>
          </w:tcPr>
          <w:p w:rsidR="00E72828" w:rsidRPr="00E72828" w:rsidRDefault="00E72828" w:rsidP="00E72828">
            <w:pPr>
              <w:jc w:val="center"/>
              <w:rPr>
                <w:sz w:val="20"/>
              </w:rPr>
            </w:pPr>
            <w:r w:rsidRPr="00E72828">
              <w:rPr>
                <w:sz w:val="20"/>
              </w:rPr>
              <w:t>3</w:t>
            </w:r>
          </w:p>
        </w:tc>
        <w:tc>
          <w:tcPr>
            <w:tcW w:w="1508" w:type="dxa"/>
            <w:shd w:val="clear" w:color="auto" w:fill="auto"/>
          </w:tcPr>
          <w:p w:rsidR="00E72828" w:rsidRPr="00E72828" w:rsidRDefault="00E72828" w:rsidP="00E72828">
            <w:pPr>
              <w:autoSpaceDE w:val="0"/>
              <w:autoSpaceDN w:val="0"/>
              <w:adjustRightInd w:val="0"/>
              <w:rPr>
                <w:rFonts w:eastAsia="TimesNewRomanPSMT"/>
                <w:sz w:val="20"/>
              </w:rPr>
            </w:pPr>
            <w:r w:rsidRPr="00E72828">
              <w:rPr>
                <w:rFonts w:eastAsia="TimesNewRomanPSMT"/>
                <w:sz w:val="20"/>
              </w:rPr>
              <w:t>Ставропольский край, р-н Ипатовский, тер. муниципального образования Золотаревского сельсовета,секция XIX контуры 23, 25, 27, 28, 29, 30, 31, 32, 33, 34, 35, 36, 37, 38, 39, 40, 41, 42, 43, 44, 45, 46, 47,секция VIII контур 109, секция XIV контуры 550, 55, 60, секция V контуры 8, 12, 15, 19, 22, секция 20 контуры 100, 1, 6,секция XXII контур 1, секция XIX контуры 1, 80, 8, 120, 12, 57, секция XVIII контуры 25,250, 32, 36, 39, 42, 49, 55, секция XVII контуры 28, 24, 30, 33, 36, 39, 42, 48, 62, 670, 67, 76, 85, 95, 82, 91,102, секция XVI контуры 1,5, 8, 11, 63, 67, 74, 78, 81, 85, 88, 70, 91, секция XV контуры 28, 31, 33, 35, 27,</w:t>
            </w:r>
          </w:p>
          <w:p w:rsidR="00E72828" w:rsidRPr="00E72828" w:rsidRDefault="00E72828" w:rsidP="00E72828">
            <w:pPr>
              <w:autoSpaceDE w:val="0"/>
              <w:autoSpaceDN w:val="0"/>
              <w:adjustRightInd w:val="0"/>
              <w:rPr>
                <w:rFonts w:eastAsia="TimesNewRomanPSMT"/>
                <w:sz w:val="20"/>
              </w:rPr>
            </w:pPr>
            <w:r w:rsidRPr="00E72828">
              <w:rPr>
                <w:rFonts w:eastAsia="TimesNewRomanPSMT"/>
                <w:sz w:val="20"/>
              </w:rPr>
              <w:t xml:space="preserve">21, 38, 380, 41, 1, 6, 17, 14, 11, секция XIV контуры 3, 20, 16, 14, 64, секция II контуры 103, 106, секция V контуры 25, 28, 30, 35, </w:t>
            </w:r>
            <w:r w:rsidRPr="00E72828">
              <w:rPr>
                <w:rFonts w:eastAsia="TimesNewRomanPSMT"/>
                <w:sz w:val="20"/>
              </w:rPr>
              <w:lastRenderedPageBreak/>
              <w:t>39, 48, 51,55,58, 61, секция VI контуры 24, 30, 34, 38, 42, 45, 48, 51, секция VII контуры 1, 4, 7, 10, 13, 17, 21, секция IX контуры 1, 5, 8, 11, 14, 17, секция X контуры 1, 5, 8, 11, 14, секцияVII контуры 47, 50, 61, 75, секция IX контуры 20, 25, 260, 30, 30а, секция X контуры 17, 21, 24, 27, 30, 34, секция IX контур 23, секция XI контуры 1, 145, секция XII контуры 1, 10, 14, 4, 7, 18, 23, секция XIII контур 85; секция I контуры 1,5, 3, 11, 13, 20, 21, 23, 28, 32, 71, 73, 69, 66, 31, 40, 43, 45, 79, 81, 83, 63, 50,</w:t>
            </w:r>
          </w:p>
          <w:p w:rsidR="00E72828" w:rsidRPr="00E72828" w:rsidRDefault="00E72828" w:rsidP="00E72828">
            <w:pPr>
              <w:autoSpaceDE w:val="0"/>
              <w:autoSpaceDN w:val="0"/>
              <w:adjustRightInd w:val="0"/>
              <w:rPr>
                <w:rFonts w:eastAsia="TimesNewRomanPSMT"/>
                <w:sz w:val="20"/>
              </w:rPr>
            </w:pPr>
            <w:r w:rsidRPr="00E72828">
              <w:rPr>
                <w:rFonts w:eastAsia="TimesNewRomanPSMT"/>
                <w:sz w:val="20"/>
              </w:rPr>
              <w:t>61, 95, 93, 98, 47, 49, секция XIX контуры 49, 50, 17, 22, секция III контуры 1, 19, 34, 35, 38, 40, 37, 28, 24,44, 52. 54, 69, 75, секция II контуры 28, 30, 13, 15, 16, 27, 130, 150, 160, 310, 31, 33, 64, 90, 80, 71, 74, 78, 75,</w:t>
            </w:r>
          </w:p>
          <w:p w:rsidR="00E72828" w:rsidRPr="00E72828" w:rsidRDefault="00E72828" w:rsidP="00E72828">
            <w:pPr>
              <w:autoSpaceDE w:val="0"/>
              <w:autoSpaceDN w:val="0"/>
              <w:adjustRightInd w:val="0"/>
              <w:rPr>
                <w:rFonts w:eastAsia="TimesNewRomanPSMT"/>
                <w:sz w:val="20"/>
              </w:rPr>
            </w:pPr>
            <w:r w:rsidRPr="00E72828">
              <w:rPr>
                <w:rFonts w:eastAsia="TimesNewRomanPSMT"/>
                <w:sz w:val="20"/>
              </w:rPr>
              <w:t>101, 99, 98, 96, 95, 94, 92, 91, 69. 68, 37, секция IV контуры 31, 1, 10, 13, 15, 20, 29, 24, 25, 21, 40, 101, 118,1110, 1750, 174, 180, 181, 178, 183. 1990, 184, 191, 200, 202, 205, 204, 206, 207, 210, 213, секция VI контуры 5, 10, 8, 12, 17, 14, 18. 20, 23, секция VIII контуры 8, 132, 21, 22, 1, 24, 32, 49, 44, 47, 83, 61. 67, 80, 89, 91, 65, 92, 94, секция VII контуры 32, 53, секция XI контуры 34, 63, 31, 5, 46, 49, 54, 52, 60, 97, 100, 102, 59,</w:t>
            </w:r>
          </w:p>
          <w:p w:rsidR="00E72828" w:rsidRPr="00E72828" w:rsidRDefault="00E72828" w:rsidP="00E72828">
            <w:pPr>
              <w:autoSpaceDE w:val="0"/>
              <w:autoSpaceDN w:val="0"/>
              <w:adjustRightInd w:val="0"/>
              <w:rPr>
                <w:rFonts w:eastAsia="TimesNewRomanPSMT"/>
                <w:sz w:val="20"/>
              </w:rPr>
            </w:pPr>
            <w:r w:rsidRPr="00E72828">
              <w:rPr>
                <w:rFonts w:eastAsia="TimesNewRomanPSMT"/>
                <w:sz w:val="20"/>
              </w:rPr>
              <w:t>108, 110, 113, 139, 141, 144, 149, 1480, 1580, 1560, 143, 137, 112, 114, 118, 120, 135, секция XII контур 27, секция XIII контуры 69, 52, 61, 38, 35, 16, 37, 77, 26, 67, 78, 83, 74, 57, 59, 63, 41, 71, секция XIV контуры 1, 2, 24, 25, 22, 69, 91, 93, 88, 72, 75, 77, 98, 94, 97, 101</w:t>
            </w:r>
          </w:p>
        </w:tc>
        <w:tc>
          <w:tcPr>
            <w:tcW w:w="1183" w:type="dxa"/>
            <w:shd w:val="clear" w:color="auto" w:fill="auto"/>
          </w:tcPr>
          <w:p w:rsidR="00E72828" w:rsidRPr="00E72828" w:rsidRDefault="00E72828" w:rsidP="00E72828">
            <w:pPr>
              <w:jc w:val="center"/>
              <w:rPr>
                <w:sz w:val="20"/>
              </w:rPr>
            </w:pPr>
            <w:r w:rsidRPr="00E72828">
              <w:rPr>
                <w:sz w:val="20"/>
              </w:rPr>
              <w:lastRenderedPageBreak/>
              <w:t>26:02:000000:788</w:t>
            </w:r>
          </w:p>
        </w:tc>
        <w:tc>
          <w:tcPr>
            <w:tcW w:w="757" w:type="dxa"/>
            <w:shd w:val="clear" w:color="auto" w:fill="auto"/>
          </w:tcPr>
          <w:p w:rsidR="00E72828" w:rsidRPr="00E72828" w:rsidRDefault="00E72828" w:rsidP="00E72828">
            <w:pPr>
              <w:rPr>
                <w:sz w:val="20"/>
              </w:rPr>
            </w:pPr>
            <w:r w:rsidRPr="00E72828">
              <w:rPr>
                <w:rFonts w:eastAsia="TimesNewRomanPSMT"/>
                <w:sz w:val="20"/>
              </w:rPr>
              <w:t>115083082</w:t>
            </w:r>
          </w:p>
        </w:tc>
        <w:tc>
          <w:tcPr>
            <w:tcW w:w="5887" w:type="dxa"/>
          </w:tcPr>
          <w:p w:rsidR="00E72828" w:rsidRPr="00E72828" w:rsidRDefault="00E72828" w:rsidP="00E72828">
            <w:pPr>
              <w:autoSpaceDE w:val="0"/>
              <w:autoSpaceDN w:val="0"/>
              <w:adjustRightInd w:val="0"/>
              <w:rPr>
                <w:rFonts w:eastAsia="TimesNewRomanPSMT"/>
                <w:sz w:val="20"/>
              </w:rPr>
            </w:pPr>
            <w:r w:rsidRPr="00E72828">
              <w:rPr>
                <w:rFonts w:eastAsia="TimesNewRomanPSMT"/>
                <w:sz w:val="20"/>
              </w:rPr>
              <w:t>Общая долевая собственность, 301800/391453294</w:t>
            </w:r>
          </w:p>
          <w:p w:rsidR="00E72828" w:rsidRPr="00E72828" w:rsidRDefault="00E72828" w:rsidP="00E72828">
            <w:pPr>
              <w:autoSpaceDE w:val="0"/>
              <w:autoSpaceDN w:val="0"/>
              <w:adjustRightInd w:val="0"/>
              <w:rPr>
                <w:rFonts w:eastAsia="TimesNewRomanPSMT"/>
                <w:sz w:val="20"/>
              </w:rPr>
            </w:pPr>
            <w:r w:rsidRPr="00E72828">
              <w:rPr>
                <w:rFonts w:eastAsia="TimesNewRomanPSMT"/>
                <w:sz w:val="20"/>
              </w:rPr>
              <w:t>26:02:000000:788-26/091/2024-1311 21.05.2024 г. Сельскохозяйственный племенной производственный кооператив «Софиевский»</w:t>
            </w:r>
          </w:p>
        </w:tc>
      </w:tr>
      <w:tr w:rsidR="00E72828" w:rsidRPr="00E72828" w:rsidTr="00E72828">
        <w:trPr>
          <w:trHeight w:val="771"/>
        </w:trPr>
        <w:tc>
          <w:tcPr>
            <w:tcW w:w="311" w:type="dxa"/>
            <w:shd w:val="clear" w:color="auto" w:fill="auto"/>
          </w:tcPr>
          <w:p w:rsidR="00E72828" w:rsidRPr="00E72828" w:rsidRDefault="00E72828" w:rsidP="00E72828">
            <w:pPr>
              <w:jc w:val="center"/>
              <w:rPr>
                <w:sz w:val="20"/>
              </w:rPr>
            </w:pPr>
            <w:r w:rsidRPr="00E72828">
              <w:rPr>
                <w:sz w:val="20"/>
              </w:rPr>
              <w:lastRenderedPageBreak/>
              <w:t>4</w:t>
            </w:r>
          </w:p>
        </w:tc>
        <w:tc>
          <w:tcPr>
            <w:tcW w:w="1508" w:type="dxa"/>
            <w:shd w:val="clear" w:color="auto" w:fill="auto"/>
          </w:tcPr>
          <w:p w:rsidR="00E72828" w:rsidRPr="00E72828" w:rsidRDefault="00E72828" w:rsidP="00E72828">
            <w:pPr>
              <w:rPr>
                <w:sz w:val="20"/>
              </w:rPr>
            </w:pPr>
            <w:r w:rsidRPr="00E72828">
              <w:rPr>
                <w:rFonts w:eastAsia="TimesNewRomanPSMT"/>
                <w:sz w:val="20"/>
              </w:rPr>
              <w:t>Российская Федерация, Ставропольский край, Ипатовский муниципальный район, село Золоторёвка</w:t>
            </w:r>
          </w:p>
        </w:tc>
        <w:tc>
          <w:tcPr>
            <w:tcW w:w="1183" w:type="dxa"/>
            <w:shd w:val="clear" w:color="auto" w:fill="auto"/>
          </w:tcPr>
          <w:p w:rsidR="00E72828" w:rsidRPr="00E72828" w:rsidRDefault="00E72828" w:rsidP="00E72828">
            <w:pPr>
              <w:jc w:val="center"/>
              <w:rPr>
                <w:sz w:val="20"/>
              </w:rPr>
            </w:pPr>
            <w:r w:rsidRPr="00E72828">
              <w:rPr>
                <w:sz w:val="20"/>
              </w:rPr>
              <w:t>26:02:000000:6703</w:t>
            </w:r>
          </w:p>
        </w:tc>
        <w:tc>
          <w:tcPr>
            <w:tcW w:w="757" w:type="dxa"/>
            <w:shd w:val="clear" w:color="auto" w:fill="auto"/>
          </w:tcPr>
          <w:p w:rsidR="00E72828" w:rsidRPr="00E72828" w:rsidRDefault="00E72828" w:rsidP="00E72828">
            <w:pPr>
              <w:rPr>
                <w:sz w:val="20"/>
              </w:rPr>
            </w:pPr>
            <w:r w:rsidRPr="00E72828">
              <w:rPr>
                <w:rFonts w:eastAsia="TimesNewRomanPSMT"/>
                <w:sz w:val="20"/>
              </w:rPr>
              <w:t>3552844</w:t>
            </w:r>
          </w:p>
        </w:tc>
        <w:tc>
          <w:tcPr>
            <w:tcW w:w="5887" w:type="dxa"/>
          </w:tcPr>
          <w:p w:rsidR="00E72828" w:rsidRPr="00E72828" w:rsidRDefault="00E72828" w:rsidP="00E72828">
            <w:pPr>
              <w:autoSpaceDE w:val="0"/>
              <w:autoSpaceDN w:val="0"/>
              <w:adjustRightInd w:val="0"/>
              <w:jc w:val="both"/>
              <w:rPr>
                <w:rFonts w:eastAsia="TimesNewRomanPSMT"/>
                <w:sz w:val="20"/>
              </w:rPr>
            </w:pPr>
            <w:r w:rsidRPr="00E72828">
              <w:rPr>
                <w:rFonts w:eastAsia="TimesNewRomanPSMT"/>
                <w:sz w:val="20"/>
              </w:rPr>
              <w:t>Собственность</w:t>
            </w:r>
          </w:p>
          <w:p w:rsidR="00E72828" w:rsidRPr="00E72828" w:rsidRDefault="00E72828" w:rsidP="00E72828">
            <w:pPr>
              <w:autoSpaceDE w:val="0"/>
              <w:autoSpaceDN w:val="0"/>
              <w:adjustRightInd w:val="0"/>
              <w:jc w:val="both"/>
              <w:rPr>
                <w:rFonts w:eastAsia="TimesNewRomanPSMT"/>
                <w:sz w:val="20"/>
              </w:rPr>
            </w:pPr>
            <w:r w:rsidRPr="00E72828">
              <w:rPr>
                <w:rFonts w:eastAsia="TimesNewRomanPSMT"/>
                <w:sz w:val="20"/>
              </w:rPr>
              <w:t>26:02:000000:6703-26/001/2020-1</w:t>
            </w:r>
          </w:p>
          <w:p w:rsidR="00E72828" w:rsidRPr="00E72828" w:rsidRDefault="00E72828" w:rsidP="00E72828">
            <w:pPr>
              <w:autoSpaceDE w:val="0"/>
              <w:autoSpaceDN w:val="0"/>
              <w:adjustRightInd w:val="0"/>
              <w:jc w:val="both"/>
              <w:rPr>
                <w:rFonts w:eastAsia="TimesNewRomanPSMT"/>
                <w:sz w:val="20"/>
              </w:rPr>
            </w:pPr>
            <w:r w:rsidRPr="00E72828">
              <w:rPr>
                <w:rFonts w:eastAsia="TimesNewRomanPSMT"/>
                <w:sz w:val="20"/>
              </w:rPr>
              <w:t xml:space="preserve">15.04.2020 г. правообладатель Ставропольский край, </w:t>
            </w:r>
          </w:p>
          <w:p w:rsidR="00E72828" w:rsidRPr="00E72828" w:rsidRDefault="00E72828" w:rsidP="00E72828">
            <w:pPr>
              <w:autoSpaceDE w:val="0"/>
              <w:autoSpaceDN w:val="0"/>
              <w:adjustRightInd w:val="0"/>
              <w:jc w:val="both"/>
              <w:rPr>
                <w:rFonts w:eastAsia="TimesNewRomanPSMT"/>
                <w:sz w:val="20"/>
              </w:rPr>
            </w:pPr>
            <w:r w:rsidRPr="00E72828">
              <w:rPr>
                <w:rFonts w:eastAsia="TimesNewRomanPSMT"/>
                <w:sz w:val="20"/>
              </w:rPr>
              <w:t>Постоянное (бессрочное) пользование</w:t>
            </w:r>
          </w:p>
          <w:p w:rsidR="00E72828" w:rsidRPr="00E72828" w:rsidRDefault="00E72828" w:rsidP="00E72828">
            <w:pPr>
              <w:autoSpaceDE w:val="0"/>
              <w:autoSpaceDN w:val="0"/>
              <w:adjustRightInd w:val="0"/>
              <w:jc w:val="both"/>
              <w:rPr>
                <w:rFonts w:eastAsia="TimesNewRomanPSMT"/>
                <w:sz w:val="20"/>
              </w:rPr>
            </w:pPr>
            <w:r w:rsidRPr="00E72828">
              <w:rPr>
                <w:rFonts w:eastAsia="TimesNewRomanPSMT"/>
                <w:sz w:val="20"/>
              </w:rPr>
              <w:t>26:02:000000:6703-26/001/2020-2</w:t>
            </w:r>
          </w:p>
          <w:p w:rsidR="00E72828" w:rsidRPr="00E72828" w:rsidRDefault="00E72828" w:rsidP="00E72828">
            <w:pPr>
              <w:jc w:val="both"/>
              <w:rPr>
                <w:sz w:val="20"/>
              </w:rPr>
            </w:pPr>
            <w:r w:rsidRPr="00E72828">
              <w:rPr>
                <w:rFonts w:eastAsia="TimesNewRomanPSMT"/>
                <w:sz w:val="20"/>
              </w:rPr>
              <w:t>08.06.2020 г. Государственное бюджетное учреждение Ставропольского края «Ипатовский лесхоз»</w:t>
            </w:r>
          </w:p>
        </w:tc>
      </w:tr>
      <w:tr w:rsidR="00E72828" w:rsidRPr="00E72828" w:rsidTr="00E72828">
        <w:trPr>
          <w:trHeight w:val="771"/>
        </w:trPr>
        <w:tc>
          <w:tcPr>
            <w:tcW w:w="311" w:type="dxa"/>
            <w:shd w:val="clear" w:color="auto" w:fill="auto"/>
          </w:tcPr>
          <w:p w:rsidR="00E72828" w:rsidRPr="00E72828" w:rsidRDefault="00E72828" w:rsidP="00E72828">
            <w:pPr>
              <w:jc w:val="center"/>
              <w:rPr>
                <w:sz w:val="20"/>
              </w:rPr>
            </w:pPr>
            <w:r w:rsidRPr="00E72828">
              <w:rPr>
                <w:sz w:val="20"/>
              </w:rPr>
              <w:t>5</w:t>
            </w:r>
          </w:p>
        </w:tc>
        <w:tc>
          <w:tcPr>
            <w:tcW w:w="1508" w:type="dxa"/>
            <w:shd w:val="clear" w:color="auto" w:fill="auto"/>
          </w:tcPr>
          <w:p w:rsidR="00E72828" w:rsidRPr="00E72828" w:rsidRDefault="00E72828" w:rsidP="00E72828">
            <w:pPr>
              <w:autoSpaceDE w:val="0"/>
              <w:autoSpaceDN w:val="0"/>
              <w:adjustRightInd w:val="0"/>
              <w:rPr>
                <w:rFonts w:eastAsia="TimesNewRomanPSMT"/>
                <w:sz w:val="20"/>
              </w:rPr>
            </w:pPr>
            <w:r w:rsidRPr="00E72828">
              <w:rPr>
                <w:rFonts w:eastAsia="TimesNewRomanPSMT"/>
                <w:sz w:val="20"/>
              </w:rPr>
              <w:t>Ставропольский край, р-н Ипатовский, расположенного в границах участка, адрес ориентира. Местоположение установлено относительно ориентира: территория муниципального образования Золотаревского сельсовета, секция 21 контур 1,17,28,29,31,160; секция 30 контур 43,56,68,76,78,91;секция</w:t>
            </w:r>
          </w:p>
          <w:p w:rsidR="00E72828" w:rsidRPr="00E72828" w:rsidRDefault="00E72828" w:rsidP="00E72828">
            <w:pPr>
              <w:autoSpaceDE w:val="0"/>
              <w:autoSpaceDN w:val="0"/>
              <w:adjustRightInd w:val="0"/>
              <w:rPr>
                <w:rFonts w:eastAsia="TimesNewRomanPSMT"/>
                <w:sz w:val="20"/>
              </w:rPr>
            </w:pPr>
            <w:r w:rsidRPr="00E72828">
              <w:rPr>
                <w:rFonts w:eastAsia="TimesNewRomanPSMT"/>
                <w:sz w:val="20"/>
              </w:rPr>
              <w:t>23 контур 1,6;секция 6 контур 1,27; секция 4 контур 4,7,32,36,23,153, 149,162, 157, 161, 120, 164, 165, 169, секция 7 контур 24, 28, 33, 37, 47, 50, 55, 66, 70, 80, секция 8 контур 15, 18, 20, 29, 58, 57, 96, 105, 126,131, 135, секция 16 контур 51, 36, 58, 670, секция 17 контур 1, 14, 16, 17, 20, 95, секция 11 контур 66, 106, 122,</w:t>
            </w:r>
          </w:p>
          <w:p w:rsidR="00E72828" w:rsidRPr="00E72828" w:rsidRDefault="00E72828" w:rsidP="00E72828">
            <w:pPr>
              <w:rPr>
                <w:sz w:val="20"/>
              </w:rPr>
            </w:pPr>
            <w:r w:rsidRPr="00E72828">
              <w:rPr>
                <w:rFonts w:eastAsia="TimesNewRomanPSMT"/>
                <w:sz w:val="20"/>
              </w:rPr>
              <w:t>130, 125, 68, секция 13 контур 2, 5, 8, 10, 11, 14, 18, 21, 23, 26, 32, 51, 52, 58, секция 14 контур 7, 9, 12, 68</w:t>
            </w:r>
          </w:p>
        </w:tc>
        <w:tc>
          <w:tcPr>
            <w:tcW w:w="1183" w:type="dxa"/>
            <w:shd w:val="clear" w:color="auto" w:fill="auto"/>
          </w:tcPr>
          <w:p w:rsidR="00E72828" w:rsidRPr="00E72828" w:rsidRDefault="00E72828" w:rsidP="00E72828">
            <w:pPr>
              <w:jc w:val="center"/>
              <w:rPr>
                <w:sz w:val="20"/>
              </w:rPr>
            </w:pPr>
            <w:r w:rsidRPr="00E72828">
              <w:rPr>
                <w:sz w:val="20"/>
              </w:rPr>
              <w:t>26:02:000000:561</w:t>
            </w:r>
          </w:p>
        </w:tc>
        <w:tc>
          <w:tcPr>
            <w:tcW w:w="757" w:type="dxa"/>
            <w:shd w:val="clear" w:color="auto" w:fill="auto"/>
          </w:tcPr>
          <w:p w:rsidR="00E72828" w:rsidRPr="00E72828" w:rsidRDefault="00E72828" w:rsidP="00E72828">
            <w:pPr>
              <w:rPr>
                <w:sz w:val="20"/>
              </w:rPr>
            </w:pPr>
            <w:r w:rsidRPr="00E72828">
              <w:rPr>
                <w:rFonts w:eastAsia="TimesNewRomanPSMT"/>
                <w:sz w:val="20"/>
              </w:rPr>
              <w:t>24295400</w:t>
            </w:r>
          </w:p>
        </w:tc>
        <w:tc>
          <w:tcPr>
            <w:tcW w:w="5887" w:type="dxa"/>
          </w:tcPr>
          <w:p w:rsidR="00E72828" w:rsidRPr="00E72828" w:rsidRDefault="00E72828" w:rsidP="00E72828">
            <w:pPr>
              <w:autoSpaceDE w:val="0"/>
              <w:autoSpaceDN w:val="0"/>
              <w:adjustRightInd w:val="0"/>
              <w:rPr>
                <w:rFonts w:eastAsia="TimesNewRomanPSMT"/>
                <w:sz w:val="20"/>
              </w:rPr>
            </w:pPr>
            <w:r w:rsidRPr="00E72828">
              <w:rPr>
                <w:rFonts w:eastAsia="TimesNewRomanPSMT"/>
                <w:sz w:val="20"/>
              </w:rPr>
              <w:t>Договор аренды земельного участка из земель сельскохозяйственного назначения, государственная</w:t>
            </w:r>
          </w:p>
          <w:p w:rsidR="00E72828" w:rsidRPr="00E72828" w:rsidRDefault="00E72828" w:rsidP="00E72828">
            <w:pPr>
              <w:autoSpaceDE w:val="0"/>
              <w:autoSpaceDN w:val="0"/>
              <w:adjustRightInd w:val="0"/>
              <w:rPr>
                <w:rFonts w:eastAsia="TimesNewRomanPSMT"/>
                <w:sz w:val="20"/>
              </w:rPr>
            </w:pPr>
            <w:r w:rsidRPr="00E72828">
              <w:rPr>
                <w:rFonts w:eastAsia="TimesNewRomanPSMT"/>
                <w:sz w:val="20"/>
              </w:rPr>
              <w:t>собственность на которые не разграничена № 58, выдан 03.06.2014 г., дата государственной регистрации: 13.08.2014 г., номер государственной регистрации: 26-0-1-101/2006/2014-86</w:t>
            </w:r>
          </w:p>
        </w:tc>
      </w:tr>
    </w:tbl>
    <w:p w:rsidR="00E72828" w:rsidRPr="00E72828" w:rsidRDefault="00E72828" w:rsidP="00E72828">
      <w:pPr>
        <w:rPr>
          <w:sz w:val="22"/>
          <w:szCs w:val="22"/>
        </w:rPr>
      </w:pPr>
    </w:p>
    <w:p w:rsidR="00E72828" w:rsidRPr="00E72828" w:rsidRDefault="00E72828" w:rsidP="00E72828">
      <w:pPr>
        <w:jc w:val="both"/>
        <w:rPr>
          <w:sz w:val="22"/>
          <w:szCs w:val="22"/>
        </w:rPr>
      </w:pPr>
    </w:p>
    <w:p w:rsidR="00E72828" w:rsidRPr="00E72828" w:rsidRDefault="00E72828" w:rsidP="00E72828">
      <w:pPr>
        <w:rPr>
          <w:sz w:val="22"/>
          <w:szCs w:val="22"/>
        </w:rPr>
        <w:sectPr w:rsidR="00E72828" w:rsidRPr="00E72828" w:rsidSect="00FD4F98">
          <w:headerReference w:type="default" r:id="rId16"/>
          <w:pgSz w:w="11906" w:h="16838"/>
          <w:pgMar w:top="993" w:right="567" w:bottom="709" w:left="1985" w:header="0" w:footer="546" w:gutter="0"/>
          <w:cols w:space="708"/>
          <w:titlePg/>
          <w:docGrid w:linePitch="360"/>
        </w:sectPr>
      </w:pPr>
      <w:r w:rsidRPr="00E72828">
        <w:rPr>
          <w:sz w:val="22"/>
          <w:szCs w:val="22"/>
        </w:rPr>
        <w:br w:type="page"/>
      </w:r>
    </w:p>
    <w:p w:rsidR="00E72828" w:rsidRPr="00E72828" w:rsidRDefault="00E72828" w:rsidP="00E72828">
      <w:pPr>
        <w:keepNext/>
        <w:keepLines/>
        <w:jc w:val="right"/>
        <w:outlineLvl w:val="0"/>
        <w:rPr>
          <w:b/>
          <w:sz w:val="22"/>
          <w:szCs w:val="22"/>
        </w:rPr>
      </w:pPr>
      <w:r w:rsidRPr="00E72828">
        <w:rPr>
          <w:b/>
          <w:sz w:val="22"/>
          <w:szCs w:val="22"/>
        </w:rPr>
        <w:lastRenderedPageBreak/>
        <w:t xml:space="preserve">Приложение № 3 </w:t>
      </w:r>
    </w:p>
    <w:p w:rsidR="00E72828" w:rsidRPr="00E72828" w:rsidRDefault="00E72828" w:rsidP="00E72828">
      <w:pPr>
        <w:jc w:val="right"/>
        <w:rPr>
          <w:b/>
          <w:sz w:val="22"/>
          <w:szCs w:val="22"/>
        </w:rPr>
      </w:pPr>
      <w:r w:rsidRPr="00E72828">
        <w:rPr>
          <w:b/>
          <w:sz w:val="22"/>
          <w:szCs w:val="22"/>
        </w:rPr>
        <w:t xml:space="preserve">                                      к Концессионному соглашению </w:t>
      </w:r>
    </w:p>
    <w:p w:rsidR="00E72828" w:rsidRPr="00E72828" w:rsidRDefault="00E72828" w:rsidP="00E72828">
      <w:pPr>
        <w:tabs>
          <w:tab w:val="left" w:pos="571"/>
        </w:tabs>
        <w:jc w:val="right"/>
        <w:rPr>
          <w:b/>
          <w:sz w:val="22"/>
          <w:szCs w:val="22"/>
        </w:rPr>
      </w:pPr>
      <w:r w:rsidRPr="00E72828">
        <w:rPr>
          <w:b/>
          <w:sz w:val="22"/>
          <w:szCs w:val="22"/>
        </w:rPr>
        <w:tab/>
      </w:r>
    </w:p>
    <w:p w:rsidR="00E72828" w:rsidRPr="00E72828" w:rsidRDefault="00E72828" w:rsidP="00E72828">
      <w:pPr>
        <w:jc w:val="center"/>
        <w:rPr>
          <w:b/>
          <w:sz w:val="22"/>
          <w:szCs w:val="22"/>
        </w:rPr>
      </w:pPr>
    </w:p>
    <w:p w:rsidR="00E72828" w:rsidRPr="00E72828" w:rsidRDefault="00E72828" w:rsidP="00E72828">
      <w:pPr>
        <w:jc w:val="center"/>
        <w:rPr>
          <w:b/>
          <w:sz w:val="22"/>
          <w:szCs w:val="22"/>
        </w:rPr>
      </w:pPr>
      <w:r w:rsidRPr="00E72828">
        <w:rPr>
          <w:b/>
          <w:sz w:val="22"/>
          <w:szCs w:val="22"/>
        </w:rPr>
        <w:t xml:space="preserve">ПЕРЕЧЕНЬ ОБЪЕКТА НЕДВИЖИМОГО ИМУЩЕСТВА, ВХОДЯЩИХ В СОСТАВ </w:t>
      </w:r>
      <w:r w:rsidRPr="00E72828">
        <w:rPr>
          <w:b/>
          <w:sz w:val="22"/>
          <w:szCs w:val="22"/>
        </w:rPr>
        <w:br/>
        <w:t>ОБЪЕКТА КОНЦЕССИОННОГО СОГЛАШЕНИЯ</w:t>
      </w:r>
    </w:p>
    <w:p w:rsidR="00E72828" w:rsidRPr="00E72828" w:rsidRDefault="00E72828" w:rsidP="00E72828">
      <w:pPr>
        <w:jc w:val="center"/>
        <w:rPr>
          <w:b/>
          <w:bCs/>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565"/>
        <w:gridCol w:w="9923"/>
      </w:tblGrid>
      <w:tr w:rsidR="00E72828" w:rsidRPr="00E72828" w:rsidTr="00E72828">
        <w:trPr>
          <w:trHeight w:val="457"/>
        </w:trPr>
        <w:tc>
          <w:tcPr>
            <w:tcW w:w="675" w:type="dxa"/>
            <w:shd w:val="clear" w:color="auto" w:fill="auto"/>
            <w:vAlign w:val="center"/>
          </w:tcPr>
          <w:p w:rsidR="00E72828" w:rsidRPr="00E72828" w:rsidRDefault="00E72828" w:rsidP="00E72828">
            <w:pPr>
              <w:jc w:val="center"/>
              <w:rPr>
                <w:sz w:val="22"/>
                <w:szCs w:val="22"/>
              </w:rPr>
            </w:pPr>
            <w:r w:rsidRPr="00E72828">
              <w:rPr>
                <w:sz w:val="22"/>
                <w:szCs w:val="22"/>
              </w:rPr>
              <w:t>№</w:t>
            </w:r>
          </w:p>
          <w:p w:rsidR="00E72828" w:rsidRPr="00E72828" w:rsidRDefault="00E72828" w:rsidP="00E72828">
            <w:pPr>
              <w:jc w:val="center"/>
              <w:rPr>
                <w:bCs/>
                <w:sz w:val="24"/>
                <w:szCs w:val="24"/>
              </w:rPr>
            </w:pPr>
            <w:r w:rsidRPr="00E72828">
              <w:rPr>
                <w:sz w:val="22"/>
                <w:szCs w:val="22"/>
              </w:rPr>
              <w:t>п/п</w:t>
            </w:r>
          </w:p>
        </w:tc>
        <w:tc>
          <w:tcPr>
            <w:tcW w:w="4565" w:type="dxa"/>
            <w:shd w:val="clear" w:color="auto" w:fill="auto"/>
            <w:vAlign w:val="center"/>
          </w:tcPr>
          <w:p w:rsidR="00E72828" w:rsidRPr="00E72828" w:rsidRDefault="00E72828" w:rsidP="00E72828">
            <w:pPr>
              <w:jc w:val="center"/>
              <w:rPr>
                <w:bCs/>
                <w:sz w:val="24"/>
                <w:szCs w:val="24"/>
              </w:rPr>
            </w:pPr>
            <w:r w:rsidRPr="00E72828">
              <w:rPr>
                <w:sz w:val="22"/>
                <w:szCs w:val="22"/>
              </w:rPr>
              <w:t>Адрес здания, сооружения:</w:t>
            </w:r>
          </w:p>
        </w:tc>
        <w:tc>
          <w:tcPr>
            <w:tcW w:w="9923" w:type="dxa"/>
            <w:shd w:val="clear" w:color="auto" w:fill="auto"/>
            <w:vAlign w:val="center"/>
          </w:tcPr>
          <w:p w:rsidR="00E72828" w:rsidRPr="00E72828" w:rsidRDefault="00E72828" w:rsidP="00E72828">
            <w:pPr>
              <w:jc w:val="center"/>
              <w:rPr>
                <w:bCs/>
                <w:sz w:val="24"/>
                <w:szCs w:val="24"/>
              </w:rPr>
            </w:pPr>
            <w:r w:rsidRPr="00E72828">
              <w:rPr>
                <w:sz w:val="22"/>
                <w:szCs w:val="22"/>
              </w:rPr>
              <w:t>Характеристики, техническое состояние</w:t>
            </w:r>
          </w:p>
        </w:tc>
      </w:tr>
      <w:tr w:rsidR="00E72828" w:rsidRPr="00E72828" w:rsidTr="00E72828">
        <w:trPr>
          <w:trHeight w:val="1663"/>
        </w:trPr>
        <w:tc>
          <w:tcPr>
            <w:tcW w:w="675" w:type="dxa"/>
            <w:shd w:val="clear" w:color="auto" w:fill="auto"/>
            <w:vAlign w:val="center"/>
          </w:tcPr>
          <w:p w:rsidR="00E72828" w:rsidRPr="00E72828" w:rsidRDefault="00E72828" w:rsidP="00E72828">
            <w:pPr>
              <w:jc w:val="center"/>
              <w:rPr>
                <w:sz w:val="24"/>
                <w:szCs w:val="24"/>
              </w:rPr>
            </w:pPr>
            <w:r w:rsidRPr="00E72828">
              <w:rPr>
                <w:sz w:val="22"/>
                <w:szCs w:val="22"/>
              </w:rPr>
              <w:t>1</w:t>
            </w:r>
          </w:p>
        </w:tc>
        <w:tc>
          <w:tcPr>
            <w:tcW w:w="4565" w:type="dxa"/>
            <w:shd w:val="clear" w:color="auto" w:fill="auto"/>
          </w:tcPr>
          <w:p w:rsidR="00E72828" w:rsidRPr="00E72828" w:rsidRDefault="00E72828" w:rsidP="00E72828">
            <w:pPr>
              <w:rPr>
                <w:bCs/>
                <w:sz w:val="24"/>
                <w:szCs w:val="24"/>
              </w:rPr>
            </w:pPr>
            <w:r w:rsidRPr="00E72828">
              <w:rPr>
                <w:sz w:val="22"/>
                <w:szCs w:val="22"/>
              </w:rPr>
              <w:t>Сооружение:</w:t>
            </w:r>
            <w:r w:rsidRPr="00E72828">
              <w:rPr>
                <w:bCs/>
                <w:sz w:val="22"/>
                <w:szCs w:val="22"/>
              </w:rPr>
              <w:t xml:space="preserve"> </w:t>
            </w:r>
            <w:r w:rsidRPr="00E72828">
              <w:rPr>
                <w:sz w:val="22"/>
                <w:szCs w:val="22"/>
              </w:rPr>
              <w:t>Гидротехническое сооружение – мелиоративная система</w:t>
            </w:r>
            <w:r w:rsidRPr="00E72828">
              <w:rPr>
                <w:bCs/>
                <w:sz w:val="22"/>
                <w:szCs w:val="22"/>
              </w:rPr>
              <w:t xml:space="preserve">, </w:t>
            </w:r>
          </w:p>
          <w:p w:rsidR="00E72828" w:rsidRPr="00E72828" w:rsidRDefault="00E72828" w:rsidP="00E72828">
            <w:pPr>
              <w:shd w:val="clear" w:color="auto" w:fill="FFFFFF"/>
              <w:jc w:val="both"/>
              <w:rPr>
                <w:spacing w:val="5"/>
                <w:sz w:val="24"/>
                <w:szCs w:val="24"/>
              </w:rPr>
            </w:pPr>
            <w:r w:rsidRPr="00E72828">
              <w:rPr>
                <w:bCs/>
                <w:sz w:val="22"/>
                <w:szCs w:val="22"/>
              </w:rPr>
              <w:t xml:space="preserve">Местоположение: </w:t>
            </w:r>
            <w:r w:rsidRPr="00E72828">
              <w:rPr>
                <w:bCs/>
                <w:sz w:val="24"/>
                <w:szCs w:val="24"/>
              </w:rPr>
              <w:t>Российская Федерация, Ставропольский край, Ипатовский городской округ</w:t>
            </w:r>
            <w:r w:rsidRPr="00E72828">
              <w:rPr>
                <w:spacing w:val="5"/>
                <w:sz w:val="24"/>
                <w:szCs w:val="24"/>
              </w:rPr>
              <w:t xml:space="preserve"> </w:t>
            </w:r>
          </w:p>
          <w:p w:rsidR="00E72828" w:rsidRPr="00E72828" w:rsidRDefault="00E72828" w:rsidP="00E72828">
            <w:pPr>
              <w:rPr>
                <w:sz w:val="24"/>
                <w:szCs w:val="24"/>
                <w:highlight w:val="cyan"/>
              </w:rPr>
            </w:pPr>
          </w:p>
        </w:tc>
        <w:tc>
          <w:tcPr>
            <w:tcW w:w="9923" w:type="dxa"/>
            <w:shd w:val="clear" w:color="auto" w:fill="auto"/>
          </w:tcPr>
          <w:p w:rsidR="00E72828" w:rsidRPr="00E72828" w:rsidRDefault="00E72828" w:rsidP="00E72828">
            <w:pPr>
              <w:rPr>
                <w:sz w:val="24"/>
                <w:szCs w:val="24"/>
              </w:rPr>
            </w:pPr>
            <w:r w:rsidRPr="00E72828">
              <w:rPr>
                <w:sz w:val="22"/>
                <w:szCs w:val="22"/>
              </w:rPr>
              <w:t xml:space="preserve">Гидротехническое сооружение; </w:t>
            </w:r>
          </w:p>
          <w:p w:rsidR="00E72828" w:rsidRPr="00E72828" w:rsidRDefault="00E72828" w:rsidP="00E72828">
            <w:pPr>
              <w:rPr>
                <w:sz w:val="24"/>
                <w:szCs w:val="24"/>
              </w:rPr>
            </w:pPr>
            <w:r w:rsidRPr="00E72828">
              <w:rPr>
                <w:sz w:val="22"/>
                <w:szCs w:val="22"/>
              </w:rPr>
              <w:t xml:space="preserve">Год завершения строительства 1977; </w:t>
            </w:r>
          </w:p>
          <w:p w:rsidR="00E72828" w:rsidRPr="00E72828" w:rsidRDefault="00E72828" w:rsidP="00E72828">
            <w:pPr>
              <w:rPr>
                <w:sz w:val="24"/>
                <w:szCs w:val="24"/>
              </w:rPr>
            </w:pPr>
            <w:r w:rsidRPr="00E72828">
              <w:rPr>
                <w:sz w:val="22"/>
                <w:szCs w:val="22"/>
              </w:rPr>
              <w:t xml:space="preserve">Протяженность: 20205 м; </w:t>
            </w:r>
          </w:p>
          <w:p w:rsidR="00E72828" w:rsidRPr="00E72828" w:rsidRDefault="00E72828" w:rsidP="00E72828">
            <w:pPr>
              <w:rPr>
                <w:sz w:val="24"/>
                <w:szCs w:val="24"/>
              </w:rPr>
            </w:pPr>
            <w:r w:rsidRPr="00E72828">
              <w:rPr>
                <w:sz w:val="22"/>
                <w:szCs w:val="22"/>
              </w:rPr>
              <w:t>Проектная документация отсутствует;</w:t>
            </w:r>
          </w:p>
          <w:p w:rsidR="00E72828" w:rsidRPr="00E72828" w:rsidRDefault="00E72828" w:rsidP="00E72828">
            <w:pPr>
              <w:rPr>
                <w:sz w:val="24"/>
                <w:szCs w:val="24"/>
              </w:rPr>
            </w:pPr>
            <w:r w:rsidRPr="00E72828">
              <w:rPr>
                <w:sz w:val="22"/>
                <w:szCs w:val="22"/>
              </w:rPr>
              <w:t xml:space="preserve">Состояние удовлетворительное; </w:t>
            </w:r>
          </w:p>
          <w:p w:rsidR="00E72828" w:rsidRPr="00E72828" w:rsidRDefault="00E72828" w:rsidP="00E72828">
            <w:pPr>
              <w:rPr>
                <w:sz w:val="24"/>
                <w:szCs w:val="24"/>
              </w:rPr>
            </w:pPr>
            <w:r w:rsidRPr="00E72828">
              <w:rPr>
                <w:sz w:val="22"/>
                <w:szCs w:val="22"/>
              </w:rPr>
              <w:t>Собственность № 26:02:000000:9237-26/096/2024-3 от 11.04.2024г.</w:t>
            </w:r>
          </w:p>
          <w:p w:rsidR="00E72828" w:rsidRPr="00E72828" w:rsidRDefault="00E72828" w:rsidP="00E72828">
            <w:pPr>
              <w:rPr>
                <w:sz w:val="24"/>
                <w:szCs w:val="24"/>
                <w:highlight w:val="cyan"/>
              </w:rPr>
            </w:pPr>
            <w:r w:rsidRPr="00E72828">
              <w:rPr>
                <w:sz w:val="22"/>
                <w:szCs w:val="22"/>
              </w:rPr>
              <w:t>Кадастровый номер № 26:02:000000:9237</w:t>
            </w:r>
          </w:p>
        </w:tc>
      </w:tr>
    </w:tbl>
    <w:p w:rsidR="00E72828" w:rsidRDefault="00E72828"/>
    <w:p w:rsidR="00E72828" w:rsidRDefault="00E72828"/>
    <w:p w:rsidR="00E72828" w:rsidRDefault="00E72828"/>
    <w:p w:rsidR="00E72828" w:rsidRDefault="00E72828"/>
    <w:p w:rsidR="00E72828" w:rsidRDefault="00E72828"/>
    <w:p w:rsidR="00E72828" w:rsidRDefault="00E72828"/>
    <w:p w:rsidR="00E72828" w:rsidRDefault="00E72828"/>
    <w:p w:rsidR="00E72828" w:rsidRDefault="00E72828"/>
    <w:p w:rsidR="00E72828" w:rsidRDefault="00E72828"/>
    <w:p w:rsidR="00E72828" w:rsidRDefault="00E72828"/>
    <w:p w:rsidR="00E72828" w:rsidRDefault="00E72828"/>
    <w:p w:rsidR="00E72828" w:rsidRDefault="00E72828"/>
    <w:p w:rsidR="00E72828" w:rsidRDefault="00E72828"/>
    <w:p w:rsidR="00E72828" w:rsidRDefault="00E72828"/>
    <w:p w:rsidR="00E72828" w:rsidRDefault="00E72828"/>
    <w:p w:rsidR="00E72828" w:rsidRDefault="00E72828"/>
    <w:p w:rsidR="00E72828" w:rsidRPr="00E72828" w:rsidRDefault="00E72828" w:rsidP="00E72828">
      <w:pPr>
        <w:keepNext/>
        <w:keepLines/>
        <w:jc w:val="right"/>
        <w:outlineLvl w:val="0"/>
        <w:rPr>
          <w:b/>
          <w:sz w:val="22"/>
          <w:szCs w:val="22"/>
        </w:rPr>
      </w:pPr>
      <w:r w:rsidRPr="00E72828">
        <w:rPr>
          <w:b/>
          <w:sz w:val="22"/>
          <w:szCs w:val="22"/>
        </w:rPr>
        <w:lastRenderedPageBreak/>
        <w:t xml:space="preserve">Приложение № 4 </w:t>
      </w:r>
    </w:p>
    <w:p w:rsidR="00E72828" w:rsidRPr="00E72828" w:rsidRDefault="00E72828" w:rsidP="00E72828">
      <w:pPr>
        <w:jc w:val="right"/>
        <w:rPr>
          <w:b/>
          <w:sz w:val="22"/>
          <w:szCs w:val="22"/>
        </w:rPr>
      </w:pPr>
      <w:r w:rsidRPr="00E72828">
        <w:rPr>
          <w:b/>
          <w:sz w:val="22"/>
          <w:szCs w:val="22"/>
        </w:rPr>
        <w:t xml:space="preserve">                                      к Концессионному соглашению </w:t>
      </w:r>
    </w:p>
    <w:p w:rsidR="00E72828" w:rsidRPr="00E72828" w:rsidRDefault="00E72828" w:rsidP="00E72828">
      <w:pPr>
        <w:jc w:val="right"/>
        <w:rPr>
          <w:b/>
          <w:sz w:val="22"/>
          <w:szCs w:val="22"/>
        </w:rPr>
      </w:pPr>
    </w:p>
    <w:p w:rsidR="00E72828" w:rsidRPr="00E72828" w:rsidRDefault="00E72828" w:rsidP="00E72828">
      <w:pPr>
        <w:keepNext/>
        <w:jc w:val="center"/>
        <w:rPr>
          <w:color w:val="000000"/>
          <w:sz w:val="24"/>
          <w:szCs w:val="24"/>
        </w:rPr>
      </w:pPr>
      <w:r w:rsidRPr="00E72828">
        <w:rPr>
          <w:b/>
          <w:color w:val="000000"/>
          <w:sz w:val="24"/>
          <w:szCs w:val="24"/>
        </w:rPr>
        <w:t>Задание и перечень мероприятий по реконструкции и эксплуатации Объекта Соглашения</w:t>
      </w:r>
    </w:p>
    <w:p w:rsidR="00E72828" w:rsidRPr="00E72828" w:rsidRDefault="00E72828" w:rsidP="00E72828">
      <w:r w:rsidRPr="00E72828">
        <w:t xml:space="preserve">  </w:t>
      </w:r>
    </w:p>
    <w:tbl>
      <w:tblPr>
        <w:tblW w:w="14834" w:type="dxa"/>
        <w:tblInd w:w="-103" w:type="dxa"/>
        <w:tblLayout w:type="fixed"/>
        <w:tblCellMar>
          <w:left w:w="10" w:type="dxa"/>
          <w:right w:w="10" w:type="dxa"/>
        </w:tblCellMar>
        <w:tblLook w:val="0000" w:firstRow="0" w:lastRow="0" w:firstColumn="0" w:lastColumn="0" w:noHBand="0" w:noVBand="0"/>
      </w:tblPr>
      <w:tblGrid>
        <w:gridCol w:w="747"/>
        <w:gridCol w:w="1619"/>
        <w:gridCol w:w="2127"/>
        <w:gridCol w:w="4914"/>
        <w:gridCol w:w="2031"/>
        <w:gridCol w:w="1809"/>
        <w:gridCol w:w="1587"/>
      </w:tblGrid>
      <w:tr w:rsidR="00E72828" w:rsidRPr="00E72828" w:rsidTr="00E72828">
        <w:trPr>
          <w:trHeight w:val="1310"/>
        </w:trPr>
        <w:tc>
          <w:tcPr>
            <w:tcW w:w="747" w:type="dxa"/>
            <w:tcBorders>
              <w:top w:val="single" w:sz="4" w:space="0" w:color="000000"/>
              <w:left w:val="single" w:sz="4" w:space="0" w:color="000000"/>
              <w:bottom w:val="single" w:sz="4" w:space="0" w:color="000000"/>
            </w:tcBorders>
            <w:tcMar>
              <w:top w:w="0" w:type="dxa"/>
              <w:left w:w="93" w:type="dxa"/>
              <w:bottom w:w="0" w:type="dxa"/>
              <w:right w:w="108" w:type="dxa"/>
            </w:tcMar>
          </w:tcPr>
          <w:p w:rsidR="00E72828" w:rsidRPr="00E72828" w:rsidRDefault="00E72828" w:rsidP="00E72828">
            <w:pPr>
              <w:suppressAutoHyphens/>
              <w:overflowPunct w:val="0"/>
              <w:autoSpaceDE w:val="0"/>
              <w:autoSpaceDN w:val="0"/>
              <w:jc w:val="center"/>
              <w:textAlignment w:val="baseline"/>
              <w:rPr>
                <w:color w:val="000000"/>
                <w:kern w:val="3"/>
                <w:sz w:val="22"/>
                <w:szCs w:val="22"/>
              </w:rPr>
            </w:pPr>
            <w:r w:rsidRPr="00E72828">
              <w:rPr>
                <w:color w:val="000000"/>
                <w:kern w:val="3"/>
                <w:sz w:val="22"/>
                <w:szCs w:val="22"/>
              </w:rPr>
              <w:t>№</w:t>
            </w:r>
          </w:p>
          <w:p w:rsidR="00E72828" w:rsidRPr="00E72828" w:rsidRDefault="00E72828" w:rsidP="00E72828">
            <w:pPr>
              <w:suppressAutoHyphens/>
              <w:overflowPunct w:val="0"/>
              <w:autoSpaceDE w:val="0"/>
              <w:autoSpaceDN w:val="0"/>
              <w:jc w:val="center"/>
              <w:textAlignment w:val="baseline"/>
              <w:rPr>
                <w:color w:val="000000"/>
                <w:kern w:val="3"/>
                <w:sz w:val="22"/>
                <w:szCs w:val="22"/>
              </w:rPr>
            </w:pPr>
            <w:r w:rsidRPr="00E72828">
              <w:rPr>
                <w:color w:val="000000"/>
                <w:kern w:val="3"/>
                <w:sz w:val="22"/>
                <w:szCs w:val="22"/>
              </w:rPr>
              <w:t>п/п</w:t>
            </w:r>
          </w:p>
        </w:tc>
        <w:tc>
          <w:tcPr>
            <w:tcW w:w="1619" w:type="dxa"/>
            <w:tcBorders>
              <w:top w:val="single" w:sz="4" w:space="0" w:color="000000"/>
              <w:left w:val="single" w:sz="4" w:space="0" w:color="000000"/>
              <w:bottom w:val="single" w:sz="4" w:space="0" w:color="000000"/>
            </w:tcBorders>
            <w:tcMar>
              <w:top w:w="0" w:type="dxa"/>
              <w:left w:w="93" w:type="dxa"/>
              <w:bottom w:w="0" w:type="dxa"/>
              <w:right w:w="108" w:type="dxa"/>
            </w:tcMar>
          </w:tcPr>
          <w:p w:rsidR="00E72828" w:rsidRPr="00E72828" w:rsidRDefault="00E72828" w:rsidP="00E72828">
            <w:pPr>
              <w:suppressAutoHyphens/>
              <w:overflowPunct w:val="0"/>
              <w:autoSpaceDE w:val="0"/>
              <w:autoSpaceDN w:val="0"/>
              <w:jc w:val="center"/>
              <w:textAlignment w:val="baseline"/>
              <w:rPr>
                <w:color w:val="000000"/>
                <w:kern w:val="3"/>
                <w:sz w:val="22"/>
                <w:szCs w:val="22"/>
              </w:rPr>
            </w:pPr>
            <w:r w:rsidRPr="00E72828">
              <w:rPr>
                <w:color w:val="000000"/>
                <w:kern w:val="3"/>
                <w:sz w:val="22"/>
                <w:szCs w:val="22"/>
              </w:rPr>
              <w:t>Наименование мероприятия</w:t>
            </w:r>
          </w:p>
        </w:tc>
        <w:tc>
          <w:tcPr>
            <w:tcW w:w="2127" w:type="dxa"/>
            <w:tcBorders>
              <w:top w:val="single" w:sz="4" w:space="0" w:color="000000"/>
              <w:left w:val="single" w:sz="4" w:space="0" w:color="000000"/>
              <w:bottom w:val="single" w:sz="4" w:space="0" w:color="000000"/>
            </w:tcBorders>
            <w:tcMar>
              <w:top w:w="0" w:type="dxa"/>
              <w:left w:w="93" w:type="dxa"/>
              <w:bottom w:w="0" w:type="dxa"/>
              <w:right w:w="108" w:type="dxa"/>
            </w:tcMar>
          </w:tcPr>
          <w:p w:rsidR="00E72828" w:rsidRPr="00E72828" w:rsidRDefault="00E72828" w:rsidP="00E72828">
            <w:pPr>
              <w:suppressAutoHyphens/>
              <w:overflowPunct w:val="0"/>
              <w:autoSpaceDE w:val="0"/>
              <w:autoSpaceDN w:val="0"/>
              <w:jc w:val="center"/>
              <w:textAlignment w:val="baseline"/>
              <w:rPr>
                <w:color w:val="000000"/>
                <w:kern w:val="3"/>
                <w:sz w:val="22"/>
                <w:szCs w:val="22"/>
              </w:rPr>
            </w:pPr>
            <w:r w:rsidRPr="00E72828">
              <w:rPr>
                <w:color w:val="000000"/>
                <w:kern w:val="3"/>
                <w:sz w:val="22"/>
                <w:szCs w:val="22"/>
              </w:rPr>
              <w:t>Цель мероприятия</w:t>
            </w:r>
          </w:p>
        </w:tc>
        <w:tc>
          <w:tcPr>
            <w:tcW w:w="4914" w:type="dxa"/>
            <w:tcBorders>
              <w:top w:val="single" w:sz="4" w:space="0" w:color="000000"/>
              <w:left w:val="single" w:sz="4" w:space="0" w:color="000000"/>
              <w:bottom w:val="single" w:sz="4" w:space="0" w:color="000000"/>
            </w:tcBorders>
            <w:tcMar>
              <w:top w:w="0" w:type="dxa"/>
              <w:left w:w="93" w:type="dxa"/>
              <w:bottom w:w="0" w:type="dxa"/>
              <w:right w:w="108" w:type="dxa"/>
            </w:tcMar>
          </w:tcPr>
          <w:p w:rsidR="00E72828" w:rsidRPr="00E72828" w:rsidRDefault="00E72828" w:rsidP="00E72828">
            <w:pPr>
              <w:suppressAutoHyphens/>
              <w:overflowPunct w:val="0"/>
              <w:autoSpaceDE w:val="0"/>
              <w:autoSpaceDN w:val="0"/>
              <w:jc w:val="center"/>
              <w:textAlignment w:val="baseline"/>
              <w:rPr>
                <w:color w:val="000000"/>
                <w:kern w:val="3"/>
                <w:sz w:val="22"/>
                <w:szCs w:val="22"/>
              </w:rPr>
            </w:pPr>
            <w:r w:rsidRPr="00E72828">
              <w:rPr>
                <w:color w:val="000000"/>
                <w:kern w:val="3"/>
                <w:sz w:val="22"/>
                <w:szCs w:val="22"/>
              </w:rPr>
              <w:t>Мероприятия</w:t>
            </w:r>
          </w:p>
        </w:tc>
        <w:tc>
          <w:tcPr>
            <w:tcW w:w="2031" w:type="dxa"/>
            <w:tcBorders>
              <w:top w:val="single" w:sz="4" w:space="0" w:color="000000"/>
              <w:left w:val="single" w:sz="4" w:space="0" w:color="000000"/>
              <w:bottom w:val="single" w:sz="4" w:space="0" w:color="000000"/>
            </w:tcBorders>
            <w:tcMar>
              <w:top w:w="0" w:type="dxa"/>
              <w:left w:w="93" w:type="dxa"/>
              <w:bottom w:w="0" w:type="dxa"/>
              <w:right w:w="108" w:type="dxa"/>
            </w:tcMar>
          </w:tcPr>
          <w:p w:rsidR="00E72828" w:rsidRPr="00E72828" w:rsidRDefault="00E72828" w:rsidP="00E72828">
            <w:pPr>
              <w:suppressAutoHyphens/>
              <w:overflowPunct w:val="0"/>
              <w:autoSpaceDE w:val="0"/>
              <w:autoSpaceDN w:val="0"/>
              <w:ind w:right="-86"/>
              <w:jc w:val="center"/>
              <w:textAlignment w:val="baseline"/>
              <w:rPr>
                <w:color w:val="000000"/>
                <w:kern w:val="3"/>
                <w:sz w:val="22"/>
                <w:szCs w:val="22"/>
              </w:rPr>
            </w:pPr>
            <w:r w:rsidRPr="00E72828">
              <w:rPr>
                <w:color w:val="000000"/>
                <w:kern w:val="3"/>
                <w:sz w:val="22"/>
                <w:szCs w:val="22"/>
              </w:rPr>
              <w:t>Плановые расходы на реализацию мероприятия в прогнозных ценах, тыс. руб.</w:t>
            </w:r>
          </w:p>
        </w:tc>
        <w:tc>
          <w:tcPr>
            <w:tcW w:w="1809" w:type="dxa"/>
            <w:tcBorders>
              <w:top w:val="single" w:sz="4" w:space="0" w:color="000000"/>
              <w:left w:val="single" w:sz="4" w:space="0" w:color="000000"/>
              <w:bottom w:val="single" w:sz="4" w:space="0" w:color="000000"/>
            </w:tcBorders>
            <w:tcMar>
              <w:top w:w="0" w:type="dxa"/>
              <w:left w:w="93" w:type="dxa"/>
              <w:bottom w:w="0" w:type="dxa"/>
              <w:right w:w="108" w:type="dxa"/>
            </w:tcMar>
          </w:tcPr>
          <w:p w:rsidR="00E72828" w:rsidRPr="00E72828" w:rsidRDefault="00E72828" w:rsidP="00E72828">
            <w:pPr>
              <w:suppressAutoHyphens/>
              <w:overflowPunct w:val="0"/>
              <w:autoSpaceDE w:val="0"/>
              <w:autoSpaceDN w:val="0"/>
              <w:jc w:val="center"/>
              <w:textAlignment w:val="baseline"/>
              <w:rPr>
                <w:color w:val="000000"/>
                <w:kern w:val="3"/>
                <w:sz w:val="22"/>
                <w:szCs w:val="22"/>
              </w:rPr>
            </w:pPr>
            <w:r w:rsidRPr="00E72828">
              <w:rPr>
                <w:color w:val="000000"/>
                <w:kern w:val="3"/>
                <w:sz w:val="22"/>
                <w:szCs w:val="22"/>
              </w:rPr>
              <w:t>Источник средств на реализацию мероприятий</w:t>
            </w:r>
          </w:p>
        </w:tc>
        <w:tc>
          <w:tcPr>
            <w:tcW w:w="1587" w:type="dxa"/>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tcPr>
          <w:p w:rsidR="00E72828" w:rsidRPr="00E72828" w:rsidRDefault="00E72828" w:rsidP="00E72828">
            <w:pPr>
              <w:suppressAutoHyphens/>
              <w:overflowPunct w:val="0"/>
              <w:autoSpaceDE w:val="0"/>
              <w:autoSpaceDN w:val="0"/>
              <w:jc w:val="center"/>
              <w:textAlignment w:val="baseline"/>
              <w:rPr>
                <w:color w:val="000000"/>
                <w:kern w:val="3"/>
                <w:sz w:val="20"/>
              </w:rPr>
            </w:pPr>
            <w:r w:rsidRPr="00E72828">
              <w:rPr>
                <w:color w:val="000000"/>
                <w:kern w:val="3"/>
                <w:sz w:val="22"/>
                <w:szCs w:val="22"/>
              </w:rPr>
              <w:t>Срок модернизации и ввода в эксплуатацию</w:t>
            </w:r>
          </w:p>
        </w:tc>
      </w:tr>
      <w:tr w:rsidR="00E72828" w:rsidRPr="00E72828" w:rsidTr="00E72828">
        <w:trPr>
          <w:trHeight w:val="1208"/>
        </w:trPr>
        <w:tc>
          <w:tcPr>
            <w:tcW w:w="747" w:type="dxa"/>
            <w:tcBorders>
              <w:top w:val="single" w:sz="4" w:space="0" w:color="000000"/>
              <w:left w:val="single" w:sz="4" w:space="0" w:color="000000"/>
              <w:bottom w:val="single" w:sz="4" w:space="0" w:color="auto"/>
            </w:tcBorders>
            <w:tcMar>
              <w:top w:w="0" w:type="dxa"/>
              <w:left w:w="93" w:type="dxa"/>
              <w:bottom w:w="0" w:type="dxa"/>
              <w:right w:w="108" w:type="dxa"/>
            </w:tcMar>
          </w:tcPr>
          <w:p w:rsidR="00E72828" w:rsidRPr="00E72828" w:rsidRDefault="00E72828" w:rsidP="00E72828">
            <w:pPr>
              <w:suppressAutoHyphens/>
              <w:overflowPunct w:val="0"/>
              <w:autoSpaceDE w:val="0"/>
              <w:autoSpaceDN w:val="0"/>
              <w:jc w:val="center"/>
              <w:textAlignment w:val="baseline"/>
              <w:rPr>
                <w:color w:val="000000"/>
                <w:kern w:val="3"/>
                <w:sz w:val="22"/>
                <w:szCs w:val="22"/>
              </w:rPr>
            </w:pPr>
            <w:r w:rsidRPr="00E72828">
              <w:rPr>
                <w:color w:val="000000"/>
                <w:kern w:val="3"/>
                <w:sz w:val="22"/>
                <w:szCs w:val="22"/>
                <w:lang w:val="en-US"/>
              </w:rPr>
              <w:t>1</w:t>
            </w:r>
            <w:r w:rsidRPr="00E72828">
              <w:rPr>
                <w:color w:val="000000"/>
                <w:kern w:val="3"/>
                <w:sz w:val="22"/>
                <w:szCs w:val="22"/>
              </w:rPr>
              <w:t>.</w:t>
            </w:r>
          </w:p>
        </w:tc>
        <w:tc>
          <w:tcPr>
            <w:tcW w:w="1619" w:type="dxa"/>
            <w:tcBorders>
              <w:top w:val="single" w:sz="4" w:space="0" w:color="000000"/>
              <w:left w:val="single" w:sz="4" w:space="0" w:color="000000"/>
              <w:bottom w:val="single" w:sz="4" w:space="0" w:color="auto"/>
            </w:tcBorders>
            <w:tcMar>
              <w:top w:w="0" w:type="dxa"/>
              <w:left w:w="93" w:type="dxa"/>
              <w:bottom w:w="0" w:type="dxa"/>
              <w:right w:w="108" w:type="dxa"/>
            </w:tcMar>
          </w:tcPr>
          <w:p w:rsidR="00E72828" w:rsidRPr="00E72828" w:rsidRDefault="00E72828" w:rsidP="00E72828">
            <w:pPr>
              <w:suppressAutoHyphens/>
              <w:overflowPunct w:val="0"/>
              <w:autoSpaceDE w:val="0"/>
              <w:autoSpaceDN w:val="0"/>
              <w:jc w:val="both"/>
              <w:textAlignment w:val="baseline"/>
              <w:rPr>
                <w:color w:val="000000"/>
                <w:kern w:val="3"/>
                <w:sz w:val="22"/>
                <w:szCs w:val="22"/>
              </w:rPr>
            </w:pPr>
            <w:r w:rsidRPr="00E72828">
              <w:rPr>
                <w:color w:val="000000"/>
                <w:kern w:val="3"/>
                <w:sz w:val="22"/>
                <w:szCs w:val="22"/>
              </w:rPr>
              <w:t xml:space="preserve">Реконструкция </w:t>
            </w:r>
            <w:r w:rsidRPr="00E72828">
              <w:rPr>
                <w:bCs/>
                <w:color w:val="000000"/>
                <w:kern w:val="3"/>
                <w:sz w:val="22"/>
                <w:szCs w:val="22"/>
              </w:rPr>
              <w:t>гидротехнического сооружения – мелиоративная система с кадастровым номером 26:02:000000:9237,</w:t>
            </w:r>
            <w:r w:rsidRPr="00E72828">
              <w:rPr>
                <w:color w:val="000000"/>
                <w:kern w:val="3"/>
                <w:sz w:val="22"/>
                <w:szCs w:val="22"/>
              </w:rPr>
              <w:t xml:space="preserve"> находящегося в собственности Ипатовского муниципального округа Ставропольского края</w:t>
            </w:r>
          </w:p>
        </w:tc>
        <w:tc>
          <w:tcPr>
            <w:tcW w:w="2127" w:type="dxa"/>
            <w:tcBorders>
              <w:top w:val="single" w:sz="4" w:space="0" w:color="000000"/>
              <w:left w:val="single" w:sz="4" w:space="0" w:color="000000"/>
              <w:bottom w:val="single" w:sz="4" w:space="0" w:color="auto"/>
            </w:tcBorders>
            <w:tcMar>
              <w:top w:w="0" w:type="dxa"/>
              <w:left w:w="93" w:type="dxa"/>
              <w:bottom w:w="0" w:type="dxa"/>
              <w:right w:w="108" w:type="dxa"/>
            </w:tcMar>
          </w:tcPr>
          <w:p w:rsidR="00E72828" w:rsidRPr="00E72828" w:rsidRDefault="00E72828" w:rsidP="00E72828">
            <w:pPr>
              <w:suppressAutoHyphens/>
              <w:overflowPunct w:val="0"/>
              <w:autoSpaceDE w:val="0"/>
              <w:autoSpaceDN w:val="0"/>
              <w:textAlignment w:val="baseline"/>
              <w:rPr>
                <w:color w:val="000000"/>
                <w:kern w:val="3"/>
                <w:sz w:val="22"/>
                <w:szCs w:val="22"/>
              </w:rPr>
            </w:pPr>
            <w:r w:rsidRPr="00E72828">
              <w:rPr>
                <w:color w:val="000000"/>
                <w:kern w:val="3"/>
                <w:sz w:val="22"/>
                <w:szCs w:val="22"/>
              </w:rPr>
              <w:t xml:space="preserve">Обеспечение требуемого уровня надежности работы гидротехнического сооружения  </w:t>
            </w:r>
          </w:p>
        </w:tc>
        <w:tc>
          <w:tcPr>
            <w:tcW w:w="4914" w:type="dxa"/>
            <w:tcBorders>
              <w:top w:val="single" w:sz="4" w:space="0" w:color="000000"/>
              <w:left w:val="single" w:sz="4" w:space="0" w:color="000000"/>
              <w:bottom w:val="single" w:sz="4" w:space="0" w:color="auto"/>
            </w:tcBorders>
            <w:tcMar>
              <w:top w:w="0" w:type="dxa"/>
              <w:left w:w="93" w:type="dxa"/>
              <w:bottom w:w="0" w:type="dxa"/>
              <w:right w:w="108" w:type="dxa"/>
            </w:tcMar>
          </w:tcPr>
          <w:p w:rsidR="00E72828" w:rsidRPr="00E72828" w:rsidRDefault="00E72828" w:rsidP="00E72828">
            <w:pPr>
              <w:suppressAutoHyphens/>
              <w:overflowPunct w:val="0"/>
              <w:autoSpaceDE w:val="0"/>
              <w:autoSpaceDN w:val="0"/>
              <w:ind w:left="153" w:right="102"/>
              <w:jc w:val="both"/>
              <w:textAlignment w:val="baseline"/>
              <w:rPr>
                <w:color w:val="000000"/>
                <w:kern w:val="3"/>
                <w:sz w:val="22"/>
                <w:szCs w:val="22"/>
              </w:rPr>
            </w:pPr>
            <w:r w:rsidRPr="00E72828">
              <w:rPr>
                <w:color w:val="000000"/>
                <w:kern w:val="3"/>
                <w:sz w:val="22"/>
                <w:szCs w:val="22"/>
              </w:rPr>
              <w:t>-удаление травяной растительности и камыша, кустарников и мелколесья;</w:t>
            </w:r>
          </w:p>
          <w:p w:rsidR="00E72828" w:rsidRPr="00E72828" w:rsidRDefault="00E72828" w:rsidP="00E72828">
            <w:pPr>
              <w:suppressAutoHyphens/>
              <w:overflowPunct w:val="0"/>
              <w:autoSpaceDE w:val="0"/>
              <w:autoSpaceDN w:val="0"/>
              <w:ind w:left="34" w:right="102"/>
              <w:jc w:val="both"/>
              <w:textAlignment w:val="baseline"/>
              <w:rPr>
                <w:color w:val="000000"/>
                <w:kern w:val="3"/>
                <w:sz w:val="22"/>
                <w:szCs w:val="22"/>
              </w:rPr>
            </w:pPr>
            <w:r w:rsidRPr="00E72828">
              <w:rPr>
                <w:color w:val="000000"/>
                <w:kern w:val="3"/>
                <w:sz w:val="22"/>
                <w:szCs w:val="22"/>
              </w:rPr>
              <w:t>- ремонт водозаборного сооружения</w:t>
            </w:r>
          </w:p>
        </w:tc>
        <w:tc>
          <w:tcPr>
            <w:tcW w:w="2031" w:type="dxa"/>
            <w:tcBorders>
              <w:top w:val="single" w:sz="4" w:space="0" w:color="000000"/>
              <w:left w:val="single" w:sz="4" w:space="0" w:color="000000"/>
              <w:bottom w:val="single" w:sz="4" w:space="0" w:color="auto"/>
            </w:tcBorders>
            <w:tcMar>
              <w:top w:w="0" w:type="dxa"/>
              <w:left w:w="93" w:type="dxa"/>
              <w:bottom w:w="0" w:type="dxa"/>
              <w:right w:w="108" w:type="dxa"/>
            </w:tcMar>
          </w:tcPr>
          <w:p w:rsidR="00E72828" w:rsidRPr="00E72828" w:rsidRDefault="00E72828" w:rsidP="00E72828">
            <w:pPr>
              <w:suppressAutoHyphens/>
              <w:overflowPunct w:val="0"/>
              <w:autoSpaceDE w:val="0"/>
              <w:autoSpaceDN w:val="0"/>
              <w:jc w:val="center"/>
              <w:textAlignment w:val="baseline"/>
              <w:rPr>
                <w:color w:val="000000"/>
                <w:kern w:val="3"/>
                <w:sz w:val="22"/>
                <w:szCs w:val="22"/>
              </w:rPr>
            </w:pPr>
            <w:r w:rsidRPr="00E72828">
              <w:rPr>
                <w:color w:val="000000"/>
                <w:kern w:val="3"/>
                <w:sz w:val="22"/>
                <w:szCs w:val="22"/>
              </w:rPr>
              <w:t>700,00</w:t>
            </w:r>
          </w:p>
        </w:tc>
        <w:tc>
          <w:tcPr>
            <w:tcW w:w="1809" w:type="dxa"/>
            <w:tcBorders>
              <w:top w:val="single" w:sz="4" w:space="0" w:color="000000"/>
              <w:left w:val="single" w:sz="4" w:space="0" w:color="000000"/>
              <w:bottom w:val="single" w:sz="4" w:space="0" w:color="auto"/>
            </w:tcBorders>
            <w:tcMar>
              <w:top w:w="0" w:type="dxa"/>
              <w:left w:w="93" w:type="dxa"/>
              <w:bottom w:w="0" w:type="dxa"/>
              <w:right w:w="108" w:type="dxa"/>
            </w:tcMar>
          </w:tcPr>
          <w:p w:rsidR="00E72828" w:rsidRPr="00E72828" w:rsidRDefault="00E72828" w:rsidP="00E72828">
            <w:pPr>
              <w:suppressAutoHyphens/>
              <w:overflowPunct w:val="0"/>
              <w:autoSpaceDE w:val="0"/>
              <w:autoSpaceDN w:val="0"/>
              <w:textAlignment w:val="baseline"/>
              <w:rPr>
                <w:color w:val="000000"/>
                <w:kern w:val="3"/>
                <w:sz w:val="22"/>
                <w:szCs w:val="22"/>
              </w:rPr>
            </w:pPr>
            <w:r w:rsidRPr="00E72828">
              <w:rPr>
                <w:color w:val="000000"/>
                <w:kern w:val="3"/>
                <w:sz w:val="22"/>
                <w:szCs w:val="22"/>
              </w:rPr>
              <w:t>Инвестиции концессионера</w:t>
            </w:r>
          </w:p>
        </w:tc>
        <w:tc>
          <w:tcPr>
            <w:tcW w:w="1587" w:type="dxa"/>
            <w:tcBorders>
              <w:top w:val="single" w:sz="4" w:space="0" w:color="000000"/>
              <w:left w:val="single" w:sz="4" w:space="0" w:color="000000"/>
              <w:bottom w:val="single" w:sz="4" w:space="0" w:color="auto"/>
              <w:right w:val="single" w:sz="4" w:space="0" w:color="000000"/>
            </w:tcBorders>
            <w:tcMar>
              <w:top w:w="0" w:type="dxa"/>
              <w:left w:w="93" w:type="dxa"/>
              <w:bottom w:w="0" w:type="dxa"/>
              <w:right w:w="108" w:type="dxa"/>
            </w:tcMar>
          </w:tcPr>
          <w:p w:rsidR="00E72828" w:rsidRPr="00E72828" w:rsidRDefault="00E72828" w:rsidP="00E72828">
            <w:pPr>
              <w:suppressAutoHyphens/>
              <w:overflowPunct w:val="0"/>
              <w:autoSpaceDE w:val="0"/>
              <w:autoSpaceDN w:val="0"/>
              <w:jc w:val="center"/>
              <w:textAlignment w:val="baseline"/>
              <w:rPr>
                <w:color w:val="000000"/>
                <w:kern w:val="3"/>
                <w:sz w:val="22"/>
                <w:szCs w:val="22"/>
              </w:rPr>
            </w:pPr>
            <w:r w:rsidRPr="00E72828">
              <w:rPr>
                <w:color w:val="000000"/>
                <w:kern w:val="3"/>
                <w:sz w:val="22"/>
                <w:szCs w:val="22"/>
              </w:rPr>
              <w:t>2024 - 2025 год</w:t>
            </w:r>
          </w:p>
        </w:tc>
      </w:tr>
      <w:tr w:rsidR="00E72828" w:rsidRPr="00E72828" w:rsidTr="00E72828">
        <w:trPr>
          <w:trHeight w:val="1768"/>
        </w:trPr>
        <w:tc>
          <w:tcPr>
            <w:tcW w:w="747"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E72828" w:rsidRPr="00E72828" w:rsidRDefault="00E72828" w:rsidP="00E72828">
            <w:pPr>
              <w:suppressAutoHyphens/>
              <w:overflowPunct w:val="0"/>
              <w:autoSpaceDE w:val="0"/>
              <w:autoSpaceDN w:val="0"/>
              <w:jc w:val="center"/>
              <w:textAlignment w:val="baseline"/>
              <w:rPr>
                <w:color w:val="000000"/>
                <w:kern w:val="3"/>
                <w:sz w:val="20"/>
              </w:rPr>
            </w:pPr>
            <w:r w:rsidRPr="00E72828">
              <w:rPr>
                <w:color w:val="000000"/>
                <w:kern w:val="3"/>
                <w:sz w:val="22"/>
                <w:szCs w:val="22"/>
              </w:rPr>
              <w:t>2.</w:t>
            </w:r>
          </w:p>
        </w:tc>
        <w:tc>
          <w:tcPr>
            <w:tcW w:w="161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E72828" w:rsidRPr="00E72828" w:rsidRDefault="00E72828" w:rsidP="00E72828">
            <w:pPr>
              <w:suppressAutoHyphens/>
              <w:overflowPunct w:val="0"/>
              <w:autoSpaceDE w:val="0"/>
              <w:autoSpaceDN w:val="0"/>
              <w:jc w:val="both"/>
              <w:textAlignment w:val="baseline"/>
              <w:rPr>
                <w:color w:val="000000"/>
                <w:kern w:val="3"/>
                <w:sz w:val="20"/>
              </w:rPr>
            </w:pPr>
            <w:r w:rsidRPr="00E72828">
              <w:rPr>
                <w:color w:val="000000"/>
                <w:kern w:val="3"/>
                <w:sz w:val="22"/>
                <w:szCs w:val="22"/>
              </w:rPr>
              <w:t xml:space="preserve">Эксплуатация </w:t>
            </w:r>
            <w:r w:rsidRPr="00E72828">
              <w:rPr>
                <w:bCs/>
                <w:color w:val="000000"/>
                <w:kern w:val="3"/>
                <w:sz w:val="22"/>
                <w:szCs w:val="22"/>
              </w:rPr>
              <w:t>гидротехнического сооружения– мелиоративная система с кадастровым номером 26:02:000000:9</w:t>
            </w:r>
            <w:r w:rsidRPr="00E72828">
              <w:rPr>
                <w:bCs/>
                <w:color w:val="000000"/>
                <w:kern w:val="3"/>
                <w:sz w:val="22"/>
                <w:szCs w:val="22"/>
              </w:rPr>
              <w:lastRenderedPageBreak/>
              <w:t>237,</w:t>
            </w:r>
            <w:r w:rsidRPr="00E72828">
              <w:rPr>
                <w:color w:val="000000"/>
                <w:kern w:val="3"/>
                <w:sz w:val="22"/>
                <w:szCs w:val="22"/>
              </w:rPr>
              <w:t xml:space="preserve"> находящегося в собственности Ипатовского муниципального округа Ставропольского края с ежегодными профилактическими работами для поддержания её в пригодном для дальнейшего использования состоянии</w:t>
            </w:r>
          </w:p>
        </w:tc>
        <w:tc>
          <w:tcPr>
            <w:tcW w:w="2127"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E72828" w:rsidRPr="00E72828" w:rsidRDefault="00E72828" w:rsidP="00E72828">
            <w:pPr>
              <w:suppressAutoHyphens/>
              <w:overflowPunct w:val="0"/>
              <w:autoSpaceDE w:val="0"/>
              <w:autoSpaceDN w:val="0"/>
              <w:textAlignment w:val="baseline"/>
              <w:rPr>
                <w:color w:val="000000"/>
                <w:kern w:val="3"/>
                <w:sz w:val="22"/>
                <w:szCs w:val="22"/>
              </w:rPr>
            </w:pPr>
            <w:r w:rsidRPr="00E72828">
              <w:rPr>
                <w:color w:val="000000"/>
                <w:kern w:val="3"/>
                <w:sz w:val="22"/>
                <w:szCs w:val="22"/>
              </w:rPr>
              <w:lastRenderedPageBreak/>
              <w:t>Обеспечение требуемого уровня надежности и дальнейшей эксплуатации</w:t>
            </w:r>
          </w:p>
        </w:tc>
        <w:tc>
          <w:tcPr>
            <w:tcW w:w="4914"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E72828" w:rsidRPr="00E72828" w:rsidRDefault="00E72828" w:rsidP="00E72828">
            <w:pPr>
              <w:suppressAutoHyphens/>
              <w:overflowPunct w:val="0"/>
              <w:autoSpaceDE w:val="0"/>
              <w:autoSpaceDN w:val="0"/>
              <w:textAlignment w:val="baseline"/>
              <w:rPr>
                <w:color w:val="000000"/>
                <w:kern w:val="3"/>
                <w:sz w:val="22"/>
                <w:szCs w:val="22"/>
              </w:rPr>
            </w:pPr>
            <w:r w:rsidRPr="00E72828">
              <w:rPr>
                <w:color w:val="000000"/>
                <w:kern w:val="3"/>
                <w:sz w:val="22"/>
                <w:szCs w:val="22"/>
              </w:rPr>
              <w:t>- приобретение противофильтрационной мембраны;</w:t>
            </w:r>
          </w:p>
          <w:p w:rsidR="00E72828" w:rsidRPr="00E72828" w:rsidRDefault="00E72828" w:rsidP="00E72828">
            <w:pPr>
              <w:suppressAutoHyphens/>
              <w:overflowPunct w:val="0"/>
              <w:autoSpaceDE w:val="0"/>
              <w:autoSpaceDN w:val="0"/>
              <w:textAlignment w:val="baseline"/>
              <w:rPr>
                <w:color w:val="000000"/>
                <w:kern w:val="3"/>
                <w:sz w:val="22"/>
                <w:szCs w:val="22"/>
              </w:rPr>
            </w:pPr>
            <w:r w:rsidRPr="00E72828">
              <w:rPr>
                <w:color w:val="000000"/>
                <w:kern w:val="3"/>
                <w:sz w:val="22"/>
                <w:szCs w:val="22"/>
              </w:rPr>
              <w:t xml:space="preserve"> - удаление сорной растительности с откосов и дна канала путем срезания древесно-кустарниковой и травянистой растительности;  </w:t>
            </w:r>
          </w:p>
          <w:p w:rsidR="00E72828" w:rsidRPr="00E72828" w:rsidRDefault="00E72828" w:rsidP="00E72828">
            <w:pPr>
              <w:suppressAutoHyphens/>
              <w:overflowPunct w:val="0"/>
              <w:autoSpaceDE w:val="0"/>
              <w:autoSpaceDN w:val="0"/>
              <w:textAlignment w:val="baseline"/>
              <w:rPr>
                <w:color w:val="000000"/>
                <w:kern w:val="3"/>
                <w:sz w:val="22"/>
                <w:szCs w:val="22"/>
              </w:rPr>
            </w:pPr>
            <w:r w:rsidRPr="00E72828">
              <w:rPr>
                <w:color w:val="000000"/>
                <w:kern w:val="3"/>
                <w:sz w:val="22"/>
                <w:szCs w:val="22"/>
              </w:rPr>
              <w:t xml:space="preserve"> - удаления оставшихся пней, уборки с очищаемой территории срезанной растительности и ее утилизации, окашивание откосов каналов;</w:t>
            </w:r>
          </w:p>
          <w:p w:rsidR="00E72828" w:rsidRPr="00E72828" w:rsidRDefault="00E72828" w:rsidP="00E72828">
            <w:pPr>
              <w:suppressAutoHyphens/>
              <w:overflowPunct w:val="0"/>
              <w:autoSpaceDE w:val="0"/>
              <w:autoSpaceDN w:val="0"/>
              <w:ind w:left="34" w:right="102"/>
              <w:textAlignment w:val="baseline"/>
              <w:rPr>
                <w:color w:val="000000"/>
                <w:kern w:val="3"/>
                <w:sz w:val="22"/>
                <w:szCs w:val="22"/>
              </w:rPr>
            </w:pPr>
            <w:r w:rsidRPr="00E72828">
              <w:rPr>
                <w:color w:val="000000"/>
                <w:kern w:val="3"/>
                <w:sz w:val="22"/>
                <w:szCs w:val="22"/>
              </w:rPr>
              <w:lastRenderedPageBreak/>
              <w:t xml:space="preserve"> - содержание и ремонт сооружений, расположенных на канале, для возможного дальнейшего использования расчистка русла с восстановлением проектного сечения и устройством противофильтрационной мембраны, либо устройством водопропускной трубы;</w:t>
            </w:r>
          </w:p>
          <w:p w:rsidR="00E72828" w:rsidRPr="00E72828" w:rsidRDefault="00E72828" w:rsidP="00E72828">
            <w:pPr>
              <w:suppressAutoHyphens/>
              <w:overflowPunct w:val="0"/>
              <w:autoSpaceDE w:val="0"/>
              <w:autoSpaceDN w:val="0"/>
              <w:ind w:left="34" w:right="102"/>
              <w:textAlignment w:val="baseline"/>
              <w:rPr>
                <w:color w:val="000000"/>
                <w:kern w:val="3"/>
                <w:sz w:val="22"/>
                <w:szCs w:val="22"/>
              </w:rPr>
            </w:pPr>
            <w:r w:rsidRPr="00E72828">
              <w:rPr>
                <w:color w:val="000000"/>
                <w:kern w:val="3"/>
                <w:sz w:val="22"/>
                <w:szCs w:val="22"/>
              </w:rPr>
              <w:t>-ремонт бетонной поверхности ремонтными составами</w:t>
            </w:r>
          </w:p>
        </w:tc>
        <w:tc>
          <w:tcPr>
            <w:tcW w:w="2031"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E72828" w:rsidRPr="00E72828" w:rsidRDefault="00E72828" w:rsidP="00E72828">
            <w:pPr>
              <w:suppressAutoHyphens/>
              <w:overflowPunct w:val="0"/>
              <w:autoSpaceDE w:val="0"/>
              <w:autoSpaceDN w:val="0"/>
              <w:jc w:val="center"/>
              <w:textAlignment w:val="baseline"/>
              <w:rPr>
                <w:color w:val="000000"/>
                <w:kern w:val="3"/>
                <w:sz w:val="20"/>
              </w:rPr>
            </w:pPr>
            <w:r w:rsidRPr="00E72828">
              <w:rPr>
                <w:color w:val="000000"/>
                <w:kern w:val="3"/>
                <w:sz w:val="22"/>
                <w:szCs w:val="22"/>
              </w:rPr>
              <w:lastRenderedPageBreak/>
              <w:t>9 300,00</w:t>
            </w:r>
          </w:p>
        </w:tc>
        <w:tc>
          <w:tcPr>
            <w:tcW w:w="1809"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E72828" w:rsidRPr="00E72828" w:rsidRDefault="00E72828" w:rsidP="00E72828">
            <w:pPr>
              <w:suppressAutoHyphens/>
              <w:overflowPunct w:val="0"/>
              <w:autoSpaceDE w:val="0"/>
              <w:autoSpaceDN w:val="0"/>
              <w:textAlignment w:val="baseline"/>
              <w:rPr>
                <w:color w:val="000000"/>
                <w:kern w:val="3"/>
                <w:sz w:val="20"/>
              </w:rPr>
            </w:pPr>
            <w:r w:rsidRPr="00E72828">
              <w:rPr>
                <w:color w:val="000000"/>
                <w:kern w:val="3"/>
                <w:sz w:val="22"/>
                <w:szCs w:val="22"/>
              </w:rPr>
              <w:t>Инвестиции концессионера</w:t>
            </w:r>
          </w:p>
        </w:tc>
        <w:tc>
          <w:tcPr>
            <w:tcW w:w="1587" w:type="dxa"/>
            <w:tcBorders>
              <w:top w:val="single" w:sz="4" w:space="0" w:color="auto"/>
              <w:left w:val="single" w:sz="4" w:space="0" w:color="auto"/>
              <w:bottom w:val="single" w:sz="4" w:space="0" w:color="auto"/>
              <w:right w:val="single" w:sz="4" w:space="0" w:color="auto"/>
            </w:tcBorders>
            <w:tcMar>
              <w:top w:w="0" w:type="dxa"/>
              <w:left w:w="93" w:type="dxa"/>
              <w:bottom w:w="0" w:type="dxa"/>
              <w:right w:w="108" w:type="dxa"/>
            </w:tcMar>
          </w:tcPr>
          <w:p w:rsidR="00E72828" w:rsidRPr="00E72828" w:rsidRDefault="00E72828" w:rsidP="00E72828">
            <w:pPr>
              <w:suppressAutoHyphens/>
              <w:overflowPunct w:val="0"/>
              <w:autoSpaceDE w:val="0"/>
              <w:autoSpaceDN w:val="0"/>
              <w:jc w:val="center"/>
              <w:textAlignment w:val="baseline"/>
              <w:rPr>
                <w:color w:val="000000"/>
                <w:kern w:val="3"/>
                <w:sz w:val="20"/>
              </w:rPr>
            </w:pPr>
            <w:r w:rsidRPr="00E72828">
              <w:rPr>
                <w:color w:val="000000"/>
                <w:kern w:val="3"/>
                <w:sz w:val="22"/>
                <w:szCs w:val="22"/>
              </w:rPr>
              <w:t>2025-2044 годы</w:t>
            </w:r>
          </w:p>
        </w:tc>
      </w:tr>
      <w:tr w:rsidR="00E72828" w:rsidRPr="00E72828" w:rsidTr="00E72828">
        <w:trPr>
          <w:trHeight w:val="215"/>
        </w:trPr>
        <w:tc>
          <w:tcPr>
            <w:tcW w:w="747" w:type="dxa"/>
            <w:tcBorders>
              <w:top w:val="single" w:sz="4" w:space="0" w:color="auto"/>
              <w:left w:val="single" w:sz="4" w:space="0" w:color="000000"/>
              <w:bottom w:val="single" w:sz="4" w:space="0" w:color="000000"/>
            </w:tcBorders>
            <w:tcMar>
              <w:top w:w="0" w:type="dxa"/>
              <w:left w:w="93" w:type="dxa"/>
              <w:bottom w:w="0" w:type="dxa"/>
              <w:right w:w="108" w:type="dxa"/>
            </w:tcMar>
          </w:tcPr>
          <w:p w:rsidR="00E72828" w:rsidRPr="00E72828" w:rsidRDefault="00E72828" w:rsidP="00E72828">
            <w:pPr>
              <w:suppressAutoHyphens/>
              <w:overflowPunct w:val="0"/>
              <w:autoSpaceDE w:val="0"/>
              <w:autoSpaceDN w:val="0"/>
              <w:snapToGrid w:val="0"/>
              <w:jc w:val="center"/>
              <w:textAlignment w:val="baseline"/>
              <w:rPr>
                <w:color w:val="FF0000"/>
                <w:kern w:val="3"/>
                <w:sz w:val="22"/>
                <w:szCs w:val="22"/>
              </w:rPr>
            </w:pPr>
          </w:p>
          <w:p w:rsidR="00E72828" w:rsidRPr="00E72828" w:rsidRDefault="00E72828" w:rsidP="00E72828">
            <w:pPr>
              <w:suppressAutoHyphens/>
              <w:overflowPunct w:val="0"/>
              <w:autoSpaceDE w:val="0"/>
              <w:autoSpaceDN w:val="0"/>
              <w:snapToGrid w:val="0"/>
              <w:jc w:val="center"/>
              <w:textAlignment w:val="baseline"/>
              <w:rPr>
                <w:color w:val="FF0000"/>
                <w:kern w:val="3"/>
                <w:sz w:val="22"/>
                <w:szCs w:val="22"/>
              </w:rPr>
            </w:pPr>
          </w:p>
        </w:tc>
        <w:tc>
          <w:tcPr>
            <w:tcW w:w="8660" w:type="dxa"/>
            <w:gridSpan w:val="3"/>
            <w:tcBorders>
              <w:top w:val="single" w:sz="4" w:space="0" w:color="auto"/>
              <w:left w:val="single" w:sz="4" w:space="0" w:color="000000"/>
              <w:bottom w:val="single" w:sz="4" w:space="0" w:color="000000"/>
            </w:tcBorders>
            <w:tcMar>
              <w:top w:w="0" w:type="dxa"/>
              <w:left w:w="93" w:type="dxa"/>
              <w:bottom w:w="0" w:type="dxa"/>
              <w:right w:w="108" w:type="dxa"/>
            </w:tcMar>
            <w:vAlign w:val="center"/>
          </w:tcPr>
          <w:p w:rsidR="00E72828" w:rsidRPr="00E72828" w:rsidRDefault="00E72828" w:rsidP="00E72828">
            <w:pPr>
              <w:suppressAutoHyphens/>
              <w:overflowPunct w:val="0"/>
              <w:autoSpaceDE w:val="0"/>
              <w:autoSpaceDN w:val="0"/>
              <w:textAlignment w:val="baseline"/>
              <w:rPr>
                <w:color w:val="000000"/>
                <w:kern w:val="3"/>
                <w:sz w:val="22"/>
                <w:szCs w:val="22"/>
              </w:rPr>
            </w:pPr>
            <w:r w:rsidRPr="00E72828">
              <w:rPr>
                <w:color w:val="000000"/>
                <w:kern w:val="3"/>
                <w:sz w:val="22"/>
                <w:szCs w:val="22"/>
              </w:rPr>
              <w:t>Итого</w:t>
            </w:r>
          </w:p>
        </w:tc>
        <w:tc>
          <w:tcPr>
            <w:tcW w:w="2031" w:type="dxa"/>
            <w:tcBorders>
              <w:top w:val="single" w:sz="4" w:space="0" w:color="auto"/>
              <w:left w:val="single" w:sz="4" w:space="0" w:color="000000"/>
              <w:bottom w:val="single" w:sz="4" w:space="0" w:color="000000"/>
            </w:tcBorders>
            <w:tcMar>
              <w:top w:w="0" w:type="dxa"/>
              <w:left w:w="93" w:type="dxa"/>
              <w:bottom w:w="0" w:type="dxa"/>
              <w:right w:w="108" w:type="dxa"/>
            </w:tcMar>
          </w:tcPr>
          <w:p w:rsidR="00E72828" w:rsidRPr="00E72828" w:rsidRDefault="00E72828" w:rsidP="00E72828">
            <w:pPr>
              <w:suppressAutoHyphens/>
              <w:overflowPunct w:val="0"/>
              <w:autoSpaceDE w:val="0"/>
              <w:autoSpaceDN w:val="0"/>
              <w:jc w:val="center"/>
              <w:textAlignment w:val="baseline"/>
              <w:rPr>
                <w:color w:val="000000"/>
                <w:kern w:val="3"/>
                <w:sz w:val="22"/>
                <w:szCs w:val="22"/>
              </w:rPr>
            </w:pPr>
            <w:r w:rsidRPr="00E72828">
              <w:rPr>
                <w:color w:val="000000"/>
                <w:kern w:val="3"/>
                <w:sz w:val="22"/>
                <w:szCs w:val="22"/>
              </w:rPr>
              <w:t>10 000,00</w:t>
            </w:r>
          </w:p>
        </w:tc>
        <w:tc>
          <w:tcPr>
            <w:tcW w:w="1809" w:type="dxa"/>
            <w:tcBorders>
              <w:top w:val="single" w:sz="4" w:space="0" w:color="auto"/>
              <w:left w:val="single" w:sz="4" w:space="0" w:color="000000"/>
              <w:bottom w:val="single" w:sz="4" w:space="0" w:color="000000"/>
            </w:tcBorders>
            <w:tcMar>
              <w:top w:w="0" w:type="dxa"/>
              <w:left w:w="93" w:type="dxa"/>
              <w:bottom w:w="0" w:type="dxa"/>
              <w:right w:w="108" w:type="dxa"/>
            </w:tcMar>
          </w:tcPr>
          <w:p w:rsidR="00E72828" w:rsidRPr="00E72828" w:rsidRDefault="00E72828" w:rsidP="00E72828">
            <w:pPr>
              <w:suppressAutoHyphens/>
              <w:overflowPunct w:val="0"/>
              <w:autoSpaceDE w:val="0"/>
              <w:autoSpaceDN w:val="0"/>
              <w:snapToGrid w:val="0"/>
              <w:textAlignment w:val="baseline"/>
              <w:rPr>
                <w:color w:val="000000"/>
                <w:kern w:val="3"/>
                <w:sz w:val="22"/>
                <w:szCs w:val="22"/>
                <w:shd w:val="clear" w:color="auto" w:fill="FFFF00"/>
              </w:rPr>
            </w:pPr>
          </w:p>
        </w:tc>
        <w:tc>
          <w:tcPr>
            <w:tcW w:w="1587" w:type="dxa"/>
            <w:tcBorders>
              <w:top w:val="single" w:sz="4" w:space="0" w:color="auto"/>
              <w:left w:val="single" w:sz="4" w:space="0" w:color="000000"/>
              <w:bottom w:val="single" w:sz="4" w:space="0" w:color="000000"/>
              <w:right w:val="single" w:sz="4" w:space="0" w:color="000000"/>
            </w:tcBorders>
            <w:tcMar>
              <w:top w:w="0" w:type="dxa"/>
              <w:left w:w="93" w:type="dxa"/>
              <w:bottom w:w="0" w:type="dxa"/>
              <w:right w:w="108" w:type="dxa"/>
            </w:tcMar>
          </w:tcPr>
          <w:p w:rsidR="00E72828" w:rsidRPr="00E72828" w:rsidRDefault="00E72828" w:rsidP="00E72828">
            <w:pPr>
              <w:suppressAutoHyphens/>
              <w:overflowPunct w:val="0"/>
              <w:autoSpaceDE w:val="0"/>
              <w:autoSpaceDN w:val="0"/>
              <w:snapToGrid w:val="0"/>
              <w:jc w:val="center"/>
              <w:textAlignment w:val="baseline"/>
              <w:rPr>
                <w:color w:val="000000"/>
                <w:kern w:val="3"/>
                <w:sz w:val="22"/>
                <w:szCs w:val="22"/>
                <w:shd w:val="clear" w:color="auto" w:fill="FFFF00"/>
              </w:rPr>
            </w:pPr>
          </w:p>
        </w:tc>
      </w:tr>
    </w:tbl>
    <w:p w:rsidR="00E72828" w:rsidRPr="00E72828" w:rsidRDefault="00E72828" w:rsidP="00E72828"/>
    <w:p w:rsidR="00E72828" w:rsidRPr="00E72828" w:rsidRDefault="00E72828" w:rsidP="00E72828">
      <w:r w:rsidRPr="00E72828">
        <w:t xml:space="preserve">                                                                                              ____________</w:t>
      </w:r>
    </w:p>
    <w:p w:rsidR="00E72828" w:rsidRPr="00E72828" w:rsidRDefault="00E72828" w:rsidP="00E72828">
      <w:pPr>
        <w:ind w:firstLine="709"/>
        <w:jc w:val="both"/>
        <w:rPr>
          <w:sz w:val="22"/>
          <w:szCs w:val="22"/>
        </w:rPr>
        <w:sectPr w:rsidR="00E72828" w:rsidRPr="00E72828" w:rsidSect="00E72828">
          <w:pgSz w:w="16838" w:h="11906" w:orient="landscape"/>
          <w:pgMar w:top="1701" w:right="1134" w:bottom="567" w:left="1134" w:header="709" w:footer="709" w:gutter="0"/>
          <w:cols w:space="708"/>
          <w:titlePg/>
          <w:docGrid w:linePitch="360"/>
        </w:sectPr>
      </w:pPr>
    </w:p>
    <w:p w:rsidR="00E72828" w:rsidRPr="00E72828" w:rsidRDefault="00E72828" w:rsidP="00E72828">
      <w:pPr>
        <w:keepNext/>
        <w:keepLines/>
        <w:jc w:val="right"/>
        <w:outlineLvl w:val="0"/>
        <w:rPr>
          <w:b/>
          <w:bCs/>
          <w:sz w:val="22"/>
          <w:szCs w:val="22"/>
        </w:rPr>
      </w:pPr>
      <w:r w:rsidRPr="00E72828">
        <w:rPr>
          <w:b/>
          <w:bCs/>
          <w:sz w:val="22"/>
          <w:szCs w:val="22"/>
        </w:rPr>
        <w:lastRenderedPageBreak/>
        <w:t xml:space="preserve">Приложение № 5 </w:t>
      </w:r>
    </w:p>
    <w:p w:rsidR="00E72828" w:rsidRPr="00E72828" w:rsidRDefault="00E72828" w:rsidP="00E72828">
      <w:pPr>
        <w:jc w:val="right"/>
        <w:rPr>
          <w:b/>
          <w:sz w:val="22"/>
          <w:szCs w:val="22"/>
        </w:rPr>
      </w:pPr>
      <w:r w:rsidRPr="00E72828">
        <w:rPr>
          <w:b/>
          <w:sz w:val="22"/>
          <w:szCs w:val="22"/>
        </w:rPr>
        <w:t xml:space="preserve">            к Концессионному соглашению </w:t>
      </w:r>
      <w:r w:rsidRPr="00E72828">
        <w:rPr>
          <w:b/>
          <w:sz w:val="22"/>
          <w:szCs w:val="22"/>
        </w:rPr>
        <w:br/>
      </w:r>
    </w:p>
    <w:p w:rsidR="00E72828" w:rsidRPr="00E72828" w:rsidRDefault="00E72828" w:rsidP="00E72828">
      <w:pPr>
        <w:rPr>
          <w:sz w:val="22"/>
          <w:szCs w:val="22"/>
        </w:rPr>
      </w:pPr>
    </w:p>
    <w:p w:rsidR="00E72828" w:rsidRPr="00E72828" w:rsidRDefault="00E72828" w:rsidP="00E72828">
      <w:pPr>
        <w:rPr>
          <w:sz w:val="22"/>
          <w:szCs w:val="22"/>
        </w:rPr>
      </w:pPr>
    </w:p>
    <w:p w:rsidR="00E72828" w:rsidRPr="00E72828" w:rsidRDefault="00E72828" w:rsidP="00E72828">
      <w:pPr>
        <w:jc w:val="center"/>
        <w:rPr>
          <w:b/>
          <w:sz w:val="22"/>
          <w:szCs w:val="22"/>
        </w:rPr>
      </w:pPr>
      <w:r w:rsidRPr="00E72828">
        <w:rPr>
          <w:b/>
          <w:sz w:val="22"/>
          <w:szCs w:val="22"/>
        </w:rPr>
        <w:t>ПЕРЕЧЕНЬ ПЕРЕДАВАЕМЫХ ДОКУМЕНТОВ</w:t>
      </w:r>
    </w:p>
    <w:p w:rsidR="00E72828" w:rsidRPr="00E72828" w:rsidRDefault="00E72828" w:rsidP="00E72828">
      <w:pPr>
        <w:jc w:val="center"/>
        <w:rPr>
          <w:b/>
          <w:sz w:val="22"/>
          <w:szCs w:val="22"/>
        </w:rPr>
      </w:pPr>
    </w:p>
    <w:p w:rsidR="00E72828" w:rsidRPr="00E72828" w:rsidRDefault="00E72828" w:rsidP="00E72828">
      <w:pPr>
        <w:jc w:val="center"/>
        <w:rPr>
          <w:sz w:val="22"/>
          <w:szCs w:val="22"/>
        </w:rPr>
      </w:pPr>
    </w:p>
    <w:tbl>
      <w:tblPr>
        <w:tblStyle w:val="220"/>
        <w:tblW w:w="0" w:type="auto"/>
        <w:tblLook w:val="04A0" w:firstRow="1" w:lastRow="0" w:firstColumn="1" w:lastColumn="0" w:noHBand="0" w:noVBand="1"/>
      </w:tblPr>
      <w:tblGrid>
        <w:gridCol w:w="513"/>
        <w:gridCol w:w="4258"/>
        <w:gridCol w:w="1981"/>
        <w:gridCol w:w="2592"/>
      </w:tblGrid>
      <w:tr w:rsidR="00E72828" w:rsidRPr="00E72828" w:rsidTr="00E72828">
        <w:tc>
          <w:tcPr>
            <w:tcW w:w="484" w:type="dxa"/>
          </w:tcPr>
          <w:p w:rsidR="00E72828" w:rsidRPr="00E72828" w:rsidRDefault="00E72828" w:rsidP="00E72828">
            <w:pPr>
              <w:jc w:val="center"/>
              <w:rPr>
                <w:sz w:val="22"/>
              </w:rPr>
            </w:pPr>
            <w:r w:rsidRPr="00E72828">
              <w:rPr>
                <w:sz w:val="22"/>
              </w:rPr>
              <w:t>№</w:t>
            </w:r>
          </w:p>
          <w:p w:rsidR="00E72828" w:rsidRPr="00E72828" w:rsidRDefault="00E72828" w:rsidP="00E72828">
            <w:pPr>
              <w:jc w:val="center"/>
              <w:rPr>
                <w:sz w:val="22"/>
              </w:rPr>
            </w:pPr>
            <w:r w:rsidRPr="00E72828">
              <w:rPr>
                <w:sz w:val="22"/>
              </w:rPr>
              <w:t>п/п</w:t>
            </w:r>
          </w:p>
        </w:tc>
        <w:tc>
          <w:tcPr>
            <w:tcW w:w="4897" w:type="dxa"/>
          </w:tcPr>
          <w:p w:rsidR="00E72828" w:rsidRPr="00E72828" w:rsidRDefault="00E72828" w:rsidP="00E72828">
            <w:pPr>
              <w:jc w:val="center"/>
              <w:rPr>
                <w:sz w:val="22"/>
              </w:rPr>
            </w:pPr>
            <w:r w:rsidRPr="00E72828">
              <w:rPr>
                <w:sz w:val="22"/>
              </w:rPr>
              <w:t>Наименование документа</w:t>
            </w:r>
          </w:p>
        </w:tc>
        <w:tc>
          <w:tcPr>
            <w:tcW w:w="2139" w:type="dxa"/>
          </w:tcPr>
          <w:p w:rsidR="00E72828" w:rsidRPr="00E72828" w:rsidRDefault="00E72828" w:rsidP="00E72828">
            <w:pPr>
              <w:jc w:val="center"/>
              <w:rPr>
                <w:sz w:val="22"/>
              </w:rPr>
            </w:pPr>
            <w:r w:rsidRPr="00E72828">
              <w:rPr>
                <w:sz w:val="22"/>
              </w:rPr>
              <w:t>Форма, количество экземпляров</w:t>
            </w:r>
          </w:p>
        </w:tc>
        <w:tc>
          <w:tcPr>
            <w:tcW w:w="2822" w:type="dxa"/>
          </w:tcPr>
          <w:p w:rsidR="00E72828" w:rsidRPr="00E72828" w:rsidRDefault="00E72828" w:rsidP="00E72828">
            <w:pPr>
              <w:jc w:val="center"/>
              <w:rPr>
                <w:sz w:val="22"/>
              </w:rPr>
            </w:pPr>
            <w:r w:rsidRPr="00E72828">
              <w:rPr>
                <w:sz w:val="22"/>
              </w:rPr>
              <w:t>Примечание</w:t>
            </w:r>
          </w:p>
        </w:tc>
      </w:tr>
      <w:tr w:rsidR="00E72828" w:rsidRPr="00E72828" w:rsidTr="00E72828">
        <w:tc>
          <w:tcPr>
            <w:tcW w:w="484" w:type="dxa"/>
          </w:tcPr>
          <w:p w:rsidR="00E72828" w:rsidRPr="00E72828" w:rsidRDefault="00E72828" w:rsidP="00E72828">
            <w:pPr>
              <w:jc w:val="center"/>
              <w:rPr>
                <w:sz w:val="22"/>
              </w:rPr>
            </w:pPr>
            <w:r w:rsidRPr="00E72828">
              <w:rPr>
                <w:sz w:val="22"/>
              </w:rPr>
              <w:t>1.</w:t>
            </w:r>
          </w:p>
        </w:tc>
        <w:tc>
          <w:tcPr>
            <w:tcW w:w="4897" w:type="dxa"/>
          </w:tcPr>
          <w:p w:rsidR="00E72828" w:rsidRPr="00E72828" w:rsidRDefault="00E72828" w:rsidP="00E72828">
            <w:pPr>
              <w:rPr>
                <w:sz w:val="22"/>
              </w:rPr>
            </w:pPr>
            <w:r w:rsidRPr="00E72828">
              <w:rPr>
                <w:sz w:val="22"/>
              </w:rPr>
              <w:t xml:space="preserve">Выписки из единого государственного реестра прав на недвижимое имущество и сделок с ним на объекты недвижимого имущества, входящие </w:t>
            </w:r>
            <w:r w:rsidRPr="00E72828">
              <w:rPr>
                <w:sz w:val="22"/>
              </w:rPr>
              <w:br/>
              <w:t>в состав Объекта концессионного соглашения</w:t>
            </w:r>
          </w:p>
        </w:tc>
        <w:tc>
          <w:tcPr>
            <w:tcW w:w="2139" w:type="dxa"/>
          </w:tcPr>
          <w:p w:rsidR="00E72828" w:rsidRPr="00E72828" w:rsidRDefault="00E72828" w:rsidP="00E72828">
            <w:pPr>
              <w:rPr>
                <w:sz w:val="22"/>
              </w:rPr>
            </w:pPr>
            <w:r w:rsidRPr="00E72828">
              <w:rPr>
                <w:sz w:val="22"/>
              </w:rPr>
              <w:t>Оригинал, 3 экз.</w:t>
            </w:r>
          </w:p>
        </w:tc>
        <w:tc>
          <w:tcPr>
            <w:tcW w:w="2822" w:type="dxa"/>
          </w:tcPr>
          <w:p w:rsidR="00E72828" w:rsidRPr="00E72828" w:rsidRDefault="00E72828" w:rsidP="00E72828">
            <w:pPr>
              <w:rPr>
                <w:sz w:val="22"/>
              </w:rPr>
            </w:pPr>
            <w:r w:rsidRPr="00E72828">
              <w:rPr>
                <w:sz w:val="22"/>
              </w:rPr>
              <w:t>Дата выдачи не позднее 1 (Одного) месяца до даты передачи Концессионеру Объекта концессионного соглашения</w:t>
            </w:r>
          </w:p>
        </w:tc>
      </w:tr>
    </w:tbl>
    <w:p w:rsidR="00E72828" w:rsidRPr="00E72828" w:rsidRDefault="00E72828" w:rsidP="00E72828">
      <w:pPr>
        <w:rPr>
          <w:sz w:val="22"/>
          <w:szCs w:val="22"/>
        </w:rPr>
      </w:pPr>
    </w:p>
    <w:p w:rsidR="00E72828" w:rsidRPr="00E72828" w:rsidRDefault="00E72828" w:rsidP="00E72828">
      <w:pPr>
        <w:rPr>
          <w:sz w:val="22"/>
          <w:szCs w:val="22"/>
        </w:rPr>
      </w:pPr>
    </w:p>
    <w:p w:rsidR="00E72828" w:rsidRPr="00E72828" w:rsidRDefault="00E72828" w:rsidP="00E72828">
      <w:pPr>
        <w:rPr>
          <w:sz w:val="22"/>
          <w:szCs w:val="22"/>
        </w:rPr>
      </w:pPr>
    </w:p>
    <w:p w:rsidR="00E72828" w:rsidRPr="00E72828" w:rsidRDefault="00E72828" w:rsidP="00E72828">
      <w:pPr>
        <w:rPr>
          <w:sz w:val="22"/>
          <w:szCs w:val="22"/>
        </w:rPr>
      </w:pPr>
    </w:p>
    <w:p w:rsidR="00E72828" w:rsidRPr="00E72828" w:rsidRDefault="00E72828" w:rsidP="00E72828">
      <w:pPr>
        <w:rPr>
          <w:sz w:val="22"/>
          <w:szCs w:val="22"/>
        </w:rPr>
      </w:pPr>
    </w:p>
    <w:p w:rsidR="00E72828" w:rsidRPr="00E72828" w:rsidRDefault="00E72828" w:rsidP="00E72828">
      <w:pPr>
        <w:rPr>
          <w:sz w:val="22"/>
          <w:szCs w:val="22"/>
        </w:rPr>
      </w:pPr>
    </w:p>
    <w:p w:rsidR="00E72828" w:rsidRPr="00E72828" w:rsidRDefault="00E72828" w:rsidP="00E72828">
      <w:pPr>
        <w:rPr>
          <w:sz w:val="22"/>
          <w:szCs w:val="22"/>
        </w:rPr>
      </w:pPr>
    </w:p>
    <w:p w:rsidR="00E72828" w:rsidRPr="00E72828" w:rsidRDefault="00E72828" w:rsidP="00E72828">
      <w:pPr>
        <w:rPr>
          <w:sz w:val="22"/>
          <w:szCs w:val="22"/>
        </w:rPr>
      </w:pPr>
    </w:p>
    <w:p w:rsidR="00E72828" w:rsidRPr="00E72828" w:rsidRDefault="00E72828" w:rsidP="00E72828">
      <w:pPr>
        <w:rPr>
          <w:sz w:val="22"/>
          <w:szCs w:val="22"/>
        </w:rPr>
      </w:pPr>
    </w:p>
    <w:p w:rsidR="00E72828" w:rsidRPr="00E72828" w:rsidRDefault="00E72828" w:rsidP="00E72828">
      <w:pPr>
        <w:rPr>
          <w:sz w:val="22"/>
          <w:szCs w:val="22"/>
        </w:rPr>
      </w:pPr>
    </w:p>
    <w:p w:rsidR="00E72828" w:rsidRPr="00E72828" w:rsidRDefault="00E72828" w:rsidP="00E72828">
      <w:pPr>
        <w:rPr>
          <w:sz w:val="22"/>
          <w:szCs w:val="22"/>
        </w:rPr>
      </w:pPr>
    </w:p>
    <w:p w:rsidR="00E72828" w:rsidRPr="00E72828" w:rsidRDefault="00E72828" w:rsidP="00E72828">
      <w:pPr>
        <w:rPr>
          <w:sz w:val="22"/>
          <w:szCs w:val="22"/>
        </w:rPr>
      </w:pPr>
    </w:p>
    <w:p w:rsidR="00E72828" w:rsidRPr="00E72828" w:rsidRDefault="00E72828" w:rsidP="00E72828">
      <w:pPr>
        <w:rPr>
          <w:sz w:val="22"/>
          <w:szCs w:val="22"/>
        </w:rPr>
      </w:pPr>
    </w:p>
    <w:p w:rsidR="00E72828" w:rsidRPr="00E72828" w:rsidRDefault="00E72828" w:rsidP="00E72828">
      <w:pPr>
        <w:rPr>
          <w:sz w:val="22"/>
          <w:szCs w:val="22"/>
        </w:rPr>
      </w:pPr>
    </w:p>
    <w:p w:rsidR="00E72828" w:rsidRPr="00E72828" w:rsidRDefault="00E72828" w:rsidP="00E72828">
      <w:pPr>
        <w:rPr>
          <w:sz w:val="22"/>
          <w:szCs w:val="22"/>
        </w:rPr>
      </w:pPr>
    </w:p>
    <w:p w:rsidR="00E72828" w:rsidRPr="00E72828" w:rsidRDefault="00E72828" w:rsidP="00E72828">
      <w:pPr>
        <w:rPr>
          <w:sz w:val="22"/>
          <w:szCs w:val="22"/>
        </w:rPr>
      </w:pPr>
    </w:p>
    <w:p w:rsidR="00E72828" w:rsidRPr="00E72828" w:rsidRDefault="00E72828" w:rsidP="00E72828">
      <w:pPr>
        <w:rPr>
          <w:sz w:val="22"/>
          <w:szCs w:val="22"/>
        </w:rPr>
      </w:pPr>
    </w:p>
    <w:p w:rsidR="00E72828" w:rsidRPr="00E72828" w:rsidRDefault="00E72828" w:rsidP="00E72828">
      <w:pPr>
        <w:rPr>
          <w:sz w:val="22"/>
          <w:szCs w:val="22"/>
        </w:rPr>
      </w:pPr>
    </w:p>
    <w:p w:rsidR="00E72828" w:rsidRPr="00E72828" w:rsidRDefault="00E72828" w:rsidP="00E72828">
      <w:pPr>
        <w:rPr>
          <w:sz w:val="22"/>
          <w:szCs w:val="22"/>
        </w:rPr>
      </w:pPr>
    </w:p>
    <w:p w:rsidR="00E72828" w:rsidRPr="00E72828" w:rsidRDefault="00E72828" w:rsidP="00E72828">
      <w:pPr>
        <w:rPr>
          <w:sz w:val="22"/>
          <w:szCs w:val="22"/>
        </w:rPr>
      </w:pPr>
    </w:p>
    <w:p w:rsidR="00E72828" w:rsidRPr="00E72828" w:rsidRDefault="00E72828" w:rsidP="00E72828">
      <w:pPr>
        <w:rPr>
          <w:sz w:val="22"/>
          <w:szCs w:val="22"/>
        </w:rPr>
      </w:pPr>
    </w:p>
    <w:p w:rsidR="00E72828" w:rsidRPr="00E72828" w:rsidRDefault="00E72828" w:rsidP="00E72828">
      <w:pPr>
        <w:rPr>
          <w:sz w:val="22"/>
          <w:szCs w:val="22"/>
        </w:rPr>
      </w:pPr>
    </w:p>
    <w:p w:rsidR="00E72828" w:rsidRPr="00E72828" w:rsidRDefault="00E72828" w:rsidP="00E72828">
      <w:pPr>
        <w:rPr>
          <w:sz w:val="22"/>
          <w:szCs w:val="22"/>
        </w:rPr>
      </w:pPr>
    </w:p>
    <w:p w:rsidR="00E72828" w:rsidRPr="00E72828" w:rsidRDefault="00E72828" w:rsidP="00E72828">
      <w:pPr>
        <w:rPr>
          <w:sz w:val="22"/>
          <w:szCs w:val="22"/>
        </w:rPr>
      </w:pPr>
    </w:p>
    <w:p w:rsidR="00E72828" w:rsidRPr="00E72828" w:rsidRDefault="00E72828" w:rsidP="00E72828">
      <w:pPr>
        <w:rPr>
          <w:sz w:val="22"/>
          <w:szCs w:val="22"/>
        </w:rPr>
      </w:pPr>
    </w:p>
    <w:p w:rsidR="00E72828" w:rsidRPr="00E72828" w:rsidRDefault="00E72828" w:rsidP="00E72828">
      <w:pPr>
        <w:rPr>
          <w:sz w:val="22"/>
          <w:szCs w:val="22"/>
        </w:rPr>
      </w:pPr>
    </w:p>
    <w:p w:rsidR="00E72828" w:rsidRPr="00E72828" w:rsidRDefault="00E72828" w:rsidP="00E72828">
      <w:pPr>
        <w:rPr>
          <w:sz w:val="22"/>
          <w:szCs w:val="22"/>
        </w:rPr>
      </w:pPr>
    </w:p>
    <w:p w:rsidR="00E72828" w:rsidRPr="00E72828" w:rsidRDefault="00E72828" w:rsidP="00E72828">
      <w:pPr>
        <w:rPr>
          <w:sz w:val="22"/>
          <w:szCs w:val="22"/>
        </w:rPr>
      </w:pPr>
    </w:p>
    <w:p w:rsidR="00E72828" w:rsidRPr="00E72828" w:rsidRDefault="00E72828" w:rsidP="00E72828">
      <w:pPr>
        <w:rPr>
          <w:sz w:val="22"/>
          <w:szCs w:val="22"/>
        </w:rPr>
      </w:pPr>
    </w:p>
    <w:p w:rsidR="00E72828" w:rsidRPr="00E72828" w:rsidRDefault="00E72828" w:rsidP="00E72828">
      <w:pPr>
        <w:rPr>
          <w:sz w:val="22"/>
          <w:szCs w:val="22"/>
        </w:rPr>
      </w:pPr>
    </w:p>
    <w:p w:rsidR="00E72828" w:rsidRPr="00E72828" w:rsidRDefault="00E72828" w:rsidP="00E72828">
      <w:pPr>
        <w:rPr>
          <w:sz w:val="22"/>
          <w:szCs w:val="22"/>
        </w:rPr>
      </w:pPr>
    </w:p>
    <w:p w:rsidR="00E72828" w:rsidRPr="00E72828" w:rsidRDefault="00E72828" w:rsidP="00E72828">
      <w:pPr>
        <w:rPr>
          <w:sz w:val="22"/>
          <w:szCs w:val="22"/>
        </w:rPr>
      </w:pPr>
    </w:p>
    <w:p w:rsidR="00E72828" w:rsidRPr="00E72828" w:rsidRDefault="00E72828" w:rsidP="00E72828">
      <w:pPr>
        <w:rPr>
          <w:sz w:val="22"/>
          <w:szCs w:val="22"/>
        </w:rPr>
      </w:pPr>
    </w:p>
    <w:p w:rsidR="00E72828" w:rsidRPr="00E72828" w:rsidRDefault="00E72828" w:rsidP="00E72828">
      <w:pPr>
        <w:rPr>
          <w:sz w:val="22"/>
          <w:szCs w:val="22"/>
        </w:rPr>
      </w:pPr>
    </w:p>
    <w:p w:rsidR="00E72828" w:rsidRPr="00E72828" w:rsidRDefault="00E72828" w:rsidP="00E72828">
      <w:pPr>
        <w:rPr>
          <w:sz w:val="22"/>
          <w:szCs w:val="22"/>
        </w:rPr>
      </w:pPr>
    </w:p>
    <w:p w:rsidR="00E72828" w:rsidRPr="00E72828" w:rsidRDefault="00E72828" w:rsidP="00E72828">
      <w:pPr>
        <w:rPr>
          <w:sz w:val="22"/>
          <w:szCs w:val="22"/>
        </w:rPr>
      </w:pPr>
    </w:p>
    <w:p w:rsidR="00E72828" w:rsidRPr="00E72828" w:rsidRDefault="00E72828" w:rsidP="00E72828">
      <w:pPr>
        <w:rPr>
          <w:sz w:val="22"/>
          <w:szCs w:val="22"/>
        </w:rPr>
      </w:pPr>
    </w:p>
    <w:p w:rsidR="00E72828" w:rsidRPr="00E72828" w:rsidRDefault="00E72828" w:rsidP="00E72828">
      <w:pPr>
        <w:rPr>
          <w:sz w:val="22"/>
          <w:szCs w:val="22"/>
        </w:rPr>
      </w:pPr>
    </w:p>
    <w:p w:rsidR="00E72828" w:rsidRPr="00E72828" w:rsidRDefault="00E72828" w:rsidP="00E72828">
      <w:pPr>
        <w:keepNext/>
        <w:keepLines/>
        <w:jc w:val="right"/>
        <w:outlineLvl w:val="0"/>
        <w:rPr>
          <w:b/>
          <w:bCs/>
          <w:sz w:val="24"/>
          <w:szCs w:val="24"/>
        </w:rPr>
      </w:pPr>
      <w:r w:rsidRPr="00E72828">
        <w:rPr>
          <w:b/>
          <w:bCs/>
          <w:sz w:val="24"/>
          <w:szCs w:val="24"/>
        </w:rPr>
        <w:lastRenderedPageBreak/>
        <w:t xml:space="preserve">       Приложение № 6 </w:t>
      </w:r>
    </w:p>
    <w:p w:rsidR="00E72828" w:rsidRPr="00E72828" w:rsidRDefault="00E72828" w:rsidP="00E72828">
      <w:pPr>
        <w:keepNext/>
        <w:keepLines/>
        <w:jc w:val="right"/>
        <w:outlineLvl w:val="0"/>
        <w:rPr>
          <w:b/>
          <w:bCs/>
          <w:sz w:val="24"/>
          <w:szCs w:val="24"/>
        </w:rPr>
      </w:pPr>
      <w:r w:rsidRPr="00E72828">
        <w:rPr>
          <w:b/>
          <w:bCs/>
          <w:sz w:val="24"/>
          <w:szCs w:val="24"/>
        </w:rPr>
        <w:t xml:space="preserve">                                                                                       </w:t>
      </w:r>
      <w:r w:rsidRPr="00E72828">
        <w:rPr>
          <w:b/>
          <w:sz w:val="24"/>
          <w:szCs w:val="24"/>
        </w:rPr>
        <w:t xml:space="preserve">к Концессионному соглашению </w:t>
      </w:r>
    </w:p>
    <w:p w:rsidR="00E72828" w:rsidRPr="00E72828" w:rsidRDefault="00E72828" w:rsidP="00E72828">
      <w:pPr>
        <w:jc w:val="right"/>
        <w:rPr>
          <w:b/>
          <w:sz w:val="24"/>
          <w:szCs w:val="24"/>
        </w:rPr>
      </w:pPr>
    </w:p>
    <w:p w:rsidR="00E72828" w:rsidRPr="00E72828" w:rsidRDefault="00E72828" w:rsidP="00E72828">
      <w:pPr>
        <w:ind w:firstLine="709"/>
        <w:jc w:val="center"/>
        <w:rPr>
          <w:b/>
          <w:sz w:val="24"/>
          <w:szCs w:val="24"/>
        </w:rPr>
      </w:pPr>
      <w:r w:rsidRPr="00E72828">
        <w:rPr>
          <w:b/>
          <w:sz w:val="24"/>
          <w:szCs w:val="24"/>
        </w:rPr>
        <w:t>НЕОБХОДИМОЕ СТРАХОВОЕ ПОКРЫТИЕ</w:t>
      </w:r>
    </w:p>
    <w:p w:rsidR="00E72828" w:rsidRPr="00E72828" w:rsidRDefault="00E72828" w:rsidP="00E72828">
      <w:pPr>
        <w:ind w:firstLine="709"/>
        <w:jc w:val="both"/>
        <w:rPr>
          <w:sz w:val="24"/>
          <w:szCs w:val="24"/>
        </w:rPr>
      </w:pPr>
      <w:r w:rsidRPr="00E72828">
        <w:rPr>
          <w:sz w:val="24"/>
          <w:szCs w:val="24"/>
        </w:rPr>
        <w:t>1. Все термины и определения, используемые в настоящем Приложении, имеют значение, указанное в Приложении № 1 к настоящему Концессионному соглашению (Термины и определения), если иное прямо не установлено в тексте настоящего Приложения.</w:t>
      </w:r>
    </w:p>
    <w:p w:rsidR="00E72828" w:rsidRPr="00E72828" w:rsidRDefault="00E72828" w:rsidP="00E72828">
      <w:pPr>
        <w:ind w:firstLine="709"/>
        <w:jc w:val="both"/>
        <w:rPr>
          <w:sz w:val="24"/>
          <w:szCs w:val="24"/>
        </w:rPr>
      </w:pPr>
      <w:r w:rsidRPr="00E72828">
        <w:rPr>
          <w:sz w:val="24"/>
          <w:szCs w:val="24"/>
        </w:rPr>
        <w:t>2. Документальным подтверждением получения и действительности Необходимого страхового покрытия в целях исполнения требований настоящего Концессионного соглашения являются нотариально заверенные копии или оригиналы подписанных лицом, осуществляющим функцию страхователя в соответствии с настоящим Концессионным соглашением, и страховщиком (далее – «Страховая организация») договоров страхования (далее – «Договоры страхования») и документов об оплате по ним страховых премий в полном объеме или в соответствующих частях, если оплата по частям предусмотрена договорами страхования.</w:t>
      </w:r>
    </w:p>
    <w:p w:rsidR="00E72828" w:rsidRPr="00E72828" w:rsidRDefault="00E72828" w:rsidP="00E72828">
      <w:pPr>
        <w:ind w:firstLine="709"/>
        <w:jc w:val="both"/>
        <w:rPr>
          <w:sz w:val="24"/>
          <w:szCs w:val="24"/>
        </w:rPr>
      </w:pPr>
      <w:r w:rsidRPr="00E72828">
        <w:rPr>
          <w:sz w:val="24"/>
          <w:szCs w:val="24"/>
        </w:rPr>
        <w:t>3. Договоры страхования заключаются в соответствии с Действующим законодательством на условиях настоящего Концессионного соглашения и настоящего Приложения, за исключением случаев, когда Действующим законодательством предусмотрены иные обязательные условия страхования, не предусмотренные настоящим Приложением.</w:t>
      </w:r>
    </w:p>
    <w:p w:rsidR="00E72828" w:rsidRPr="00E72828" w:rsidRDefault="00E72828" w:rsidP="00E72828">
      <w:pPr>
        <w:ind w:firstLine="709"/>
        <w:jc w:val="both"/>
        <w:rPr>
          <w:sz w:val="24"/>
          <w:szCs w:val="24"/>
        </w:rPr>
      </w:pPr>
      <w:r w:rsidRPr="00E72828">
        <w:rPr>
          <w:sz w:val="24"/>
          <w:szCs w:val="24"/>
        </w:rPr>
        <w:t>4. Концессионер в рамках настоящего Концессионного соглашения обеспечивает получение следующего страхового покрытия:</w:t>
      </w:r>
    </w:p>
    <w:p w:rsidR="00E72828" w:rsidRPr="00E72828" w:rsidRDefault="00E72828" w:rsidP="00E72828">
      <w:pPr>
        <w:ind w:firstLine="709"/>
        <w:jc w:val="both"/>
        <w:rPr>
          <w:sz w:val="24"/>
          <w:szCs w:val="24"/>
        </w:rPr>
      </w:pPr>
      <w:r w:rsidRPr="00E72828">
        <w:rPr>
          <w:sz w:val="24"/>
          <w:szCs w:val="24"/>
        </w:rPr>
        <w:t>4.1. Страхование за счет Концессионера и (или) Привлеченных лиц риска случайной гибели или повреждения Объекта концессионного соглашения в результате наступления событий, предусмотренных пунктом 4.3 настоящего Приложения, а также по усмотрению Концессионера, от наступления иных событий, на сумму не менее чем рыночная стоимость Объекта концессионного соглашения. Выгодоприобретателем по указанному Договору страхования является Концессионер, за исключением случаев полной гибели отдельных Объекта недвижимого имущества, входящих в состав Объекта концессионного соглашения, когда выгодоприобретателем является Концедент.</w:t>
      </w:r>
    </w:p>
    <w:p w:rsidR="00E72828" w:rsidRPr="00E72828" w:rsidRDefault="00E72828" w:rsidP="00E72828">
      <w:pPr>
        <w:ind w:firstLine="709"/>
        <w:jc w:val="both"/>
        <w:rPr>
          <w:sz w:val="24"/>
          <w:szCs w:val="24"/>
        </w:rPr>
      </w:pPr>
      <w:r w:rsidRPr="00E72828">
        <w:rPr>
          <w:sz w:val="24"/>
          <w:szCs w:val="24"/>
        </w:rPr>
        <w:t xml:space="preserve">Данный Договор страхования подлежит заключению в течение 10 (Десяти) рабочих дней с даты подписания Акта приема-передачи объекта концессионного соглашения на срок не менее чем на 1 (Один) год. </w:t>
      </w:r>
    </w:p>
    <w:p w:rsidR="00E72828" w:rsidRPr="00E72828" w:rsidRDefault="00E72828" w:rsidP="00E72828">
      <w:pPr>
        <w:ind w:firstLine="709"/>
        <w:jc w:val="both"/>
        <w:rPr>
          <w:sz w:val="24"/>
          <w:szCs w:val="24"/>
        </w:rPr>
      </w:pPr>
      <w:r w:rsidRPr="00E72828">
        <w:rPr>
          <w:sz w:val="24"/>
          <w:szCs w:val="24"/>
        </w:rPr>
        <w:t xml:space="preserve">Каждый последующий Договор страхования должен заключаться или продлеваться ежегодно Концессионером (если применимо) в течение всего срока до получения Разрешения на строительство плюс 3 (Три) месяца. </w:t>
      </w:r>
    </w:p>
    <w:p w:rsidR="00E72828" w:rsidRPr="00E72828" w:rsidRDefault="00E72828" w:rsidP="00E72828">
      <w:pPr>
        <w:ind w:firstLine="709"/>
        <w:jc w:val="both"/>
        <w:rPr>
          <w:sz w:val="24"/>
          <w:szCs w:val="24"/>
        </w:rPr>
      </w:pPr>
      <w:r w:rsidRPr="00E72828">
        <w:rPr>
          <w:sz w:val="24"/>
          <w:szCs w:val="24"/>
        </w:rPr>
        <w:t>4.2. Страхование за счет Концессионера и (или) Привлеченных лиц строительных рисков по Реконструкции с учетом стоимости работ по Реконструкции, которое включает в себя:</w:t>
      </w:r>
    </w:p>
    <w:p w:rsidR="00E72828" w:rsidRPr="00E72828" w:rsidRDefault="00E72828" w:rsidP="00E72828">
      <w:pPr>
        <w:ind w:firstLine="709"/>
        <w:jc w:val="both"/>
        <w:rPr>
          <w:sz w:val="24"/>
          <w:szCs w:val="24"/>
        </w:rPr>
      </w:pPr>
      <w:r w:rsidRPr="00E72828">
        <w:rPr>
          <w:sz w:val="24"/>
          <w:szCs w:val="24"/>
        </w:rPr>
        <w:t xml:space="preserve">(a) страхование Объекта реконструкции от утраты (гибели), недостачи или повреждения в результате любого непредвиденного события со страховой суммой, установленной в размере, определяемом правилами страхования, в соответствии с разработанной Проектной документацией и Сметной документацией; </w:t>
      </w:r>
    </w:p>
    <w:p w:rsidR="00E72828" w:rsidRPr="00E72828" w:rsidRDefault="00E72828" w:rsidP="00E72828">
      <w:pPr>
        <w:ind w:firstLine="709"/>
        <w:jc w:val="both"/>
        <w:rPr>
          <w:sz w:val="24"/>
          <w:szCs w:val="24"/>
        </w:rPr>
      </w:pPr>
      <w:r w:rsidRPr="00E72828">
        <w:rPr>
          <w:sz w:val="24"/>
          <w:szCs w:val="24"/>
        </w:rPr>
        <w:t>(b) страхование гражданской ответственности за причинение вреда жизни, здоровью и (или) имуществу третьих лиц при производстве строительно-монтажных работ на сумму не менее 600 000 (шестисот тысяч) рублей.</w:t>
      </w:r>
    </w:p>
    <w:p w:rsidR="00E72828" w:rsidRPr="00E72828" w:rsidRDefault="00E72828" w:rsidP="00E72828">
      <w:pPr>
        <w:ind w:firstLine="709"/>
        <w:jc w:val="both"/>
        <w:rPr>
          <w:sz w:val="24"/>
          <w:szCs w:val="24"/>
        </w:rPr>
      </w:pPr>
      <w:r w:rsidRPr="00E72828">
        <w:rPr>
          <w:sz w:val="24"/>
          <w:szCs w:val="24"/>
        </w:rPr>
        <w:t>Страховые риски, как страховое покрытие в обязательном порядке включает в себя такие основные риски как (заключаемый Договор страхования не обязательно должен содержать наименование страхового риска в том виде, который приведен ниже, но страховое покрытие по своему объему должно соответствовать перечню):</w:t>
      </w:r>
    </w:p>
    <w:p w:rsidR="00E72828" w:rsidRPr="00E72828" w:rsidRDefault="00E72828" w:rsidP="00E72828">
      <w:pPr>
        <w:ind w:firstLine="709"/>
        <w:jc w:val="both"/>
        <w:rPr>
          <w:sz w:val="24"/>
          <w:szCs w:val="24"/>
        </w:rPr>
      </w:pPr>
      <w:r w:rsidRPr="00E72828">
        <w:rPr>
          <w:sz w:val="24"/>
          <w:szCs w:val="24"/>
        </w:rPr>
        <w:lastRenderedPageBreak/>
        <w:t>(a) действие огня (пожара), средств пожаротушения, взрыва, удара молнии, действия электротока;</w:t>
      </w:r>
    </w:p>
    <w:p w:rsidR="00E72828" w:rsidRPr="00E72828" w:rsidRDefault="00E72828" w:rsidP="00E72828">
      <w:pPr>
        <w:ind w:firstLine="709"/>
        <w:jc w:val="both"/>
        <w:rPr>
          <w:sz w:val="24"/>
          <w:szCs w:val="24"/>
        </w:rPr>
      </w:pPr>
      <w:r w:rsidRPr="00E72828">
        <w:rPr>
          <w:sz w:val="24"/>
          <w:szCs w:val="24"/>
        </w:rPr>
        <w:t>(b) действие воды (в результате аварий инженерных сетей, паводка, затопления, наводнения, выхода подпочвенных вод, ливня);</w:t>
      </w:r>
    </w:p>
    <w:p w:rsidR="00E72828" w:rsidRPr="00E72828" w:rsidRDefault="00E72828" w:rsidP="00E72828">
      <w:pPr>
        <w:ind w:firstLine="709"/>
        <w:jc w:val="both"/>
        <w:rPr>
          <w:sz w:val="24"/>
          <w:szCs w:val="24"/>
        </w:rPr>
      </w:pPr>
      <w:r w:rsidRPr="00E72828">
        <w:rPr>
          <w:sz w:val="24"/>
          <w:szCs w:val="24"/>
        </w:rPr>
        <w:t>(c) внешнее воздействие в результате погрузки/разгрузки и транспортировки грузов; наезда транспортных средств; падения летательных аппаратов, их частей и предметов из них; разрыва цепей, тросов, обрушения и падения блоков и частей строящегося (монтируемого) объекта; падения предметов, находящихся на строительной площадке или в непосредственной близости от нее (опор электропередач, деревьев, рекламных конструкций и т.п.), взрывов технического и гидротехнического оборудования и др. аналогичных устройств; иного внешнего воздействия;</w:t>
      </w:r>
    </w:p>
    <w:p w:rsidR="00E72828" w:rsidRPr="00E72828" w:rsidRDefault="00E72828" w:rsidP="00E72828">
      <w:pPr>
        <w:ind w:firstLine="709"/>
        <w:jc w:val="both"/>
        <w:rPr>
          <w:sz w:val="24"/>
          <w:szCs w:val="24"/>
        </w:rPr>
      </w:pPr>
      <w:r w:rsidRPr="00E72828">
        <w:rPr>
          <w:sz w:val="24"/>
          <w:szCs w:val="24"/>
        </w:rPr>
        <w:t>(d) стихийные бедствия (лавина, буря, ураган, тайфун, землетрясение, оседание и просадка грунта, оползень, обвал, сель, действие необычного для данной местности снегопада, мороза, обледенение и т.п.);</w:t>
      </w:r>
    </w:p>
    <w:p w:rsidR="00E72828" w:rsidRPr="00E72828" w:rsidRDefault="00E72828" w:rsidP="00E72828">
      <w:pPr>
        <w:ind w:firstLine="709"/>
        <w:jc w:val="both"/>
        <w:rPr>
          <w:sz w:val="24"/>
          <w:szCs w:val="24"/>
        </w:rPr>
      </w:pPr>
      <w:r w:rsidRPr="00E72828">
        <w:rPr>
          <w:sz w:val="24"/>
          <w:szCs w:val="24"/>
        </w:rPr>
        <w:t>(e) противоправные действия третьих лиц (включая кражу, разбой, поджог, акты вандализма и хулиганства);</w:t>
      </w:r>
    </w:p>
    <w:p w:rsidR="00E72828" w:rsidRPr="00E72828" w:rsidRDefault="00E72828" w:rsidP="00E72828">
      <w:pPr>
        <w:ind w:firstLine="709"/>
        <w:jc w:val="both"/>
        <w:rPr>
          <w:sz w:val="24"/>
          <w:szCs w:val="24"/>
        </w:rPr>
      </w:pPr>
      <w:r w:rsidRPr="00E72828">
        <w:rPr>
          <w:sz w:val="24"/>
          <w:szCs w:val="24"/>
        </w:rPr>
        <w:t>(f) поломки машин и механизмов, включая воздействие электроэнергии в виде короткого замыкания электрического тока, перегрузки электросети, падения напряжения.</w:t>
      </w:r>
    </w:p>
    <w:p w:rsidR="00E72828" w:rsidRPr="00E72828" w:rsidRDefault="00E72828" w:rsidP="00E72828">
      <w:pPr>
        <w:ind w:firstLine="709"/>
        <w:jc w:val="both"/>
        <w:rPr>
          <w:sz w:val="24"/>
          <w:szCs w:val="24"/>
        </w:rPr>
      </w:pPr>
      <w:r w:rsidRPr="00E72828">
        <w:rPr>
          <w:sz w:val="24"/>
          <w:szCs w:val="24"/>
        </w:rPr>
        <w:t>Выгодоприобретателями по указанному Договору страхования являются Концессионер (Подрядчик) или третьи лица, которым и/или имуществу которых причинен вред, если иное не предусмотрено Действующим законодательством.</w:t>
      </w:r>
    </w:p>
    <w:p w:rsidR="00E72828" w:rsidRPr="00E72828" w:rsidRDefault="00E72828" w:rsidP="00E72828">
      <w:pPr>
        <w:ind w:firstLine="709"/>
        <w:jc w:val="both"/>
        <w:rPr>
          <w:sz w:val="24"/>
          <w:szCs w:val="24"/>
        </w:rPr>
      </w:pPr>
      <w:r w:rsidRPr="00E72828">
        <w:rPr>
          <w:sz w:val="24"/>
          <w:szCs w:val="24"/>
        </w:rPr>
        <w:t>Данный Договор страхования подлежит заключению в течение не более 15 (Пятнадцати) рабочих дней с даты заключения Концессионного соглашения и до конца срока действия Концессионного соглашения.</w:t>
      </w:r>
    </w:p>
    <w:p w:rsidR="00E72828" w:rsidRPr="00E72828" w:rsidRDefault="00E72828" w:rsidP="00E72828">
      <w:pPr>
        <w:ind w:firstLine="709"/>
        <w:jc w:val="both"/>
        <w:rPr>
          <w:sz w:val="24"/>
          <w:szCs w:val="24"/>
        </w:rPr>
      </w:pPr>
      <w:r w:rsidRPr="00E72828">
        <w:rPr>
          <w:sz w:val="24"/>
          <w:szCs w:val="24"/>
        </w:rPr>
        <w:t>4.3. Страхование за счет Концессионера и (или) Привлеченных лиц риска случайной гибели или повреждения Объекта концессионного соглашения на сумму не менее балансовой стоимости объекта с учетом нормального износа объекта в результате (включая, но не ограничиваясь) (заключаемый Договор страхования не обязательно должен содержать наименование страхового риска в том виде, который приведен ниже, но страховое покрытие по своему объему должно соответствовать перечню):</w:t>
      </w:r>
    </w:p>
    <w:p w:rsidR="00E72828" w:rsidRPr="00E72828" w:rsidRDefault="00E72828" w:rsidP="00E72828">
      <w:pPr>
        <w:ind w:firstLine="709"/>
        <w:jc w:val="both"/>
        <w:rPr>
          <w:sz w:val="24"/>
          <w:szCs w:val="24"/>
        </w:rPr>
      </w:pPr>
      <w:r w:rsidRPr="00E72828">
        <w:rPr>
          <w:sz w:val="24"/>
          <w:szCs w:val="24"/>
        </w:rPr>
        <w:t>(a) действия огня (пожара), средств пожаротушения, взрыва, удара молнии;</w:t>
      </w:r>
    </w:p>
    <w:p w:rsidR="00E72828" w:rsidRPr="00E72828" w:rsidRDefault="00E72828" w:rsidP="00E72828">
      <w:pPr>
        <w:ind w:firstLine="709"/>
        <w:jc w:val="both"/>
        <w:rPr>
          <w:sz w:val="24"/>
          <w:szCs w:val="24"/>
        </w:rPr>
      </w:pPr>
      <w:r w:rsidRPr="00E72828">
        <w:rPr>
          <w:sz w:val="24"/>
          <w:szCs w:val="24"/>
        </w:rPr>
        <w:t>(b) действия воды (в результате аварий инженерных сетей, паводка, затопления, наводнения, выхода подпочвенных вод, ливня);</w:t>
      </w:r>
    </w:p>
    <w:p w:rsidR="00E72828" w:rsidRPr="00E72828" w:rsidRDefault="00E72828" w:rsidP="00E72828">
      <w:pPr>
        <w:ind w:firstLine="709"/>
        <w:jc w:val="both"/>
        <w:rPr>
          <w:sz w:val="24"/>
          <w:szCs w:val="24"/>
        </w:rPr>
      </w:pPr>
      <w:r w:rsidRPr="00E72828">
        <w:rPr>
          <w:sz w:val="24"/>
          <w:szCs w:val="24"/>
        </w:rPr>
        <w:t xml:space="preserve">(c) внешнего воздействия в результате наезда транспортных средств; падения летательных аппаратов, их частей и предметов из них; падения предметов, находящихся в непосредственной близости (опор электропередач, деревьев, рекламных конструкций и т.п.); </w:t>
      </w:r>
    </w:p>
    <w:p w:rsidR="00E72828" w:rsidRPr="00E72828" w:rsidRDefault="00E72828" w:rsidP="00E72828">
      <w:pPr>
        <w:ind w:firstLine="709"/>
        <w:jc w:val="both"/>
        <w:rPr>
          <w:sz w:val="24"/>
          <w:szCs w:val="24"/>
        </w:rPr>
      </w:pPr>
      <w:r w:rsidRPr="00E72828">
        <w:rPr>
          <w:sz w:val="24"/>
          <w:szCs w:val="24"/>
        </w:rPr>
        <w:t>(d) стихийных бедствий (лавины, бури, урагана, тайфуны, землетрясения, оседания и просадки грунта, оползня, обвала, сели, действия необычного для данной местности снегопада, мороза, обледенения и т.п.);</w:t>
      </w:r>
    </w:p>
    <w:p w:rsidR="00E72828" w:rsidRPr="00E72828" w:rsidRDefault="00E72828" w:rsidP="00E72828">
      <w:pPr>
        <w:ind w:firstLine="709"/>
        <w:jc w:val="both"/>
        <w:rPr>
          <w:sz w:val="24"/>
          <w:szCs w:val="24"/>
        </w:rPr>
      </w:pPr>
      <w:r w:rsidRPr="00E72828">
        <w:rPr>
          <w:sz w:val="24"/>
          <w:szCs w:val="24"/>
        </w:rPr>
        <w:t>(e) противоправных действий третьих лиц (включая кражу, разбой, поджог, акты вандализма и хулиганства);</w:t>
      </w:r>
    </w:p>
    <w:p w:rsidR="00E72828" w:rsidRPr="00E72828" w:rsidRDefault="00E72828" w:rsidP="00E72828">
      <w:pPr>
        <w:ind w:firstLine="709"/>
        <w:jc w:val="both"/>
        <w:rPr>
          <w:sz w:val="24"/>
          <w:szCs w:val="24"/>
        </w:rPr>
      </w:pPr>
      <w:r w:rsidRPr="00E72828">
        <w:rPr>
          <w:sz w:val="24"/>
          <w:szCs w:val="24"/>
        </w:rPr>
        <w:t>Выгодоприобретателем по указанному Договору страхования является Концессионер, за исключением случаев полной гибели застрахованного имущества, собственником которого является Концедент.</w:t>
      </w:r>
    </w:p>
    <w:p w:rsidR="00E72828" w:rsidRPr="00E72828" w:rsidRDefault="00E72828" w:rsidP="00E72828">
      <w:pPr>
        <w:ind w:firstLine="709"/>
        <w:jc w:val="both"/>
        <w:rPr>
          <w:sz w:val="24"/>
          <w:szCs w:val="24"/>
        </w:rPr>
      </w:pPr>
      <w:r w:rsidRPr="00E72828">
        <w:rPr>
          <w:sz w:val="24"/>
          <w:szCs w:val="24"/>
        </w:rPr>
        <w:t xml:space="preserve">В течение 15 (Пятнадцати) рабочих дней с даты Государственной регистрации прав Концедента на Объект концессионного соглашения Концессионер обязан заключить Договор страхования риска случайной гибели или повреждения Объекта концессионного соглашения, на срок не менее чем до 1 февраля следующего календарного года, который подлежит заблаговременному продлению. </w:t>
      </w:r>
    </w:p>
    <w:p w:rsidR="00E72828" w:rsidRPr="00E72828" w:rsidRDefault="00E72828" w:rsidP="00E72828">
      <w:pPr>
        <w:ind w:firstLine="709"/>
        <w:jc w:val="both"/>
        <w:rPr>
          <w:sz w:val="24"/>
          <w:szCs w:val="24"/>
        </w:rPr>
      </w:pPr>
      <w:r w:rsidRPr="00E72828">
        <w:rPr>
          <w:sz w:val="24"/>
          <w:szCs w:val="24"/>
        </w:rPr>
        <w:lastRenderedPageBreak/>
        <w:t>Каждый последующий Договор страхования должен заключаться или продлеваться ежегодно Концессионером не позднее 1 февраля следующего календарного года на срок не менее одного года до Даты прекращения действия настоящего Концессионного соглашения.</w:t>
      </w:r>
    </w:p>
    <w:p w:rsidR="00E72828" w:rsidRPr="00E72828" w:rsidRDefault="00E72828" w:rsidP="00E72828">
      <w:pPr>
        <w:ind w:firstLine="709"/>
        <w:jc w:val="both"/>
        <w:rPr>
          <w:sz w:val="24"/>
          <w:szCs w:val="24"/>
        </w:rPr>
      </w:pPr>
      <w:r w:rsidRPr="00E72828">
        <w:rPr>
          <w:sz w:val="24"/>
          <w:szCs w:val="24"/>
        </w:rPr>
        <w:t>5. Концессионер обязуется уведомлять Концедента в письменной форме обо всех наступивших страховых случаях по Договорам страхования, по которым выгодоприобретателем является Концедент, в срок не позднее 10 (Десяти) рабочих дней с момента наступления страхового случая, с указанием подробных и полных сведений о страховом случае.</w:t>
      </w:r>
    </w:p>
    <w:p w:rsidR="00E72828" w:rsidRPr="00E72828" w:rsidRDefault="00E72828" w:rsidP="00E72828">
      <w:pPr>
        <w:ind w:firstLine="709"/>
        <w:jc w:val="both"/>
        <w:rPr>
          <w:sz w:val="24"/>
          <w:szCs w:val="24"/>
        </w:rPr>
      </w:pPr>
      <w:r w:rsidRPr="00E72828">
        <w:rPr>
          <w:sz w:val="24"/>
          <w:szCs w:val="24"/>
        </w:rPr>
        <w:t>6. При неисполнении Страховой организацией своих обязательств по предоставлению страховой выплаты в установленные Договором страховании сроки Концессионер обязуется письменно информировать Концедента в течение 10 (Десяти) рабочих дней с даты просроченной страховой выплаты либо получения решения об отказе в страховой выплате с приложением его копии.</w:t>
      </w:r>
    </w:p>
    <w:p w:rsidR="00E72828" w:rsidRPr="00E72828" w:rsidRDefault="00E72828" w:rsidP="00E72828">
      <w:pPr>
        <w:ind w:firstLine="709"/>
        <w:jc w:val="both"/>
        <w:rPr>
          <w:sz w:val="24"/>
          <w:szCs w:val="24"/>
        </w:rPr>
      </w:pPr>
      <w:r w:rsidRPr="00E72828">
        <w:rPr>
          <w:sz w:val="24"/>
          <w:szCs w:val="24"/>
        </w:rPr>
        <w:t xml:space="preserve">7. Концессионер не вправе требовать от Концедента каких-либо дополнительных компенсаций или возмещений его затрат, связанных с обеспечением Необходимого страхового покрытия, помимо средств, выплачиваемых ему Концедентом в соответствии с условиями настоящего Концессионного соглашения. </w:t>
      </w:r>
    </w:p>
    <w:p w:rsidR="00E72828" w:rsidRPr="00E72828" w:rsidRDefault="00E72828" w:rsidP="00E72828">
      <w:pPr>
        <w:ind w:firstLine="709"/>
        <w:jc w:val="both"/>
        <w:rPr>
          <w:sz w:val="24"/>
          <w:szCs w:val="24"/>
        </w:rPr>
      </w:pPr>
      <w:r w:rsidRPr="00E72828">
        <w:rPr>
          <w:sz w:val="24"/>
          <w:szCs w:val="24"/>
        </w:rPr>
        <w:t>8. Подтвержденный Страховщиком факт наступления страхового случая может являться основанием для пересмотра срока исполнения обязательств, предусмотренных настоящим Концессионным соглашением в соответствии с Действующим законодательством, в случае объективной невозможности исполнения обязательств в надлежащий срок:</w:t>
      </w:r>
    </w:p>
    <w:p w:rsidR="00E72828" w:rsidRPr="00E72828" w:rsidRDefault="00E72828" w:rsidP="00E72828">
      <w:pPr>
        <w:ind w:firstLine="709"/>
        <w:jc w:val="both"/>
        <w:rPr>
          <w:sz w:val="24"/>
          <w:szCs w:val="24"/>
        </w:rPr>
      </w:pPr>
      <w:r w:rsidRPr="00E72828">
        <w:rPr>
          <w:sz w:val="24"/>
          <w:szCs w:val="24"/>
        </w:rPr>
        <w:t>a) Концессионер уведомляет Концедента о подтверждении Страховой организацией факта наступления страхового случая в течение 10 (Десяти) рабочих дней с момента получения такого подтверждения;</w:t>
      </w:r>
    </w:p>
    <w:p w:rsidR="00E72828" w:rsidRPr="00E72828" w:rsidRDefault="00E72828" w:rsidP="00E72828">
      <w:pPr>
        <w:ind w:firstLine="709"/>
        <w:jc w:val="both"/>
        <w:rPr>
          <w:sz w:val="24"/>
          <w:szCs w:val="24"/>
        </w:rPr>
      </w:pPr>
      <w:r w:rsidRPr="00E72828">
        <w:rPr>
          <w:sz w:val="24"/>
          <w:szCs w:val="24"/>
        </w:rPr>
        <w:t>b) Стороны осуществляют действия, связанные с наступлением страхового случая, в порядке, предусмотренном настоящим Концессионным соглашением для рассмотрения факта наступления Обстоятельств непреодолимой силы.</w:t>
      </w:r>
    </w:p>
    <w:p w:rsidR="00E72828" w:rsidRPr="00E72828" w:rsidRDefault="00E72828" w:rsidP="00E72828">
      <w:pPr>
        <w:ind w:firstLine="709"/>
        <w:jc w:val="both"/>
        <w:rPr>
          <w:sz w:val="24"/>
          <w:szCs w:val="24"/>
        </w:rPr>
      </w:pPr>
      <w:r w:rsidRPr="00E72828">
        <w:rPr>
          <w:sz w:val="24"/>
          <w:szCs w:val="24"/>
        </w:rPr>
        <w:t>9. В целях настоящего Концессионного соглашения Нестрахуемый риск означает, что страхование такого риска является невозможным для Концессионера на российском страховом рынке у всех страховых организаций, удовлетворяющих требованиям настоящего Концессионного соглашения при условии, что риск стал Нестрахуемым риском не в результате каких-либо действий или бездействия Концессионера, Лиц, относящихся к концессионеру.</w:t>
      </w:r>
    </w:p>
    <w:p w:rsidR="00E72828" w:rsidRPr="00E72828" w:rsidRDefault="00E72828" w:rsidP="00E72828">
      <w:pPr>
        <w:ind w:firstLine="709"/>
        <w:jc w:val="both"/>
        <w:rPr>
          <w:sz w:val="24"/>
          <w:szCs w:val="24"/>
        </w:rPr>
      </w:pPr>
      <w:r w:rsidRPr="00E72828">
        <w:rPr>
          <w:sz w:val="24"/>
          <w:szCs w:val="24"/>
        </w:rPr>
        <w:t xml:space="preserve">10. Уведомление Концедента о наличии Нестрахуемого риска освобождает Концессионера от ответственности за неисполнение требований, установленных настоящим Приложением. </w:t>
      </w:r>
    </w:p>
    <w:p w:rsidR="00E72828" w:rsidRPr="00E72828" w:rsidRDefault="00E72828" w:rsidP="00E72828">
      <w:pPr>
        <w:ind w:firstLine="709"/>
        <w:jc w:val="both"/>
        <w:rPr>
          <w:sz w:val="24"/>
          <w:szCs w:val="24"/>
        </w:rPr>
      </w:pPr>
      <w:r w:rsidRPr="00E72828">
        <w:rPr>
          <w:sz w:val="24"/>
          <w:szCs w:val="24"/>
        </w:rPr>
        <w:t>11. Концессионер уведомляет Концедента о том, что соответствующий риск является Нестрахуемым риском, в течение 5 (Пяти) рабочих дней с момента, когда ему стало об этом известно, с приложением документов, подтверждающих такое обстоятельство (к таким документам могут относиться, в частности, справки или отказы в страховании от страховых организаций и иные), но не позднее срока предоставления доказательств Необходимого страхового покрытия.</w:t>
      </w:r>
    </w:p>
    <w:p w:rsidR="00E72828" w:rsidRPr="00E72828" w:rsidRDefault="00E72828" w:rsidP="00E72828">
      <w:pPr>
        <w:rPr>
          <w:sz w:val="24"/>
          <w:szCs w:val="24"/>
        </w:rPr>
      </w:pPr>
    </w:p>
    <w:p w:rsidR="00E72828" w:rsidRPr="00E72828" w:rsidRDefault="00E72828" w:rsidP="00E72828">
      <w:pPr>
        <w:spacing w:line="240" w:lineRule="exact"/>
        <w:jc w:val="center"/>
        <w:rPr>
          <w:sz w:val="24"/>
          <w:szCs w:val="24"/>
        </w:rPr>
      </w:pPr>
      <w:r w:rsidRPr="00E72828">
        <w:rPr>
          <w:sz w:val="24"/>
          <w:szCs w:val="24"/>
        </w:rPr>
        <w:t>____________________________</w:t>
      </w:r>
    </w:p>
    <w:p w:rsidR="00E72828" w:rsidRPr="00E72828" w:rsidRDefault="00E72828" w:rsidP="00E72828">
      <w:pPr>
        <w:spacing w:line="240" w:lineRule="exact"/>
        <w:rPr>
          <w:sz w:val="24"/>
          <w:szCs w:val="24"/>
        </w:rPr>
      </w:pPr>
    </w:p>
    <w:p w:rsidR="00E72828" w:rsidRPr="00E72828" w:rsidRDefault="00E72828" w:rsidP="00E72828">
      <w:pPr>
        <w:spacing w:after="160" w:line="259" w:lineRule="auto"/>
        <w:rPr>
          <w:rFonts w:asciiTheme="minorHAnsi" w:eastAsiaTheme="minorHAnsi" w:hAnsiTheme="minorHAnsi" w:cstheme="minorBidi"/>
          <w:sz w:val="22"/>
          <w:szCs w:val="22"/>
          <w:lang w:eastAsia="en-US"/>
        </w:rPr>
      </w:pPr>
    </w:p>
    <w:p w:rsidR="00E72828" w:rsidRDefault="00E72828"/>
    <w:p w:rsidR="00E72828" w:rsidRDefault="00E72828"/>
    <w:sectPr w:rsidR="00E72828" w:rsidSect="00E72828">
      <w:headerReference w:type="default" r:id="rId17"/>
      <w:pgSz w:w="11906" w:h="16838"/>
      <w:pgMar w:top="1418" w:right="567" w:bottom="1134" w:left="1985" w:header="0"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B43" w:rsidRDefault="00045B43">
      <w:r>
        <w:separator/>
      </w:r>
    </w:p>
  </w:endnote>
  <w:endnote w:type="continuationSeparator" w:id="0">
    <w:p w:rsidR="00045B43" w:rsidRDefault="00045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default"/>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TimesNewRomanPSMT">
    <w:altName w:val="Yu Gothic UI"/>
    <w:panose1 w:val="00000000000000000000"/>
    <w:charset w:val="80"/>
    <w:family w:val="auto"/>
    <w:notTrueType/>
    <w:pitch w:val="default"/>
    <w:sig w:usb0="00000201" w:usb1="08070000" w:usb2="00000010" w:usb3="00000000" w:csb0="00020004"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B43" w:rsidRDefault="00045B43">
      <w:r>
        <w:separator/>
      </w:r>
    </w:p>
  </w:footnote>
  <w:footnote w:type="continuationSeparator" w:id="0">
    <w:p w:rsidR="00045B43" w:rsidRDefault="00045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61D" w:rsidRDefault="001A261D">
    <w:pPr>
      <w:pStyle w:val="a6"/>
      <w:jc w:val="center"/>
    </w:pPr>
  </w:p>
  <w:p w:rsidR="001A261D" w:rsidRDefault="001A261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61D" w:rsidRDefault="001A261D">
    <w:pPr>
      <w:pStyle w:val="a6"/>
      <w:jc w:val="center"/>
    </w:pPr>
  </w:p>
  <w:p w:rsidR="001A261D" w:rsidRDefault="001A261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0FCC7D4"/>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4"/>
    <w:multiLevelType w:val="multilevel"/>
    <w:tmpl w:val="11DEB3FC"/>
    <w:name w:val="WW8Num5"/>
    <w:lvl w:ilvl="0">
      <w:start w:val="1"/>
      <w:numFmt w:val="decimal"/>
      <w:lvlText w:val="%1."/>
      <w:lvlJc w:val="left"/>
      <w:pPr>
        <w:tabs>
          <w:tab w:val="num" w:pos="0"/>
        </w:tabs>
        <w:ind w:left="360" w:hanging="360"/>
      </w:pPr>
      <w:rPr>
        <w:rFonts w:cs="Times New Roman" w:hint="default"/>
        <w:sz w:val="24"/>
        <w:szCs w:val="24"/>
      </w:rPr>
    </w:lvl>
    <w:lvl w:ilvl="1">
      <w:start w:val="1"/>
      <w:numFmt w:val="decimal"/>
      <w:lvlText w:val="%1.%2."/>
      <w:lvlJc w:val="left"/>
      <w:pPr>
        <w:tabs>
          <w:tab w:val="num" w:pos="0"/>
        </w:tabs>
        <w:ind w:left="1062" w:hanging="360"/>
      </w:pPr>
      <w:rPr>
        <w:rFonts w:cs="Times New Roman" w:hint="default"/>
        <w:sz w:val="28"/>
        <w:szCs w:val="28"/>
      </w:rPr>
    </w:lvl>
    <w:lvl w:ilvl="2">
      <w:start w:val="1"/>
      <w:numFmt w:val="decimal"/>
      <w:lvlText w:val="%1.%2.%3."/>
      <w:lvlJc w:val="left"/>
      <w:pPr>
        <w:tabs>
          <w:tab w:val="num" w:pos="0"/>
        </w:tabs>
        <w:ind w:left="2124" w:hanging="720"/>
      </w:pPr>
      <w:rPr>
        <w:rFonts w:cs="Times New Roman" w:hint="default"/>
        <w:sz w:val="24"/>
        <w:szCs w:val="24"/>
      </w:rPr>
    </w:lvl>
    <w:lvl w:ilvl="3">
      <w:start w:val="1"/>
      <w:numFmt w:val="decimal"/>
      <w:lvlText w:val="%1.%2.%3.%4."/>
      <w:lvlJc w:val="left"/>
      <w:pPr>
        <w:tabs>
          <w:tab w:val="num" w:pos="0"/>
        </w:tabs>
        <w:ind w:left="2826" w:hanging="720"/>
      </w:pPr>
      <w:rPr>
        <w:rFonts w:cs="Times New Roman" w:hint="default"/>
        <w:sz w:val="24"/>
        <w:szCs w:val="24"/>
      </w:rPr>
    </w:lvl>
    <w:lvl w:ilvl="4">
      <w:start w:val="1"/>
      <w:numFmt w:val="decimal"/>
      <w:lvlText w:val="%1.%2.%3.%4.%5."/>
      <w:lvlJc w:val="left"/>
      <w:pPr>
        <w:tabs>
          <w:tab w:val="num" w:pos="0"/>
        </w:tabs>
        <w:ind w:left="3888" w:hanging="1080"/>
      </w:pPr>
      <w:rPr>
        <w:rFonts w:cs="Times New Roman" w:hint="default"/>
        <w:sz w:val="24"/>
        <w:szCs w:val="24"/>
      </w:rPr>
    </w:lvl>
    <w:lvl w:ilvl="5">
      <w:start w:val="1"/>
      <w:numFmt w:val="decimal"/>
      <w:lvlText w:val="%1.%2.%3.%4.%5.%6."/>
      <w:lvlJc w:val="left"/>
      <w:pPr>
        <w:tabs>
          <w:tab w:val="num" w:pos="0"/>
        </w:tabs>
        <w:ind w:left="4590" w:hanging="1080"/>
      </w:pPr>
      <w:rPr>
        <w:rFonts w:cs="Times New Roman" w:hint="default"/>
        <w:sz w:val="24"/>
        <w:szCs w:val="24"/>
      </w:rPr>
    </w:lvl>
    <w:lvl w:ilvl="6">
      <w:start w:val="1"/>
      <w:numFmt w:val="decimal"/>
      <w:lvlText w:val="%1.%2.%3.%4.%5.%6.%7."/>
      <w:lvlJc w:val="left"/>
      <w:pPr>
        <w:tabs>
          <w:tab w:val="num" w:pos="0"/>
        </w:tabs>
        <w:ind w:left="5652" w:hanging="1440"/>
      </w:pPr>
      <w:rPr>
        <w:rFonts w:cs="Times New Roman" w:hint="default"/>
        <w:sz w:val="24"/>
        <w:szCs w:val="24"/>
      </w:rPr>
    </w:lvl>
    <w:lvl w:ilvl="7">
      <w:start w:val="1"/>
      <w:numFmt w:val="decimal"/>
      <w:lvlText w:val="%1.%2.%3.%4.%5.%6.%7.%8."/>
      <w:lvlJc w:val="left"/>
      <w:pPr>
        <w:tabs>
          <w:tab w:val="num" w:pos="0"/>
        </w:tabs>
        <w:ind w:left="6354" w:hanging="1440"/>
      </w:pPr>
      <w:rPr>
        <w:rFonts w:cs="Times New Roman" w:hint="default"/>
        <w:sz w:val="24"/>
        <w:szCs w:val="24"/>
      </w:rPr>
    </w:lvl>
    <w:lvl w:ilvl="8">
      <w:start w:val="1"/>
      <w:numFmt w:val="decimal"/>
      <w:lvlText w:val="%1.%2.%3.%4.%5.%6.%7.%8.%9."/>
      <w:lvlJc w:val="left"/>
      <w:pPr>
        <w:tabs>
          <w:tab w:val="num" w:pos="0"/>
        </w:tabs>
        <w:ind w:left="7416" w:hanging="1800"/>
      </w:pPr>
      <w:rPr>
        <w:rFonts w:cs="Times New Roman" w:hint="default"/>
        <w:sz w:val="24"/>
        <w:szCs w:val="24"/>
      </w:rPr>
    </w:lvl>
  </w:abstractNum>
  <w:abstractNum w:abstractNumId="3" w15:restartNumberingAfterBreak="0">
    <w:nsid w:val="02CA2089"/>
    <w:multiLevelType w:val="hybridMultilevel"/>
    <w:tmpl w:val="11C40276"/>
    <w:lvl w:ilvl="0" w:tplc="0419000F">
      <w:start w:val="1"/>
      <w:numFmt w:val="decimal"/>
      <w:lvlText w:val="%1."/>
      <w:lvlJc w:val="left"/>
      <w:pPr>
        <w:ind w:left="1080" w:hanging="360"/>
      </w:pPr>
    </w:lvl>
    <w:lvl w:ilvl="1" w:tplc="C206DD0E">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5A77DE1"/>
    <w:multiLevelType w:val="multilevel"/>
    <w:tmpl w:val="E54AFD9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078234F7"/>
    <w:multiLevelType w:val="hybridMultilevel"/>
    <w:tmpl w:val="D102C71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A85257"/>
    <w:multiLevelType w:val="multilevel"/>
    <w:tmpl w:val="2EBA180C"/>
    <w:lvl w:ilvl="0">
      <w:start w:val="2"/>
      <w:numFmt w:val="decimal"/>
      <w:lvlText w:val="%1."/>
      <w:legacy w:legacy="1" w:legacySpace="0" w:legacyIndent="274"/>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134323D"/>
    <w:multiLevelType w:val="multilevel"/>
    <w:tmpl w:val="E7C06EBE"/>
    <w:lvl w:ilvl="0">
      <w:start w:val="1"/>
      <w:numFmt w:val="decimal"/>
      <w:pStyle w:val="Schedule1"/>
      <w:lvlText w:val="%1"/>
      <w:lvlJc w:val="left"/>
      <w:pPr>
        <w:tabs>
          <w:tab w:val="num" w:pos="567"/>
        </w:tabs>
        <w:ind w:left="567" w:hanging="567"/>
      </w:pPr>
      <w:rPr>
        <w:rFonts w:cs="Times New Roman" w:hint="default"/>
        <w:b w:val="0"/>
        <w:i w:val="0"/>
        <w:sz w:val="22"/>
      </w:rPr>
    </w:lvl>
    <w:lvl w:ilvl="1">
      <w:start w:val="1"/>
      <w:numFmt w:val="decimal"/>
      <w:pStyle w:val="Schedule1"/>
      <w:lvlText w:val="%1.%2"/>
      <w:lvlJc w:val="left"/>
      <w:pPr>
        <w:tabs>
          <w:tab w:val="num" w:pos="1400"/>
        </w:tabs>
        <w:ind w:left="1400" w:hanging="680"/>
      </w:pPr>
      <w:rPr>
        <w:rFonts w:cs="Times New Roman" w:hint="default"/>
        <w:b w:val="0"/>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8" w15:restartNumberingAfterBreak="0">
    <w:nsid w:val="120903E4"/>
    <w:multiLevelType w:val="hybridMultilevel"/>
    <w:tmpl w:val="D27EEACA"/>
    <w:lvl w:ilvl="0" w:tplc="6694926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525663"/>
    <w:multiLevelType w:val="multilevel"/>
    <w:tmpl w:val="A60C97F8"/>
    <w:name w:val="zzmpRUS||RUS|3|3|1|1|2|0||1|0|32||1|0|32||1|0|32||1|0|32||1|0|32||1|0|32||1|0|32||mpNA||"/>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4"/>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0" w15:restartNumberingAfterBreak="0">
    <w:nsid w:val="161431AE"/>
    <w:multiLevelType w:val="multilevel"/>
    <w:tmpl w:val="515A5D42"/>
    <w:lvl w:ilvl="0">
      <w:start w:val="5"/>
      <w:numFmt w:val="decimal"/>
      <w:lvlText w:val="%1."/>
      <w:lvlJc w:val="left"/>
      <w:pPr>
        <w:ind w:left="540" w:hanging="540"/>
      </w:pPr>
      <w:rPr>
        <w:rFonts w:hint="default"/>
        <w:b/>
      </w:rPr>
    </w:lvl>
    <w:lvl w:ilvl="1">
      <w:start w:val="1"/>
      <w:numFmt w:val="decimal"/>
      <w:lvlText w:val="%1.%2."/>
      <w:lvlJc w:val="left"/>
      <w:pPr>
        <w:ind w:left="823" w:hanging="540"/>
      </w:pPr>
      <w:rPr>
        <w:rFonts w:hint="default"/>
        <w:b/>
        <w:color w:val="000000" w:themeColor="text1"/>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16697524"/>
    <w:multiLevelType w:val="hybridMultilevel"/>
    <w:tmpl w:val="6AA811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175556B1"/>
    <w:multiLevelType w:val="multilevel"/>
    <w:tmpl w:val="19AEA7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891879"/>
    <w:multiLevelType w:val="multilevel"/>
    <w:tmpl w:val="022A6B72"/>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pStyle w:val="4"/>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BE60D3E"/>
    <w:multiLevelType w:val="hybridMultilevel"/>
    <w:tmpl w:val="D49ACDE2"/>
    <w:lvl w:ilvl="0" w:tplc="0419000F">
      <w:start w:val="1"/>
      <w:numFmt w:val="decimal"/>
      <w:lvlText w:val="%1."/>
      <w:lvlJc w:val="left"/>
      <w:pPr>
        <w:ind w:left="1080" w:hanging="360"/>
      </w:pPr>
    </w:lvl>
    <w:lvl w:ilvl="1" w:tplc="9F3C6BBE">
      <w:start w:val="1"/>
      <w:numFmt w:val="bullet"/>
      <w:suff w:val="space"/>
      <w:lvlText w:val=""/>
      <w:lvlJc w:val="left"/>
      <w:pPr>
        <w:ind w:left="1800" w:hanging="360"/>
      </w:pPr>
      <w:rPr>
        <w:rFonts w:ascii="Symbol" w:hAnsi="Symbol"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18A7090"/>
    <w:multiLevelType w:val="hybridMultilevel"/>
    <w:tmpl w:val="100C1C22"/>
    <w:lvl w:ilvl="0" w:tplc="0419000F">
      <w:start w:val="1"/>
      <w:numFmt w:val="decimal"/>
      <w:lvlText w:val="%1."/>
      <w:lvlJc w:val="left"/>
      <w:pPr>
        <w:ind w:left="1080" w:hanging="360"/>
      </w:pPr>
    </w:lvl>
    <w:lvl w:ilvl="1" w:tplc="04190001">
      <w:start w:val="1"/>
      <w:numFmt w:val="bullet"/>
      <w:lvlText w:val=""/>
      <w:lvlJc w:val="left"/>
      <w:pPr>
        <w:ind w:left="1800" w:hanging="360"/>
      </w:pPr>
      <w:rPr>
        <w:rFonts w:ascii="Symbol" w:hAnsi="Symbol"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D71049E"/>
    <w:multiLevelType w:val="multilevel"/>
    <w:tmpl w:val="9588149E"/>
    <w:lvl w:ilvl="0">
      <w:start w:val="1"/>
      <w:numFmt w:val="decimal"/>
      <w:pStyle w:val="2"/>
      <w:lvlText w:val="%1."/>
      <w:lvlJc w:val="left"/>
      <w:pPr>
        <w:ind w:left="2484" w:hanging="357"/>
      </w:pPr>
      <w:rPr>
        <w:rFonts w:ascii="Times New Roman" w:hAnsi="Times New Roman" w:hint="default"/>
        <w:b w:val="0"/>
        <w:i w:val="0"/>
        <w:sz w:val="24"/>
      </w:rPr>
    </w:lvl>
    <w:lvl w:ilvl="1">
      <w:start w:val="1"/>
      <w:numFmt w:val="decimal"/>
      <w:lvlText w:val="%1.%2."/>
      <w:lvlJc w:val="left"/>
      <w:pPr>
        <w:ind w:left="783" w:hanging="357"/>
      </w:pPr>
      <w:rPr>
        <w:rFonts w:ascii="Times New Roman" w:hAnsi="Times New Roman" w:cs="Times New Roman" w:hint="default"/>
        <w:b w:val="0"/>
        <w:i w:val="0"/>
        <w:color w:val="auto"/>
        <w:sz w:val="24"/>
        <w:szCs w:val="24"/>
      </w:rPr>
    </w:lvl>
    <w:lvl w:ilvl="2">
      <w:start w:val="1"/>
      <w:numFmt w:val="decimal"/>
      <w:lvlText w:val="%1.%2.%3."/>
      <w:lvlJc w:val="left"/>
      <w:pPr>
        <w:tabs>
          <w:tab w:val="num" w:pos="357"/>
        </w:tabs>
        <w:ind w:left="357" w:firstLine="352"/>
      </w:pPr>
      <w:rPr>
        <w:rFonts w:ascii="Times New Roman" w:hAnsi="Times New Roman" w:cs="Times New Roman" w:hint="default"/>
        <w:b w:val="0"/>
      </w:rPr>
    </w:lvl>
    <w:lvl w:ilvl="3">
      <w:start w:val="1"/>
      <w:numFmt w:val="lowerLetter"/>
      <w:lvlText w:val="(%4)"/>
      <w:lvlJc w:val="left"/>
      <w:pPr>
        <w:ind w:left="2484" w:hanging="357"/>
      </w:pPr>
      <w:rPr>
        <w:rFonts w:hint="default"/>
      </w:rPr>
    </w:lvl>
    <w:lvl w:ilvl="4">
      <w:start w:val="1"/>
      <w:numFmt w:val="decimal"/>
      <w:lvlText w:val="%1.%2.%3.%4.%5."/>
      <w:lvlJc w:val="left"/>
      <w:pPr>
        <w:ind w:left="3193" w:hanging="357"/>
      </w:pPr>
      <w:rPr>
        <w:rFonts w:hint="default"/>
      </w:rPr>
    </w:lvl>
    <w:lvl w:ilvl="5">
      <w:start w:val="1"/>
      <w:numFmt w:val="decimal"/>
      <w:lvlText w:val="%1.%2.%3.%4.%5.%6."/>
      <w:lvlJc w:val="left"/>
      <w:pPr>
        <w:ind w:left="3902" w:hanging="357"/>
      </w:pPr>
      <w:rPr>
        <w:rFonts w:hint="default"/>
      </w:rPr>
    </w:lvl>
    <w:lvl w:ilvl="6">
      <w:start w:val="1"/>
      <w:numFmt w:val="decimal"/>
      <w:lvlText w:val="%1.%2.%3.%4.%5.%6.%7."/>
      <w:lvlJc w:val="left"/>
      <w:pPr>
        <w:ind w:left="4611" w:hanging="357"/>
      </w:pPr>
      <w:rPr>
        <w:rFonts w:hint="default"/>
      </w:rPr>
    </w:lvl>
    <w:lvl w:ilvl="7">
      <w:start w:val="1"/>
      <w:numFmt w:val="decimal"/>
      <w:lvlText w:val="%1.%2.%3.%4.%5.%6.%7.%8."/>
      <w:lvlJc w:val="left"/>
      <w:pPr>
        <w:ind w:left="5320" w:hanging="357"/>
      </w:pPr>
      <w:rPr>
        <w:rFonts w:hint="default"/>
      </w:rPr>
    </w:lvl>
    <w:lvl w:ilvl="8">
      <w:start w:val="1"/>
      <w:numFmt w:val="decimal"/>
      <w:lvlText w:val="%1.%2.%3.%4.%5.%6.%7.%8.%9."/>
      <w:lvlJc w:val="left"/>
      <w:pPr>
        <w:ind w:left="6029" w:hanging="357"/>
      </w:pPr>
      <w:rPr>
        <w:rFonts w:hint="default"/>
      </w:rPr>
    </w:lvl>
  </w:abstractNum>
  <w:abstractNum w:abstractNumId="17" w15:restartNumberingAfterBreak="0">
    <w:nsid w:val="36836CAD"/>
    <w:multiLevelType w:val="multilevel"/>
    <w:tmpl w:val="DA0A75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8E28F1"/>
    <w:multiLevelType w:val="hybridMultilevel"/>
    <w:tmpl w:val="716CA2E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3EA15869"/>
    <w:multiLevelType w:val="hybridMultilevel"/>
    <w:tmpl w:val="4CC81E12"/>
    <w:lvl w:ilvl="0" w:tplc="0419000F">
      <w:start w:val="1"/>
      <w:numFmt w:val="decimal"/>
      <w:lvlText w:val="%1."/>
      <w:lvlJc w:val="left"/>
      <w:pPr>
        <w:ind w:left="917" w:hanging="360"/>
      </w:pPr>
    </w:lvl>
    <w:lvl w:ilvl="1" w:tplc="04190019" w:tentative="1">
      <w:start w:val="1"/>
      <w:numFmt w:val="lowerLetter"/>
      <w:lvlText w:val="%2."/>
      <w:lvlJc w:val="left"/>
      <w:pPr>
        <w:ind w:left="1637" w:hanging="360"/>
      </w:pPr>
    </w:lvl>
    <w:lvl w:ilvl="2" w:tplc="0419001B" w:tentative="1">
      <w:start w:val="1"/>
      <w:numFmt w:val="lowerRoman"/>
      <w:lvlText w:val="%3."/>
      <w:lvlJc w:val="right"/>
      <w:pPr>
        <w:ind w:left="2357" w:hanging="180"/>
      </w:pPr>
    </w:lvl>
    <w:lvl w:ilvl="3" w:tplc="0419000F" w:tentative="1">
      <w:start w:val="1"/>
      <w:numFmt w:val="decimal"/>
      <w:lvlText w:val="%4."/>
      <w:lvlJc w:val="left"/>
      <w:pPr>
        <w:ind w:left="3077" w:hanging="360"/>
      </w:pPr>
    </w:lvl>
    <w:lvl w:ilvl="4" w:tplc="04190019" w:tentative="1">
      <w:start w:val="1"/>
      <w:numFmt w:val="lowerLetter"/>
      <w:lvlText w:val="%5."/>
      <w:lvlJc w:val="left"/>
      <w:pPr>
        <w:ind w:left="3797" w:hanging="360"/>
      </w:pPr>
    </w:lvl>
    <w:lvl w:ilvl="5" w:tplc="0419001B" w:tentative="1">
      <w:start w:val="1"/>
      <w:numFmt w:val="lowerRoman"/>
      <w:lvlText w:val="%6."/>
      <w:lvlJc w:val="right"/>
      <w:pPr>
        <w:ind w:left="4517" w:hanging="180"/>
      </w:pPr>
    </w:lvl>
    <w:lvl w:ilvl="6" w:tplc="0419000F" w:tentative="1">
      <w:start w:val="1"/>
      <w:numFmt w:val="decimal"/>
      <w:lvlText w:val="%7."/>
      <w:lvlJc w:val="left"/>
      <w:pPr>
        <w:ind w:left="5237" w:hanging="360"/>
      </w:pPr>
    </w:lvl>
    <w:lvl w:ilvl="7" w:tplc="04190019" w:tentative="1">
      <w:start w:val="1"/>
      <w:numFmt w:val="lowerLetter"/>
      <w:lvlText w:val="%8."/>
      <w:lvlJc w:val="left"/>
      <w:pPr>
        <w:ind w:left="5957" w:hanging="360"/>
      </w:pPr>
    </w:lvl>
    <w:lvl w:ilvl="8" w:tplc="0419001B" w:tentative="1">
      <w:start w:val="1"/>
      <w:numFmt w:val="lowerRoman"/>
      <w:lvlText w:val="%9."/>
      <w:lvlJc w:val="right"/>
      <w:pPr>
        <w:ind w:left="6677" w:hanging="180"/>
      </w:pPr>
    </w:lvl>
  </w:abstractNum>
  <w:abstractNum w:abstractNumId="20" w15:restartNumberingAfterBreak="0">
    <w:nsid w:val="3EC019FA"/>
    <w:multiLevelType w:val="singleLevel"/>
    <w:tmpl w:val="60BA15FA"/>
    <w:lvl w:ilvl="0">
      <w:start w:val="3"/>
      <w:numFmt w:val="decimal"/>
      <w:lvlText w:val="%1."/>
      <w:legacy w:legacy="1" w:legacySpace="0" w:legacyIndent="269"/>
      <w:lvlJc w:val="left"/>
      <w:rPr>
        <w:rFonts w:ascii="Times New Roman" w:hAnsi="Times New Roman" w:cs="Times New Roman" w:hint="default"/>
      </w:rPr>
    </w:lvl>
  </w:abstractNum>
  <w:abstractNum w:abstractNumId="21" w15:restartNumberingAfterBreak="0">
    <w:nsid w:val="40105686"/>
    <w:multiLevelType w:val="singleLevel"/>
    <w:tmpl w:val="07140498"/>
    <w:lvl w:ilvl="0">
      <w:start w:val="3"/>
      <w:numFmt w:val="decimal"/>
      <w:lvlText w:val="%1)"/>
      <w:legacy w:legacy="1" w:legacySpace="0" w:legacyIndent="326"/>
      <w:lvlJc w:val="left"/>
      <w:rPr>
        <w:rFonts w:ascii="Times New Roman" w:hAnsi="Times New Roman" w:cs="Times New Roman" w:hint="default"/>
        <w:sz w:val="28"/>
        <w:szCs w:val="28"/>
      </w:rPr>
    </w:lvl>
  </w:abstractNum>
  <w:abstractNum w:abstractNumId="22" w15:restartNumberingAfterBreak="0">
    <w:nsid w:val="41A649D3"/>
    <w:multiLevelType w:val="multilevel"/>
    <w:tmpl w:val="BE8A5E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2161131"/>
    <w:multiLevelType w:val="multilevel"/>
    <w:tmpl w:val="1D2EB08A"/>
    <w:lvl w:ilvl="0">
      <w:start w:val="1"/>
      <w:numFmt w:val="decimal"/>
      <w:suff w:val="space"/>
      <w:lvlText w:val="%1."/>
      <w:lvlJc w:val="left"/>
      <w:pPr>
        <w:ind w:left="360" w:hanging="360"/>
      </w:pPr>
      <w:rPr>
        <w:rFonts w:hint="default"/>
        <w:color w:val="auto"/>
      </w:rPr>
    </w:lvl>
    <w:lvl w:ilvl="1">
      <w:start w:val="1"/>
      <w:numFmt w:val="decimal"/>
      <w:suff w:val="space"/>
      <w:lvlText w:val="%1.%2."/>
      <w:lvlJc w:val="left"/>
      <w:pPr>
        <w:ind w:left="792" w:hanging="432"/>
      </w:pPr>
      <w:rPr>
        <w:rFonts w:hint="default"/>
        <w:color w:val="000000" w:themeColor="text1"/>
        <w:sz w:val="28"/>
        <w:szCs w:val="28"/>
      </w:rPr>
    </w:lvl>
    <w:lvl w:ilvl="2">
      <w:start w:val="1"/>
      <w:numFmt w:val="decimal"/>
      <w:suff w:val="space"/>
      <w:lvlText w:val="%1.%2.%3."/>
      <w:lvlJc w:val="left"/>
      <w:pPr>
        <w:ind w:left="1224" w:hanging="504"/>
      </w:pPr>
      <w:rPr>
        <w:rFonts w:hint="default"/>
        <w:b w:val="0"/>
        <w:color w:val="000000" w:themeColor="text1"/>
      </w:rPr>
    </w:lvl>
    <w:lvl w:ilvl="3">
      <w:start w:val="1"/>
      <w:numFmt w:val="decimal"/>
      <w:suff w:val="space"/>
      <w:lvlText w:val="%1.%2.%3.%4."/>
      <w:lvlJc w:val="left"/>
      <w:pPr>
        <w:ind w:left="1641" w:hanging="648"/>
      </w:pPr>
      <w:rPr>
        <w:rFonts w:hint="default"/>
        <w:b w:val="0"/>
      </w:rPr>
    </w:lvl>
    <w:lvl w:ilvl="4">
      <w:start w:val="1"/>
      <w:numFmt w:val="decimal"/>
      <w:suff w:val="space"/>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517361D"/>
    <w:multiLevelType w:val="multilevel"/>
    <w:tmpl w:val="481CDA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673EDC"/>
    <w:multiLevelType w:val="multilevel"/>
    <w:tmpl w:val="4F909BEA"/>
    <w:lvl w:ilvl="0">
      <w:start w:val="1"/>
      <w:numFmt w:val="decimal"/>
      <w:suff w:val="space"/>
      <w:lvlText w:val="%1."/>
      <w:lvlJc w:val="left"/>
      <w:pPr>
        <w:ind w:left="7164" w:hanging="360"/>
      </w:pPr>
      <w:rPr>
        <w:rFonts w:ascii="Times New Roman" w:eastAsia="Times New Roman" w:hAnsi="Times New Roman" w:cs="Times New Roman"/>
        <w:b/>
        <w:color w:val="auto"/>
      </w:rPr>
    </w:lvl>
    <w:lvl w:ilvl="1">
      <w:start w:val="1"/>
      <w:numFmt w:val="decimal"/>
      <w:suff w:val="space"/>
      <w:lvlText w:val="%1.%2."/>
      <w:lvlJc w:val="left"/>
      <w:pPr>
        <w:ind w:left="432" w:hanging="432"/>
      </w:pPr>
      <w:rPr>
        <w:rFonts w:hint="default"/>
        <w:color w:val="000000" w:themeColor="text1"/>
        <w:sz w:val="28"/>
        <w:szCs w:val="28"/>
      </w:rPr>
    </w:lvl>
    <w:lvl w:ilvl="2">
      <w:start w:val="1"/>
      <w:numFmt w:val="decimal"/>
      <w:suff w:val="space"/>
      <w:lvlText w:val="%1.%2.%3."/>
      <w:lvlJc w:val="left"/>
      <w:pPr>
        <w:ind w:left="8159" w:hanging="504"/>
      </w:pPr>
      <w:rPr>
        <w:rFonts w:hint="default"/>
        <w:b w:val="0"/>
        <w:color w:val="000000" w:themeColor="text1"/>
      </w:rPr>
    </w:lvl>
    <w:lvl w:ilvl="3">
      <w:start w:val="1"/>
      <w:numFmt w:val="decimal"/>
      <w:suff w:val="space"/>
      <w:lvlText w:val="%1.%2.%3.%4."/>
      <w:lvlJc w:val="left"/>
      <w:pPr>
        <w:ind w:left="1358" w:hanging="648"/>
      </w:pPr>
      <w:rPr>
        <w:rFonts w:hint="default"/>
        <w:b w:val="0"/>
        <w:color w:val="auto"/>
      </w:rPr>
    </w:lvl>
    <w:lvl w:ilvl="4">
      <w:start w:val="1"/>
      <w:numFmt w:val="decimal"/>
      <w:suff w:val="space"/>
      <w:lvlText w:val="%1.%2.%3.%4.%5."/>
      <w:lvlJc w:val="left"/>
      <w:pPr>
        <w:ind w:left="9036" w:hanging="792"/>
      </w:pPr>
      <w:rPr>
        <w:rFonts w:hint="default"/>
      </w:rPr>
    </w:lvl>
    <w:lvl w:ilvl="5">
      <w:start w:val="1"/>
      <w:numFmt w:val="decimal"/>
      <w:lvlText w:val="%1.%2.%3.%4.%5.%6."/>
      <w:lvlJc w:val="left"/>
      <w:pPr>
        <w:ind w:left="9540" w:hanging="936"/>
      </w:pPr>
      <w:rPr>
        <w:rFonts w:hint="default"/>
      </w:rPr>
    </w:lvl>
    <w:lvl w:ilvl="6">
      <w:start w:val="1"/>
      <w:numFmt w:val="decimal"/>
      <w:lvlText w:val="%1.%2.%3.%4.%5.%6.%7."/>
      <w:lvlJc w:val="left"/>
      <w:pPr>
        <w:ind w:left="10044" w:hanging="1080"/>
      </w:pPr>
      <w:rPr>
        <w:rFonts w:hint="default"/>
      </w:rPr>
    </w:lvl>
    <w:lvl w:ilvl="7">
      <w:start w:val="1"/>
      <w:numFmt w:val="decimal"/>
      <w:lvlText w:val="%1.%2.%3.%4.%5.%6.%7.%8."/>
      <w:lvlJc w:val="left"/>
      <w:pPr>
        <w:ind w:left="10548" w:hanging="1224"/>
      </w:pPr>
      <w:rPr>
        <w:rFonts w:hint="default"/>
      </w:rPr>
    </w:lvl>
    <w:lvl w:ilvl="8">
      <w:start w:val="1"/>
      <w:numFmt w:val="decimal"/>
      <w:lvlText w:val="%1.%2.%3.%4.%5.%6.%7.%8.%9."/>
      <w:lvlJc w:val="left"/>
      <w:pPr>
        <w:ind w:left="11124" w:hanging="1440"/>
      </w:pPr>
      <w:rPr>
        <w:rFonts w:hint="default"/>
      </w:rPr>
    </w:lvl>
  </w:abstractNum>
  <w:abstractNum w:abstractNumId="26" w15:restartNumberingAfterBreak="0">
    <w:nsid w:val="4CE07725"/>
    <w:multiLevelType w:val="multilevel"/>
    <w:tmpl w:val="52E0AC16"/>
    <w:lvl w:ilvl="0">
      <w:start w:val="1"/>
      <w:numFmt w:val="decimal"/>
      <w:lvlText w:val="%1."/>
      <w:lvlJc w:val="left"/>
      <w:pPr>
        <w:ind w:left="360" w:hanging="360"/>
      </w:pPr>
      <w:rPr>
        <w:rFonts w:hint="default"/>
      </w:rPr>
    </w:lvl>
    <w:lvl w:ilvl="1">
      <w:start w:val="1"/>
      <w:numFmt w:val="decimal"/>
      <w:lvlText w:val="%1.%2."/>
      <w:lvlJc w:val="left"/>
      <w:pPr>
        <w:ind w:left="557" w:hanging="360"/>
      </w:pPr>
      <w:rPr>
        <w:rFonts w:hint="default"/>
      </w:rPr>
    </w:lvl>
    <w:lvl w:ilvl="2">
      <w:start w:val="1"/>
      <w:numFmt w:val="decimal"/>
      <w:lvlText w:val="%1.%2.%3."/>
      <w:lvlJc w:val="left"/>
      <w:pPr>
        <w:ind w:left="1114" w:hanging="720"/>
      </w:pPr>
      <w:rPr>
        <w:rFonts w:hint="default"/>
      </w:rPr>
    </w:lvl>
    <w:lvl w:ilvl="3">
      <w:start w:val="1"/>
      <w:numFmt w:val="decimal"/>
      <w:lvlText w:val="%1.%2.%3.%4."/>
      <w:lvlJc w:val="left"/>
      <w:pPr>
        <w:ind w:left="1311" w:hanging="720"/>
      </w:pPr>
      <w:rPr>
        <w:rFonts w:hint="default"/>
      </w:rPr>
    </w:lvl>
    <w:lvl w:ilvl="4">
      <w:start w:val="1"/>
      <w:numFmt w:val="decimal"/>
      <w:lvlText w:val="%1.%2.%3.%4.%5."/>
      <w:lvlJc w:val="left"/>
      <w:pPr>
        <w:ind w:left="1868" w:hanging="1080"/>
      </w:pPr>
      <w:rPr>
        <w:rFonts w:hint="default"/>
      </w:rPr>
    </w:lvl>
    <w:lvl w:ilvl="5">
      <w:start w:val="1"/>
      <w:numFmt w:val="decimal"/>
      <w:lvlText w:val="%1.%2.%3.%4.%5.%6."/>
      <w:lvlJc w:val="left"/>
      <w:pPr>
        <w:ind w:left="2065" w:hanging="1080"/>
      </w:pPr>
      <w:rPr>
        <w:rFonts w:hint="default"/>
      </w:rPr>
    </w:lvl>
    <w:lvl w:ilvl="6">
      <w:start w:val="1"/>
      <w:numFmt w:val="decimal"/>
      <w:lvlText w:val="%1.%2.%3.%4.%5.%6.%7."/>
      <w:lvlJc w:val="left"/>
      <w:pPr>
        <w:ind w:left="2622" w:hanging="1440"/>
      </w:pPr>
      <w:rPr>
        <w:rFonts w:hint="default"/>
      </w:rPr>
    </w:lvl>
    <w:lvl w:ilvl="7">
      <w:start w:val="1"/>
      <w:numFmt w:val="decimal"/>
      <w:lvlText w:val="%1.%2.%3.%4.%5.%6.%7.%8."/>
      <w:lvlJc w:val="left"/>
      <w:pPr>
        <w:ind w:left="2819" w:hanging="1440"/>
      </w:pPr>
      <w:rPr>
        <w:rFonts w:hint="default"/>
      </w:rPr>
    </w:lvl>
    <w:lvl w:ilvl="8">
      <w:start w:val="1"/>
      <w:numFmt w:val="decimal"/>
      <w:lvlText w:val="%1.%2.%3.%4.%5.%6.%7.%8.%9."/>
      <w:lvlJc w:val="left"/>
      <w:pPr>
        <w:ind w:left="3376" w:hanging="1800"/>
      </w:pPr>
      <w:rPr>
        <w:rFonts w:hint="default"/>
      </w:rPr>
    </w:lvl>
  </w:abstractNum>
  <w:abstractNum w:abstractNumId="27" w15:restartNumberingAfterBreak="0">
    <w:nsid w:val="4DC7109D"/>
    <w:multiLevelType w:val="singleLevel"/>
    <w:tmpl w:val="1E563D6A"/>
    <w:lvl w:ilvl="0">
      <w:start w:val="4"/>
      <w:numFmt w:val="decimal"/>
      <w:lvlText w:val="%1."/>
      <w:legacy w:legacy="1" w:legacySpace="0" w:legacyIndent="274"/>
      <w:lvlJc w:val="left"/>
      <w:rPr>
        <w:rFonts w:ascii="Times New Roman" w:hAnsi="Times New Roman" w:cs="Times New Roman" w:hint="default"/>
      </w:rPr>
    </w:lvl>
  </w:abstractNum>
  <w:abstractNum w:abstractNumId="28" w15:restartNumberingAfterBreak="0">
    <w:nsid w:val="52D50200"/>
    <w:multiLevelType w:val="multilevel"/>
    <w:tmpl w:val="E7EABFDA"/>
    <w:lvl w:ilvl="0">
      <w:start w:val="1"/>
      <w:numFmt w:val="decimal"/>
      <w:suff w:val="space"/>
      <w:lvlText w:val="%1."/>
      <w:lvlJc w:val="left"/>
      <w:pPr>
        <w:ind w:left="780" w:hanging="780"/>
      </w:pPr>
      <w:rPr>
        <w:rFonts w:hint="default"/>
        <w:sz w:val="28"/>
        <w:szCs w:val="28"/>
      </w:rPr>
    </w:lvl>
    <w:lvl w:ilvl="1">
      <w:start w:val="1"/>
      <w:numFmt w:val="decimal"/>
      <w:suff w:val="space"/>
      <w:lvlText w:val="%1.%2."/>
      <w:lvlJc w:val="left"/>
      <w:pPr>
        <w:ind w:left="1489" w:hanging="780"/>
      </w:pPr>
      <w:rPr>
        <w:rFonts w:asciiTheme="majorHAnsi" w:hAnsiTheme="majorHAnsi" w:cstheme="majorHAnsi" w:hint="default"/>
        <w:b w:val="0"/>
        <w:color w:val="000000" w:themeColor="text1"/>
        <w:sz w:val="28"/>
        <w:szCs w:val="28"/>
      </w:rPr>
    </w:lvl>
    <w:lvl w:ilvl="2">
      <w:start w:val="1"/>
      <w:numFmt w:val="decimal"/>
      <w:suff w:val="space"/>
      <w:lvlText w:val="%1.%2.%3."/>
      <w:lvlJc w:val="left"/>
      <w:pPr>
        <w:ind w:left="2198" w:hanging="780"/>
      </w:pPr>
      <w:rPr>
        <w:rFonts w:hint="default"/>
        <w:sz w:val="28"/>
      </w:rPr>
    </w:lvl>
    <w:lvl w:ilvl="3">
      <w:start w:val="1"/>
      <w:numFmt w:val="decimal"/>
      <w:suff w:val="space"/>
      <w:lvlText w:val="%1.%2.%3.%4."/>
      <w:lvlJc w:val="left"/>
      <w:pPr>
        <w:ind w:left="2766" w:hanging="780"/>
      </w:pPr>
      <w:rPr>
        <w:rFonts w:hint="default"/>
        <w:sz w:val="28"/>
      </w:rPr>
    </w:lvl>
    <w:lvl w:ilvl="4">
      <w:start w:val="1"/>
      <w:numFmt w:val="decimal"/>
      <w:suff w:val="space"/>
      <w:lvlText w:val="%1.%2.%3.%4.%5."/>
      <w:lvlJc w:val="left"/>
      <w:pPr>
        <w:ind w:left="2499" w:hanging="1080"/>
      </w:pPr>
      <w:rPr>
        <w:rFonts w:hint="default"/>
      </w:rPr>
    </w:lvl>
    <w:lvl w:ilvl="5">
      <w:start w:val="1"/>
      <w:numFmt w:val="decimal"/>
      <w:suff w:val="space"/>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54150397"/>
    <w:multiLevelType w:val="hybridMultilevel"/>
    <w:tmpl w:val="F52C64FA"/>
    <w:lvl w:ilvl="0" w:tplc="A7D0685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5346C10"/>
    <w:multiLevelType w:val="multilevel"/>
    <w:tmpl w:val="F0A44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916988"/>
    <w:multiLevelType w:val="multilevel"/>
    <w:tmpl w:val="C3C00F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163790"/>
    <w:multiLevelType w:val="multilevel"/>
    <w:tmpl w:val="B12C63E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8B4C01"/>
    <w:multiLevelType w:val="hybridMultilevel"/>
    <w:tmpl w:val="54828CE8"/>
    <w:lvl w:ilvl="0" w:tplc="0A5CED04">
      <w:start w:val="1"/>
      <w:numFmt w:val="bullet"/>
      <w:suff w:val="space"/>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6923380C"/>
    <w:multiLevelType w:val="multilevel"/>
    <w:tmpl w:val="90ACB26A"/>
    <w:lvl w:ilvl="0">
      <w:start w:val="1"/>
      <w:numFmt w:val="lowerLetter"/>
      <w:lvlText w:val="(%1)"/>
      <w:lvlJc w:val="left"/>
      <w:pPr>
        <w:tabs>
          <w:tab w:val="num" w:pos="720"/>
        </w:tabs>
        <w:ind w:left="720" w:hanging="720"/>
      </w:pPr>
      <w:rPr>
        <w:rFonts w:ascii="Times New Roman" w:eastAsia="Times New Roman" w:hAnsi="Times New Roman" w:cs="Times New Roman"/>
        <w:sz w:val="24"/>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35" w15:restartNumberingAfterBreak="0">
    <w:nsid w:val="6F8E5C01"/>
    <w:multiLevelType w:val="multilevel"/>
    <w:tmpl w:val="A0E88B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9B5BDD"/>
    <w:multiLevelType w:val="hybridMultilevel"/>
    <w:tmpl w:val="ABDA416E"/>
    <w:lvl w:ilvl="0" w:tplc="0442CCC2">
      <w:start w:val="1"/>
      <w:numFmt w:val="decimal"/>
      <w:suff w:val="space"/>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2B153F1"/>
    <w:multiLevelType w:val="multilevel"/>
    <w:tmpl w:val="0CF46DF0"/>
    <w:lvl w:ilvl="0">
      <w:start w:val="2"/>
      <w:numFmt w:val="decimal"/>
      <w:lvlText w:val="%1."/>
      <w:lvlJc w:val="left"/>
      <w:pPr>
        <w:ind w:left="540" w:hanging="540"/>
      </w:pPr>
      <w:rPr>
        <w:rFonts w:hint="default"/>
      </w:rPr>
    </w:lvl>
    <w:lvl w:ilvl="1">
      <w:start w:val="1"/>
      <w:numFmt w:val="decimal"/>
      <w:lvlText w:val="%1.%2."/>
      <w:lvlJc w:val="left"/>
      <w:pPr>
        <w:ind w:left="4226" w:hanging="540"/>
      </w:pPr>
      <w:rPr>
        <w:rFonts w:hint="default"/>
        <w:b/>
        <w:color w:val="000000" w:themeColor="text1"/>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76A618CA"/>
    <w:multiLevelType w:val="multilevel"/>
    <w:tmpl w:val="5F2232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8F0FC1"/>
    <w:multiLevelType w:val="hybridMultilevel"/>
    <w:tmpl w:val="3784187C"/>
    <w:lvl w:ilvl="0" w:tplc="8D16F7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ED04878"/>
    <w:multiLevelType w:val="multilevel"/>
    <w:tmpl w:val="844CB746"/>
    <w:lvl w:ilvl="0">
      <w:start w:val="1"/>
      <w:numFmt w:val="decimal"/>
      <w:lvlRestart w:val="0"/>
      <w:pStyle w:val="ListNumbers"/>
      <w:lvlText w:val="%1."/>
      <w:lvlJc w:val="left"/>
      <w:pPr>
        <w:tabs>
          <w:tab w:val="num" w:pos="680"/>
        </w:tabs>
        <w:ind w:left="680" w:hanging="680"/>
      </w:pPr>
      <w:rPr>
        <w:rFonts w:ascii="Arial Bold" w:hAnsi="Arial Bold"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
    <w:abstractNumId w:val="21"/>
  </w:num>
  <w:num w:numId="3">
    <w:abstractNumId w:val="6"/>
  </w:num>
  <w:num w:numId="4">
    <w:abstractNumId w:val="27"/>
  </w:num>
  <w:num w:numId="5">
    <w:abstractNumId w:val="20"/>
  </w:num>
  <w:num w:numId="6">
    <w:abstractNumId w:val="22"/>
  </w:num>
  <w:num w:numId="7">
    <w:abstractNumId w:val="2"/>
  </w:num>
  <w:num w:numId="8">
    <w:abstractNumId w:val="30"/>
  </w:num>
  <w:num w:numId="9">
    <w:abstractNumId w:val="31"/>
  </w:num>
  <w:num w:numId="10">
    <w:abstractNumId w:val="12"/>
  </w:num>
  <w:num w:numId="11">
    <w:abstractNumId w:val="38"/>
  </w:num>
  <w:num w:numId="12">
    <w:abstractNumId w:val="35"/>
  </w:num>
  <w:num w:numId="13">
    <w:abstractNumId w:val="17"/>
  </w:num>
  <w:num w:numId="14">
    <w:abstractNumId w:val="32"/>
  </w:num>
  <w:num w:numId="15">
    <w:abstractNumId w:val="24"/>
  </w:num>
  <w:num w:numId="16">
    <w:abstractNumId w:val="8"/>
  </w:num>
  <w:num w:numId="17">
    <w:abstractNumId w:val="1"/>
  </w:num>
  <w:num w:numId="18">
    <w:abstractNumId w:val="3"/>
  </w:num>
  <w:num w:numId="19">
    <w:abstractNumId w:val="16"/>
  </w:num>
  <w:num w:numId="20">
    <w:abstractNumId w:val="40"/>
  </w:num>
  <w:num w:numId="21">
    <w:abstractNumId w:val="7"/>
  </w:num>
  <w:num w:numId="22">
    <w:abstractNumId w:val="13"/>
  </w:num>
  <w:num w:numId="23">
    <w:abstractNumId w:val="9"/>
  </w:num>
  <w:num w:numId="24">
    <w:abstractNumId w:val="34"/>
  </w:num>
  <w:num w:numId="25">
    <w:abstractNumId w:val="25"/>
  </w:num>
  <w:num w:numId="26">
    <w:abstractNumId w:val="36"/>
  </w:num>
  <w:num w:numId="27">
    <w:abstractNumId w:val="33"/>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9"/>
  </w:num>
  <w:num w:numId="32">
    <w:abstractNumId w:val="15"/>
  </w:num>
  <w:num w:numId="33">
    <w:abstractNumId w:val="14"/>
  </w:num>
  <w:num w:numId="34">
    <w:abstractNumId w:val="39"/>
  </w:num>
  <w:num w:numId="35">
    <w:abstractNumId w:val="28"/>
  </w:num>
  <w:num w:numId="36">
    <w:abstractNumId w:val="4"/>
  </w:num>
  <w:num w:numId="37">
    <w:abstractNumId w:val="26"/>
  </w:num>
  <w:num w:numId="38">
    <w:abstractNumId w:val="19"/>
  </w:num>
  <w:num w:numId="39">
    <w:abstractNumId w:val="5"/>
  </w:num>
  <w:num w:numId="40">
    <w:abstractNumId w:val="37"/>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998"/>
    <w:rsid w:val="00045B43"/>
    <w:rsid w:val="0007673B"/>
    <w:rsid w:val="000D1E7D"/>
    <w:rsid w:val="001001B6"/>
    <w:rsid w:val="00116E38"/>
    <w:rsid w:val="001A261D"/>
    <w:rsid w:val="001E6508"/>
    <w:rsid w:val="001E6FE7"/>
    <w:rsid w:val="00264998"/>
    <w:rsid w:val="002811DF"/>
    <w:rsid w:val="003160E5"/>
    <w:rsid w:val="00323F51"/>
    <w:rsid w:val="00377459"/>
    <w:rsid w:val="003915BB"/>
    <w:rsid w:val="003D6B26"/>
    <w:rsid w:val="00443C03"/>
    <w:rsid w:val="004E0C9D"/>
    <w:rsid w:val="004F1FED"/>
    <w:rsid w:val="00530EB5"/>
    <w:rsid w:val="00555729"/>
    <w:rsid w:val="00574D68"/>
    <w:rsid w:val="006229D9"/>
    <w:rsid w:val="007F3599"/>
    <w:rsid w:val="008D0C65"/>
    <w:rsid w:val="00915B5C"/>
    <w:rsid w:val="00916A6A"/>
    <w:rsid w:val="00A05185"/>
    <w:rsid w:val="00A07F71"/>
    <w:rsid w:val="00AD550B"/>
    <w:rsid w:val="00AE6660"/>
    <w:rsid w:val="00B2604F"/>
    <w:rsid w:val="00BE0567"/>
    <w:rsid w:val="00C1287C"/>
    <w:rsid w:val="00C570F6"/>
    <w:rsid w:val="00DA798F"/>
    <w:rsid w:val="00E450B2"/>
    <w:rsid w:val="00E72828"/>
    <w:rsid w:val="00FD4F98"/>
    <w:rsid w:val="00FE6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CCCB1"/>
  <w15:chartTrackingRefBased/>
  <w15:docId w15:val="{EE88BC0D-837E-4D6A-83DE-F969C37B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73B"/>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07673B"/>
    <w:pPr>
      <w:keepNext/>
      <w:widowControl w:val="0"/>
      <w:autoSpaceDE w:val="0"/>
      <w:autoSpaceDN w:val="0"/>
      <w:adjustRightInd w:val="0"/>
      <w:spacing w:before="240" w:after="60"/>
      <w:outlineLvl w:val="0"/>
    </w:pPr>
    <w:rPr>
      <w:rFonts w:ascii="Cambria" w:hAnsi="Cambria"/>
      <w:b/>
      <w:bCs/>
      <w:kern w:val="32"/>
      <w:sz w:val="32"/>
      <w:szCs w:val="32"/>
      <w:lang w:val="x-none"/>
    </w:rPr>
  </w:style>
  <w:style w:type="paragraph" w:styleId="20">
    <w:name w:val="heading 2"/>
    <w:basedOn w:val="a"/>
    <w:next w:val="a"/>
    <w:link w:val="21"/>
    <w:uiPriority w:val="9"/>
    <w:unhideWhenUsed/>
    <w:qFormat/>
    <w:rsid w:val="0007673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qFormat/>
    <w:rsid w:val="0007673B"/>
    <w:pPr>
      <w:keepNext/>
      <w:widowControl w:val="0"/>
      <w:autoSpaceDE w:val="0"/>
      <w:autoSpaceDN w:val="0"/>
      <w:adjustRightInd w:val="0"/>
      <w:spacing w:before="240" w:after="60"/>
      <w:outlineLvl w:val="2"/>
    </w:pPr>
    <w:rPr>
      <w:rFonts w:ascii="Arial" w:hAnsi="Arial"/>
      <w:b/>
      <w:bCs/>
      <w:sz w:val="26"/>
      <w:szCs w:val="26"/>
      <w:lang w:val="x-none"/>
    </w:rPr>
  </w:style>
  <w:style w:type="paragraph" w:styleId="5">
    <w:name w:val="heading 5"/>
    <w:basedOn w:val="a"/>
    <w:link w:val="50"/>
    <w:qFormat/>
    <w:rsid w:val="0007673B"/>
    <w:pPr>
      <w:spacing w:before="100" w:beforeAutospacing="1" w:after="100" w:afterAutospacing="1"/>
      <w:outlineLvl w:val="4"/>
    </w:pPr>
    <w:rPr>
      <w:b/>
      <w:bCs/>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673B"/>
    <w:rPr>
      <w:rFonts w:ascii="Cambria" w:eastAsia="Times New Roman" w:hAnsi="Cambria" w:cs="Times New Roman"/>
      <w:b/>
      <w:bCs/>
      <w:kern w:val="32"/>
      <w:sz w:val="32"/>
      <w:szCs w:val="32"/>
      <w:lang w:val="x-none" w:eastAsia="ru-RU"/>
    </w:rPr>
  </w:style>
  <w:style w:type="character" w:customStyle="1" w:styleId="21">
    <w:name w:val="Заголовок 2 Знак"/>
    <w:basedOn w:val="a0"/>
    <w:link w:val="20"/>
    <w:uiPriority w:val="9"/>
    <w:rsid w:val="0007673B"/>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07673B"/>
    <w:rPr>
      <w:rFonts w:ascii="Arial" w:eastAsia="Times New Roman" w:hAnsi="Arial" w:cs="Times New Roman"/>
      <w:b/>
      <w:bCs/>
      <w:sz w:val="26"/>
      <w:szCs w:val="26"/>
      <w:lang w:val="x-none" w:eastAsia="ru-RU"/>
    </w:rPr>
  </w:style>
  <w:style w:type="character" w:customStyle="1" w:styleId="50">
    <w:name w:val="Заголовок 5 Знак"/>
    <w:basedOn w:val="a0"/>
    <w:link w:val="5"/>
    <w:rsid w:val="0007673B"/>
    <w:rPr>
      <w:rFonts w:ascii="Times New Roman" w:eastAsia="Times New Roman" w:hAnsi="Times New Roman" w:cs="Times New Roman"/>
      <w:b/>
      <w:bCs/>
      <w:sz w:val="20"/>
      <w:szCs w:val="20"/>
      <w:lang w:val="x-none" w:eastAsia="x-none"/>
    </w:rPr>
  </w:style>
  <w:style w:type="character" w:styleId="a3">
    <w:name w:val="Hyperlink"/>
    <w:uiPriority w:val="99"/>
    <w:unhideWhenUsed/>
    <w:rsid w:val="0007673B"/>
    <w:rPr>
      <w:color w:val="0000FF"/>
      <w:u w:val="single"/>
    </w:rPr>
  </w:style>
  <w:style w:type="paragraph" w:styleId="a4">
    <w:name w:val="Normal (Web)"/>
    <w:aliases w:val="Обычный (Web),Обычный (веб)1"/>
    <w:basedOn w:val="a"/>
    <w:uiPriority w:val="99"/>
    <w:unhideWhenUsed/>
    <w:rsid w:val="0007673B"/>
    <w:pPr>
      <w:spacing w:before="100" w:beforeAutospacing="1" w:after="100" w:afterAutospacing="1"/>
    </w:pPr>
    <w:rPr>
      <w:sz w:val="24"/>
      <w:szCs w:val="24"/>
    </w:rPr>
  </w:style>
  <w:style w:type="character" w:styleId="a5">
    <w:name w:val="Strong"/>
    <w:uiPriority w:val="22"/>
    <w:qFormat/>
    <w:rsid w:val="0007673B"/>
    <w:rPr>
      <w:b/>
      <w:bCs/>
    </w:rPr>
  </w:style>
  <w:style w:type="paragraph" w:styleId="a6">
    <w:name w:val="header"/>
    <w:basedOn w:val="a"/>
    <w:link w:val="a7"/>
    <w:uiPriority w:val="99"/>
    <w:rsid w:val="0007673B"/>
    <w:pPr>
      <w:widowControl w:val="0"/>
      <w:tabs>
        <w:tab w:val="center" w:pos="4677"/>
        <w:tab w:val="right" w:pos="9355"/>
      </w:tabs>
      <w:autoSpaceDE w:val="0"/>
      <w:autoSpaceDN w:val="0"/>
      <w:adjustRightInd w:val="0"/>
    </w:pPr>
    <w:rPr>
      <w:sz w:val="20"/>
      <w:lang w:val="x-none"/>
    </w:rPr>
  </w:style>
  <w:style w:type="character" w:customStyle="1" w:styleId="a7">
    <w:name w:val="Верхний колонтитул Знак"/>
    <w:basedOn w:val="a0"/>
    <w:link w:val="a6"/>
    <w:uiPriority w:val="99"/>
    <w:rsid w:val="0007673B"/>
    <w:rPr>
      <w:rFonts w:ascii="Times New Roman" w:eastAsia="Times New Roman" w:hAnsi="Times New Roman" w:cs="Times New Roman"/>
      <w:sz w:val="20"/>
      <w:szCs w:val="20"/>
      <w:lang w:val="x-none" w:eastAsia="ru-RU"/>
    </w:rPr>
  </w:style>
  <w:style w:type="character" w:styleId="a8">
    <w:name w:val="page number"/>
    <w:basedOn w:val="a0"/>
    <w:rsid w:val="0007673B"/>
  </w:style>
  <w:style w:type="table" w:styleId="a9">
    <w:name w:val="Table Grid"/>
    <w:basedOn w:val="a1"/>
    <w:uiPriority w:val="59"/>
    <w:rsid w:val="000767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next w:val="a"/>
    <w:qFormat/>
    <w:rsid w:val="0007673B"/>
    <w:pPr>
      <w:widowControl w:val="0"/>
      <w:suppressAutoHyphens/>
      <w:autoSpaceDE w:val="0"/>
      <w:spacing w:after="0" w:line="100" w:lineRule="atLeast"/>
    </w:pPr>
    <w:rPr>
      <w:rFonts w:ascii="Courier New" w:eastAsia="Courier New" w:hAnsi="Courier New" w:cs="Courier New"/>
      <w:kern w:val="2"/>
      <w:sz w:val="20"/>
      <w:szCs w:val="20"/>
      <w:lang w:val="de-DE" w:eastAsia="fa-IR" w:bidi="fa-IR"/>
    </w:rPr>
  </w:style>
  <w:style w:type="paragraph" w:customStyle="1" w:styleId="western">
    <w:name w:val="western"/>
    <w:basedOn w:val="a"/>
    <w:uiPriority w:val="99"/>
    <w:rsid w:val="0007673B"/>
    <w:pPr>
      <w:spacing w:before="100" w:beforeAutospacing="1" w:after="119"/>
    </w:pPr>
    <w:rPr>
      <w:color w:val="000000"/>
      <w:szCs w:val="28"/>
    </w:rPr>
  </w:style>
  <w:style w:type="character" w:customStyle="1" w:styleId="11">
    <w:name w:val="Основной шрифт абзаца1"/>
    <w:rsid w:val="0007673B"/>
  </w:style>
  <w:style w:type="character" w:customStyle="1" w:styleId="apple-converted-space">
    <w:name w:val="apple-converted-space"/>
    <w:rsid w:val="0007673B"/>
  </w:style>
  <w:style w:type="paragraph" w:styleId="aa">
    <w:name w:val="No Spacing"/>
    <w:uiPriority w:val="1"/>
    <w:qFormat/>
    <w:rsid w:val="0007673B"/>
    <w:pPr>
      <w:spacing w:after="0" w:line="240" w:lineRule="auto"/>
    </w:pPr>
    <w:rPr>
      <w:rFonts w:ascii="Calibri" w:eastAsia="Calibri" w:hAnsi="Calibri" w:cs="Times New Roman"/>
    </w:rPr>
  </w:style>
  <w:style w:type="paragraph" w:customStyle="1" w:styleId="12">
    <w:name w:val="Без интервала1"/>
    <w:rsid w:val="0007673B"/>
    <w:pPr>
      <w:spacing w:after="0" w:line="240" w:lineRule="auto"/>
    </w:pPr>
    <w:rPr>
      <w:rFonts w:ascii="Calibri" w:eastAsia="Times New Roman" w:hAnsi="Calibri" w:cs="Calibri"/>
    </w:rPr>
  </w:style>
  <w:style w:type="paragraph" w:customStyle="1" w:styleId="FWBL1">
    <w:name w:val="FWB_L1"/>
    <w:basedOn w:val="a"/>
    <w:next w:val="a"/>
    <w:link w:val="FWBL1Char"/>
    <w:rsid w:val="0007673B"/>
    <w:pPr>
      <w:keepNext/>
      <w:keepLines/>
      <w:tabs>
        <w:tab w:val="num" w:pos="360"/>
      </w:tabs>
      <w:spacing w:after="240"/>
      <w:outlineLvl w:val="0"/>
    </w:pPr>
    <w:rPr>
      <w:b/>
      <w:smallCaps/>
      <w:sz w:val="24"/>
      <w:lang w:eastAsia="en-US"/>
    </w:rPr>
  </w:style>
  <w:style w:type="paragraph" w:customStyle="1" w:styleId="formattexttopleveltext">
    <w:name w:val="formattext topleveltext"/>
    <w:basedOn w:val="a"/>
    <w:rsid w:val="0007673B"/>
    <w:pPr>
      <w:spacing w:before="100" w:beforeAutospacing="1" w:after="100" w:afterAutospacing="1"/>
    </w:pPr>
    <w:rPr>
      <w:sz w:val="24"/>
      <w:szCs w:val="24"/>
    </w:rPr>
  </w:style>
  <w:style w:type="paragraph" w:styleId="ab">
    <w:name w:val="List Paragraph"/>
    <w:basedOn w:val="a"/>
    <w:link w:val="ac"/>
    <w:uiPriority w:val="34"/>
    <w:qFormat/>
    <w:rsid w:val="0007673B"/>
    <w:pPr>
      <w:suppressAutoHyphens/>
      <w:ind w:left="720"/>
      <w:contextualSpacing/>
    </w:pPr>
    <w:rPr>
      <w:color w:val="00000A"/>
      <w:sz w:val="24"/>
      <w:szCs w:val="24"/>
    </w:rPr>
  </w:style>
  <w:style w:type="paragraph" w:styleId="ad">
    <w:name w:val="footer"/>
    <w:basedOn w:val="a"/>
    <w:link w:val="ae"/>
    <w:uiPriority w:val="99"/>
    <w:unhideWhenUsed/>
    <w:rsid w:val="0007673B"/>
    <w:pPr>
      <w:tabs>
        <w:tab w:val="center" w:pos="4677"/>
        <w:tab w:val="right" w:pos="9355"/>
      </w:tabs>
      <w:suppressAutoHyphens/>
    </w:pPr>
    <w:rPr>
      <w:color w:val="00000A"/>
      <w:sz w:val="24"/>
      <w:szCs w:val="24"/>
      <w:lang w:val="x-none"/>
    </w:rPr>
  </w:style>
  <w:style w:type="character" w:customStyle="1" w:styleId="ae">
    <w:name w:val="Нижний колонтитул Знак"/>
    <w:basedOn w:val="a0"/>
    <w:link w:val="ad"/>
    <w:uiPriority w:val="99"/>
    <w:rsid w:val="0007673B"/>
    <w:rPr>
      <w:rFonts w:ascii="Times New Roman" w:eastAsia="Times New Roman" w:hAnsi="Times New Roman" w:cs="Times New Roman"/>
      <w:color w:val="00000A"/>
      <w:sz w:val="24"/>
      <w:szCs w:val="24"/>
      <w:lang w:val="x-none" w:eastAsia="ru-RU"/>
    </w:rPr>
  </w:style>
  <w:style w:type="paragraph" w:customStyle="1" w:styleId="paragraph">
    <w:name w:val="paragraph"/>
    <w:basedOn w:val="a"/>
    <w:rsid w:val="0007673B"/>
    <w:pPr>
      <w:spacing w:before="100" w:beforeAutospacing="1" w:after="100" w:afterAutospacing="1"/>
    </w:pPr>
    <w:rPr>
      <w:sz w:val="24"/>
      <w:szCs w:val="24"/>
    </w:rPr>
  </w:style>
  <w:style w:type="character" w:customStyle="1" w:styleId="normaltextrun">
    <w:name w:val="normaltextrun"/>
    <w:basedOn w:val="a0"/>
    <w:rsid w:val="0007673B"/>
  </w:style>
  <w:style w:type="character" w:customStyle="1" w:styleId="eop">
    <w:name w:val="eop"/>
    <w:basedOn w:val="a0"/>
    <w:rsid w:val="0007673B"/>
  </w:style>
  <w:style w:type="character" w:customStyle="1" w:styleId="spellingerror">
    <w:name w:val="spellingerror"/>
    <w:basedOn w:val="a0"/>
    <w:rsid w:val="0007673B"/>
  </w:style>
  <w:style w:type="character" w:customStyle="1" w:styleId="contextualspellingandgrammarerror">
    <w:name w:val="contextualspellingandgrammarerror"/>
    <w:basedOn w:val="a0"/>
    <w:rsid w:val="0007673B"/>
  </w:style>
  <w:style w:type="paragraph" w:styleId="af">
    <w:name w:val="Balloon Text"/>
    <w:basedOn w:val="a"/>
    <w:link w:val="af0"/>
    <w:uiPriority w:val="99"/>
    <w:semiHidden/>
    <w:unhideWhenUsed/>
    <w:rsid w:val="0007673B"/>
    <w:rPr>
      <w:rFonts w:ascii="Segoe UI" w:hAnsi="Segoe UI"/>
      <w:sz w:val="18"/>
      <w:szCs w:val="18"/>
      <w:lang w:val="x-none" w:eastAsia="x-none"/>
    </w:rPr>
  </w:style>
  <w:style w:type="character" w:customStyle="1" w:styleId="af0">
    <w:name w:val="Текст выноски Знак"/>
    <w:basedOn w:val="a0"/>
    <w:link w:val="af"/>
    <w:uiPriority w:val="99"/>
    <w:semiHidden/>
    <w:rsid w:val="0007673B"/>
    <w:rPr>
      <w:rFonts w:ascii="Segoe UI" w:eastAsia="Times New Roman" w:hAnsi="Segoe UI" w:cs="Times New Roman"/>
      <w:sz w:val="18"/>
      <w:szCs w:val="18"/>
      <w:lang w:val="x-none" w:eastAsia="x-none"/>
    </w:rPr>
  </w:style>
  <w:style w:type="character" w:customStyle="1" w:styleId="blk">
    <w:name w:val="blk"/>
    <w:uiPriority w:val="99"/>
    <w:rsid w:val="0007673B"/>
  </w:style>
  <w:style w:type="character" w:customStyle="1" w:styleId="hl">
    <w:name w:val="hl"/>
    <w:rsid w:val="0007673B"/>
  </w:style>
  <w:style w:type="character" w:customStyle="1" w:styleId="nobr">
    <w:name w:val="nobr"/>
    <w:rsid w:val="0007673B"/>
  </w:style>
  <w:style w:type="character" w:customStyle="1" w:styleId="-">
    <w:name w:val="Интернет-ссылка"/>
    <w:uiPriority w:val="99"/>
    <w:semiHidden/>
    <w:rsid w:val="0007673B"/>
    <w:rPr>
      <w:color w:val="0000FF"/>
      <w:u w:val="single"/>
    </w:rPr>
  </w:style>
  <w:style w:type="paragraph" w:customStyle="1" w:styleId="af1">
    <w:name w:val="Стиль"/>
    <w:rsid w:val="0007673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07673B"/>
    <w:pPr>
      <w:spacing w:after="0" w:line="240" w:lineRule="auto"/>
    </w:pPr>
    <w:rPr>
      <w:rFonts w:ascii="Calibri" w:eastAsia="Times New Roman" w:hAnsi="Calibri" w:cs="Times New Roman"/>
      <w:sz w:val="20"/>
      <w:lang w:eastAsia="ru-RU"/>
    </w:rPr>
    <w:tblPr>
      <w:tblCellMar>
        <w:top w:w="0" w:type="dxa"/>
        <w:left w:w="0" w:type="dxa"/>
        <w:bottom w:w="0" w:type="dxa"/>
        <w:right w:w="0" w:type="dxa"/>
      </w:tblCellMar>
    </w:tblPr>
  </w:style>
  <w:style w:type="table" w:customStyle="1" w:styleId="13">
    <w:name w:val="Сетка таблицы1"/>
    <w:basedOn w:val="a1"/>
    <w:uiPriority w:val="39"/>
    <w:rsid w:val="0007673B"/>
    <w:pPr>
      <w:spacing w:after="0" w:line="240" w:lineRule="auto"/>
    </w:pPr>
    <w:rPr>
      <w:rFonts w:ascii="Calibri" w:eastAsia="Calibri" w:hAnsi="Calibri" w:cs="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0">
    <w:name w:val="Сетка таблицы4"/>
    <w:basedOn w:val="a1"/>
    <w:uiPriority w:val="39"/>
    <w:rsid w:val="0007673B"/>
    <w:pPr>
      <w:spacing w:after="0" w:line="240" w:lineRule="auto"/>
    </w:pPr>
    <w:rPr>
      <w:rFonts w:ascii="Calibri" w:eastAsia="Calibri" w:hAnsi="Calibri" w:cs="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uiPriority w:val="39"/>
    <w:rsid w:val="0007673B"/>
    <w:pPr>
      <w:spacing w:after="0" w:line="240" w:lineRule="auto"/>
    </w:pPr>
    <w:rPr>
      <w:rFonts w:ascii="Calibri" w:eastAsia="Calibri" w:hAnsi="Calibri" w:cs="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annotation text"/>
    <w:aliases w:val="Знак1"/>
    <w:basedOn w:val="a"/>
    <w:link w:val="af3"/>
    <w:uiPriority w:val="99"/>
    <w:unhideWhenUsed/>
    <w:rsid w:val="0007673B"/>
    <w:pPr>
      <w:spacing w:after="200"/>
    </w:pPr>
    <w:rPr>
      <w:rFonts w:ascii="Calibri" w:hAnsi="Calibri"/>
      <w:sz w:val="20"/>
      <w:lang w:val="x-none" w:eastAsia="x-none"/>
    </w:rPr>
  </w:style>
  <w:style w:type="character" w:customStyle="1" w:styleId="af3">
    <w:name w:val="Текст примечания Знак"/>
    <w:aliases w:val="Знак1 Знак"/>
    <w:basedOn w:val="a0"/>
    <w:link w:val="af2"/>
    <w:uiPriority w:val="99"/>
    <w:rsid w:val="0007673B"/>
    <w:rPr>
      <w:rFonts w:ascii="Calibri" w:eastAsia="Times New Roman" w:hAnsi="Calibri" w:cs="Times New Roman"/>
      <w:sz w:val="20"/>
      <w:szCs w:val="20"/>
      <w:lang w:val="x-none" w:eastAsia="x-none"/>
    </w:rPr>
  </w:style>
  <w:style w:type="paragraph" w:styleId="af4">
    <w:name w:val="annotation subject"/>
    <w:basedOn w:val="af2"/>
    <w:next w:val="af2"/>
    <w:link w:val="af5"/>
    <w:uiPriority w:val="99"/>
    <w:semiHidden/>
    <w:unhideWhenUsed/>
    <w:rsid w:val="0007673B"/>
    <w:rPr>
      <w:b/>
      <w:bCs/>
    </w:rPr>
  </w:style>
  <w:style w:type="character" w:customStyle="1" w:styleId="af5">
    <w:name w:val="Тема примечания Знак"/>
    <w:basedOn w:val="af3"/>
    <w:link w:val="af4"/>
    <w:uiPriority w:val="99"/>
    <w:semiHidden/>
    <w:rsid w:val="0007673B"/>
    <w:rPr>
      <w:rFonts w:ascii="Calibri" w:eastAsia="Times New Roman" w:hAnsi="Calibri" w:cs="Times New Roman"/>
      <w:b/>
      <w:bCs/>
      <w:sz w:val="20"/>
      <w:szCs w:val="20"/>
      <w:lang w:val="x-none" w:eastAsia="x-none"/>
    </w:rPr>
  </w:style>
  <w:style w:type="numbering" w:customStyle="1" w:styleId="14">
    <w:name w:val="Нет списка1"/>
    <w:next w:val="a2"/>
    <w:uiPriority w:val="99"/>
    <w:semiHidden/>
    <w:unhideWhenUsed/>
    <w:rsid w:val="0007673B"/>
  </w:style>
  <w:style w:type="paragraph" w:styleId="15">
    <w:name w:val="toc 1"/>
    <w:basedOn w:val="a"/>
    <w:next w:val="a"/>
    <w:autoRedefine/>
    <w:uiPriority w:val="39"/>
    <w:unhideWhenUsed/>
    <w:rsid w:val="0007673B"/>
    <w:pPr>
      <w:tabs>
        <w:tab w:val="right" w:leader="dot" w:pos="10195"/>
      </w:tabs>
      <w:jc w:val="both"/>
    </w:pPr>
    <w:rPr>
      <w:szCs w:val="28"/>
    </w:rPr>
  </w:style>
  <w:style w:type="paragraph" w:styleId="af6">
    <w:name w:val="footnote text"/>
    <w:basedOn w:val="a"/>
    <w:link w:val="af7"/>
    <w:uiPriority w:val="99"/>
    <w:unhideWhenUsed/>
    <w:rsid w:val="0007673B"/>
    <w:rPr>
      <w:sz w:val="20"/>
    </w:rPr>
  </w:style>
  <w:style w:type="character" w:customStyle="1" w:styleId="af7">
    <w:name w:val="Текст сноски Знак"/>
    <w:basedOn w:val="a0"/>
    <w:link w:val="af6"/>
    <w:uiPriority w:val="99"/>
    <w:rsid w:val="0007673B"/>
    <w:rPr>
      <w:rFonts w:ascii="Times New Roman" w:eastAsia="Times New Roman" w:hAnsi="Times New Roman" w:cs="Times New Roman"/>
      <w:sz w:val="20"/>
      <w:szCs w:val="20"/>
      <w:lang w:eastAsia="ru-RU"/>
    </w:rPr>
  </w:style>
  <w:style w:type="character" w:styleId="af8">
    <w:name w:val="footnote reference"/>
    <w:basedOn w:val="a0"/>
    <w:uiPriority w:val="99"/>
    <w:unhideWhenUsed/>
    <w:rsid w:val="0007673B"/>
    <w:rPr>
      <w:vertAlign w:val="superscript"/>
    </w:rPr>
  </w:style>
  <w:style w:type="paragraph" w:customStyle="1" w:styleId="210">
    <w:name w:val="Оглавление 21"/>
    <w:basedOn w:val="a"/>
    <w:next w:val="a"/>
    <w:autoRedefine/>
    <w:uiPriority w:val="39"/>
    <w:unhideWhenUsed/>
    <w:rsid w:val="0007673B"/>
    <w:pPr>
      <w:tabs>
        <w:tab w:val="right" w:leader="dot" w:pos="10195"/>
      </w:tabs>
      <w:spacing w:after="100"/>
      <w:ind w:left="240"/>
    </w:pPr>
    <w:rPr>
      <w:b/>
      <w:noProof/>
      <w:sz w:val="24"/>
      <w:szCs w:val="24"/>
    </w:rPr>
  </w:style>
  <w:style w:type="character" w:customStyle="1" w:styleId="ac">
    <w:name w:val="Абзац списка Знак"/>
    <w:basedOn w:val="a0"/>
    <w:link w:val="ab"/>
    <w:uiPriority w:val="34"/>
    <w:rsid w:val="0007673B"/>
    <w:rPr>
      <w:rFonts w:ascii="Times New Roman" w:eastAsia="Times New Roman" w:hAnsi="Times New Roman" w:cs="Times New Roman"/>
      <w:color w:val="00000A"/>
      <w:sz w:val="24"/>
      <w:szCs w:val="24"/>
      <w:lang w:eastAsia="ru-RU"/>
    </w:rPr>
  </w:style>
  <w:style w:type="table" w:customStyle="1" w:styleId="22">
    <w:name w:val="Сетка таблицы2"/>
    <w:basedOn w:val="a1"/>
    <w:next w:val="a9"/>
    <w:uiPriority w:val="59"/>
    <w:rsid w:val="0007673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rsid w:val="0007673B"/>
    <w:pPr>
      <w:ind w:firstLine="1440"/>
      <w:jc w:val="both"/>
    </w:pPr>
    <w:rPr>
      <w:sz w:val="26"/>
      <w:szCs w:val="26"/>
    </w:rPr>
  </w:style>
  <w:style w:type="character" w:customStyle="1" w:styleId="33">
    <w:name w:val="Основной текст с отступом 3 Знак"/>
    <w:basedOn w:val="a0"/>
    <w:link w:val="32"/>
    <w:rsid w:val="0007673B"/>
    <w:rPr>
      <w:rFonts w:ascii="Times New Roman" w:eastAsia="Times New Roman" w:hAnsi="Times New Roman" w:cs="Times New Roman"/>
      <w:sz w:val="26"/>
      <w:szCs w:val="26"/>
      <w:lang w:eastAsia="ru-RU"/>
    </w:rPr>
  </w:style>
  <w:style w:type="paragraph" w:customStyle="1" w:styleId="Body2">
    <w:name w:val="Body2"/>
    <w:aliases w:val="b2"/>
    <w:basedOn w:val="a"/>
    <w:link w:val="Body20"/>
    <w:rsid w:val="0007673B"/>
    <w:pPr>
      <w:spacing w:after="240"/>
      <w:ind w:left="709"/>
      <w:jc w:val="both"/>
    </w:pPr>
    <w:rPr>
      <w:sz w:val="24"/>
      <w:szCs w:val="24"/>
      <w:lang w:val="en-GB" w:eastAsia="en-US"/>
    </w:rPr>
  </w:style>
  <w:style w:type="character" w:customStyle="1" w:styleId="Body20">
    <w:name w:val="Body2 Знак"/>
    <w:basedOn w:val="a0"/>
    <w:link w:val="Body2"/>
    <w:rsid w:val="0007673B"/>
    <w:rPr>
      <w:rFonts w:ascii="Times New Roman" w:eastAsia="Times New Roman" w:hAnsi="Times New Roman" w:cs="Times New Roman"/>
      <w:sz w:val="24"/>
      <w:szCs w:val="24"/>
      <w:lang w:val="en-GB"/>
    </w:rPr>
  </w:style>
  <w:style w:type="paragraph" w:customStyle="1" w:styleId="FWBCont1">
    <w:name w:val="FWB Cont 1"/>
    <w:rsid w:val="0007673B"/>
    <w:pPr>
      <w:widowControl w:val="0"/>
      <w:autoSpaceDE w:val="0"/>
      <w:autoSpaceDN w:val="0"/>
      <w:adjustRightInd w:val="0"/>
      <w:spacing w:after="240" w:line="240" w:lineRule="auto"/>
      <w:jc w:val="both"/>
    </w:pPr>
    <w:rPr>
      <w:rFonts w:ascii="Times New Roman" w:eastAsia="Times New Roman" w:hAnsi="Times New Roman" w:cs="Times New Roman"/>
      <w:sz w:val="24"/>
      <w:szCs w:val="24"/>
      <w:lang w:eastAsia="ru-RU"/>
    </w:rPr>
  </w:style>
  <w:style w:type="paragraph" w:customStyle="1" w:styleId="FWBL2">
    <w:name w:val="FWB_L2"/>
    <w:link w:val="FWBL2Char"/>
    <w:rsid w:val="0007673B"/>
    <w:pPr>
      <w:widowControl w:val="0"/>
      <w:tabs>
        <w:tab w:val="left" w:pos="720"/>
        <w:tab w:val="left" w:pos="1430"/>
        <w:tab w:val="left" w:pos="5399"/>
      </w:tabs>
      <w:autoSpaceDE w:val="0"/>
      <w:autoSpaceDN w:val="0"/>
      <w:adjustRightInd w:val="0"/>
      <w:spacing w:after="240" w:line="240" w:lineRule="auto"/>
      <w:jc w:val="both"/>
    </w:pPr>
    <w:rPr>
      <w:rFonts w:ascii="Times New Roman" w:eastAsia="Times New Roman" w:hAnsi="Times New Roman" w:cs="Times New Roman"/>
      <w:sz w:val="24"/>
      <w:szCs w:val="24"/>
      <w:lang w:eastAsia="ru-RU"/>
    </w:rPr>
  </w:style>
  <w:style w:type="character" w:customStyle="1" w:styleId="FWBL2Char">
    <w:name w:val="FWB_L2 Char"/>
    <w:link w:val="FWBL2"/>
    <w:locked/>
    <w:rsid w:val="0007673B"/>
    <w:rPr>
      <w:rFonts w:ascii="Times New Roman" w:eastAsia="Times New Roman" w:hAnsi="Times New Roman" w:cs="Times New Roman"/>
      <w:sz w:val="24"/>
      <w:szCs w:val="24"/>
      <w:lang w:eastAsia="ru-RU"/>
    </w:rPr>
  </w:style>
  <w:style w:type="paragraph" w:customStyle="1" w:styleId="Sealing">
    <w:name w:val="Sealing"/>
    <w:rsid w:val="0007673B"/>
    <w:pPr>
      <w:keepLines/>
      <w:widowControl w:val="0"/>
      <w:autoSpaceDE w:val="0"/>
      <w:autoSpaceDN w:val="0"/>
      <w:adjustRightInd w:val="0"/>
      <w:spacing w:after="480" w:line="240" w:lineRule="auto"/>
      <w:jc w:val="both"/>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07673B"/>
  </w:style>
  <w:style w:type="paragraph" w:styleId="af9">
    <w:name w:val="Plain Text"/>
    <w:basedOn w:val="a"/>
    <w:link w:val="afa"/>
    <w:rsid w:val="0007673B"/>
    <w:rPr>
      <w:rFonts w:ascii="Courier New" w:hAnsi="Courier New" w:cs="Courier New"/>
      <w:sz w:val="20"/>
    </w:rPr>
  </w:style>
  <w:style w:type="character" w:customStyle="1" w:styleId="afa">
    <w:name w:val="Текст Знак"/>
    <w:basedOn w:val="a0"/>
    <w:link w:val="af9"/>
    <w:rsid w:val="0007673B"/>
    <w:rPr>
      <w:rFonts w:ascii="Courier New" w:eastAsia="Times New Roman" w:hAnsi="Courier New" w:cs="Courier New"/>
      <w:sz w:val="20"/>
      <w:szCs w:val="20"/>
      <w:lang w:eastAsia="ru-RU"/>
    </w:rPr>
  </w:style>
  <w:style w:type="paragraph" w:customStyle="1" w:styleId="16">
    <w:name w:val="Текст выноски1"/>
    <w:basedOn w:val="a"/>
    <w:next w:val="af"/>
    <w:uiPriority w:val="99"/>
    <w:semiHidden/>
    <w:unhideWhenUsed/>
    <w:rsid w:val="0007673B"/>
    <w:rPr>
      <w:rFonts w:ascii="Tahoma" w:hAnsi="Tahoma" w:cs="Tahoma"/>
      <w:sz w:val="16"/>
      <w:szCs w:val="16"/>
      <w:lang w:eastAsia="en-US"/>
    </w:rPr>
  </w:style>
  <w:style w:type="table" w:customStyle="1" w:styleId="111">
    <w:name w:val="Сетка таблицы11"/>
    <w:basedOn w:val="a1"/>
    <w:next w:val="a9"/>
    <w:uiPriority w:val="39"/>
    <w:rsid w:val="0007673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basedOn w:val="a0"/>
    <w:uiPriority w:val="99"/>
    <w:unhideWhenUsed/>
    <w:rsid w:val="0007673B"/>
    <w:rPr>
      <w:sz w:val="16"/>
      <w:szCs w:val="16"/>
    </w:rPr>
  </w:style>
  <w:style w:type="paragraph" w:customStyle="1" w:styleId="17">
    <w:name w:val="Текст примечания1"/>
    <w:basedOn w:val="a"/>
    <w:next w:val="af2"/>
    <w:uiPriority w:val="99"/>
    <w:semiHidden/>
    <w:unhideWhenUsed/>
    <w:rsid w:val="0007673B"/>
    <w:pPr>
      <w:spacing w:after="200"/>
    </w:pPr>
    <w:rPr>
      <w:sz w:val="20"/>
      <w:lang w:eastAsia="en-US"/>
    </w:rPr>
  </w:style>
  <w:style w:type="paragraph" w:customStyle="1" w:styleId="18">
    <w:name w:val="Тема примечания1"/>
    <w:basedOn w:val="af2"/>
    <w:next w:val="af2"/>
    <w:uiPriority w:val="99"/>
    <w:semiHidden/>
    <w:unhideWhenUsed/>
    <w:rsid w:val="0007673B"/>
    <w:rPr>
      <w:rFonts w:eastAsia="Calibri"/>
      <w:b/>
      <w:bCs/>
      <w:lang w:val="ru-RU" w:eastAsia="en-US"/>
    </w:rPr>
  </w:style>
  <w:style w:type="character" w:styleId="afc">
    <w:name w:val="FollowedHyperlink"/>
    <w:basedOn w:val="a0"/>
    <w:uiPriority w:val="99"/>
    <w:semiHidden/>
    <w:unhideWhenUsed/>
    <w:rsid w:val="0007673B"/>
    <w:rPr>
      <w:color w:val="800080"/>
      <w:u w:val="single"/>
    </w:rPr>
  </w:style>
  <w:style w:type="paragraph" w:customStyle="1" w:styleId="xl65">
    <w:name w:val="xl65"/>
    <w:basedOn w:val="a"/>
    <w:rsid w:val="0007673B"/>
    <w:pPr>
      <w:spacing w:before="100" w:beforeAutospacing="1" w:after="100" w:afterAutospacing="1"/>
    </w:pPr>
    <w:rPr>
      <w:color w:val="FF0000"/>
      <w:sz w:val="24"/>
      <w:szCs w:val="24"/>
    </w:rPr>
  </w:style>
  <w:style w:type="paragraph" w:customStyle="1" w:styleId="xl66">
    <w:name w:val="xl66"/>
    <w:basedOn w:val="a"/>
    <w:rsid w:val="0007673B"/>
    <w:pPr>
      <w:spacing w:before="100" w:beforeAutospacing="1" w:after="100" w:afterAutospacing="1"/>
    </w:pPr>
    <w:rPr>
      <w:color w:val="0000FF"/>
      <w:sz w:val="24"/>
      <w:szCs w:val="24"/>
    </w:rPr>
  </w:style>
  <w:style w:type="paragraph" w:customStyle="1" w:styleId="xl67">
    <w:name w:val="xl67"/>
    <w:basedOn w:val="a"/>
    <w:rsid w:val="0007673B"/>
    <w:pPr>
      <w:spacing w:before="100" w:beforeAutospacing="1" w:after="100" w:afterAutospacing="1"/>
    </w:pPr>
    <w:rPr>
      <w:color w:val="009900"/>
      <w:sz w:val="24"/>
      <w:szCs w:val="24"/>
    </w:rPr>
  </w:style>
  <w:style w:type="paragraph" w:customStyle="1" w:styleId="xl68">
    <w:name w:val="xl68"/>
    <w:basedOn w:val="a"/>
    <w:rsid w:val="0007673B"/>
    <w:pPr>
      <w:shd w:val="clear" w:color="000000" w:fill="FFFFFF"/>
      <w:spacing w:before="100" w:beforeAutospacing="1" w:after="100" w:afterAutospacing="1"/>
    </w:pPr>
    <w:rPr>
      <w:sz w:val="24"/>
      <w:szCs w:val="24"/>
    </w:rPr>
  </w:style>
  <w:style w:type="paragraph" w:customStyle="1" w:styleId="xl69">
    <w:name w:val="xl69"/>
    <w:basedOn w:val="a"/>
    <w:rsid w:val="0007673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a"/>
    <w:rsid w:val="000767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1">
    <w:name w:val="xl71"/>
    <w:basedOn w:val="a"/>
    <w:rsid w:val="000767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2">
    <w:name w:val="xl72"/>
    <w:basedOn w:val="a"/>
    <w:rsid w:val="0007673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
    <w:rsid w:val="0007673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a"/>
    <w:rsid w:val="0007673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5">
    <w:name w:val="xl75"/>
    <w:basedOn w:val="a"/>
    <w:rsid w:val="000767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6">
    <w:name w:val="xl76"/>
    <w:basedOn w:val="a"/>
    <w:rsid w:val="0007673B"/>
    <w:pPr>
      <w:spacing w:before="100" w:beforeAutospacing="1" w:after="100" w:afterAutospacing="1"/>
    </w:pPr>
    <w:rPr>
      <w:sz w:val="24"/>
      <w:szCs w:val="24"/>
    </w:rPr>
  </w:style>
  <w:style w:type="paragraph" w:customStyle="1" w:styleId="xl77">
    <w:name w:val="xl77"/>
    <w:basedOn w:val="a"/>
    <w:rsid w:val="0007673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a"/>
    <w:rsid w:val="000767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9">
    <w:name w:val="xl79"/>
    <w:basedOn w:val="a"/>
    <w:rsid w:val="0007673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
    <w:rsid w:val="0007673B"/>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07673B"/>
    <w:pPr>
      <w:pBdr>
        <w:top w:val="single" w:sz="4" w:space="0" w:color="auto"/>
        <w:left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82">
    <w:name w:val="xl82"/>
    <w:basedOn w:val="a"/>
    <w:rsid w:val="000767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3">
    <w:name w:val="xl83"/>
    <w:basedOn w:val="a"/>
    <w:rsid w:val="000767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4">
    <w:name w:val="xl84"/>
    <w:basedOn w:val="a"/>
    <w:rsid w:val="000767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5">
    <w:name w:val="xl85"/>
    <w:basedOn w:val="a"/>
    <w:rsid w:val="000767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6">
    <w:name w:val="xl86"/>
    <w:basedOn w:val="a"/>
    <w:rsid w:val="000767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87">
    <w:name w:val="xl87"/>
    <w:basedOn w:val="a"/>
    <w:rsid w:val="000767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88">
    <w:name w:val="xl88"/>
    <w:basedOn w:val="a"/>
    <w:rsid w:val="000767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89">
    <w:name w:val="xl89"/>
    <w:basedOn w:val="a"/>
    <w:rsid w:val="000767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90">
    <w:name w:val="xl90"/>
    <w:basedOn w:val="a"/>
    <w:rsid w:val="000767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91">
    <w:name w:val="xl91"/>
    <w:basedOn w:val="a"/>
    <w:rsid w:val="000767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92">
    <w:name w:val="xl92"/>
    <w:basedOn w:val="a"/>
    <w:rsid w:val="000767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93">
    <w:name w:val="xl93"/>
    <w:basedOn w:val="a"/>
    <w:rsid w:val="0007673B"/>
    <w:pPr>
      <w:spacing w:before="100" w:beforeAutospacing="1" w:after="100" w:afterAutospacing="1"/>
      <w:jc w:val="right"/>
      <w:textAlignment w:val="center"/>
    </w:pPr>
    <w:rPr>
      <w:sz w:val="24"/>
      <w:szCs w:val="24"/>
    </w:rPr>
  </w:style>
  <w:style w:type="paragraph" w:customStyle="1" w:styleId="xl94">
    <w:name w:val="xl94"/>
    <w:basedOn w:val="a"/>
    <w:rsid w:val="0007673B"/>
    <w:pPr>
      <w:spacing w:before="100" w:beforeAutospacing="1" w:after="100" w:afterAutospacing="1"/>
      <w:jc w:val="right"/>
      <w:textAlignment w:val="center"/>
    </w:pPr>
    <w:rPr>
      <w:b/>
      <w:bCs/>
      <w:i/>
      <w:iCs/>
      <w:sz w:val="24"/>
      <w:szCs w:val="24"/>
    </w:rPr>
  </w:style>
  <w:style w:type="paragraph" w:customStyle="1" w:styleId="xl95">
    <w:name w:val="xl95"/>
    <w:basedOn w:val="a"/>
    <w:rsid w:val="000767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96">
    <w:name w:val="xl96"/>
    <w:basedOn w:val="a"/>
    <w:rsid w:val="000767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97">
    <w:name w:val="xl97"/>
    <w:basedOn w:val="a"/>
    <w:rsid w:val="000767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98">
    <w:name w:val="xl98"/>
    <w:basedOn w:val="a"/>
    <w:rsid w:val="000767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99">
    <w:name w:val="xl99"/>
    <w:basedOn w:val="a"/>
    <w:rsid w:val="000767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0">
    <w:name w:val="xl100"/>
    <w:basedOn w:val="a"/>
    <w:rsid w:val="000767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1">
    <w:name w:val="xl101"/>
    <w:basedOn w:val="a"/>
    <w:rsid w:val="000767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2">
    <w:name w:val="xl102"/>
    <w:basedOn w:val="a"/>
    <w:rsid w:val="0007673B"/>
    <w:pPr>
      <w:spacing w:before="100" w:beforeAutospacing="1" w:after="100" w:afterAutospacing="1"/>
      <w:jc w:val="right"/>
      <w:textAlignment w:val="center"/>
    </w:pPr>
    <w:rPr>
      <w:sz w:val="24"/>
      <w:szCs w:val="24"/>
    </w:rPr>
  </w:style>
  <w:style w:type="paragraph" w:customStyle="1" w:styleId="xl103">
    <w:name w:val="xl103"/>
    <w:basedOn w:val="a"/>
    <w:rsid w:val="0007673B"/>
    <w:pPr>
      <w:spacing w:before="100" w:beforeAutospacing="1" w:after="100" w:afterAutospacing="1"/>
      <w:jc w:val="right"/>
      <w:textAlignment w:val="center"/>
    </w:pPr>
    <w:rPr>
      <w:b/>
      <w:bCs/>
      <w:i/>
      <w:iCs/>
      <w:sz w:val="24"/>
      <w:szCs w:val="24"/>
    </w:rPr>
  </w:style>
  <w:style w:type="paragraph" w:customStyle="1" w:styleId="xl104">
    <w:name w:val="xl104"/>
    <w:basedOn w:val="a"/>
    <w:rsid w:val="0007673B"/>
    <w:pPr>
      <w:spacing w:before="100" w:beforeAutospacing="1" w:after="100" w:afterAutospacing="1"/>
      <w:jc w:val="right"/>
      <w:textAlignment w:val="center"/>
    </w:pPr>
    <w:rPr>
      <w:sz w:val="24"/>
      <w:szCs w:val="24"/>
    </w:rPr>
  </w:style>
  <w:style w:type="paragraph" w:customStyle="1" w:styleId="xl63">
    <w:name w:val="xl63"/>
    <w:basedOn w:val="a"/>
    <w:rsid w:val="0007673B"/>
    <w:pPr>
      <w:spacing w:before="100" w:beforeAutospacing="1" w:after="100" w:afterAutospacing="1"/>
    </w:pPr>
    <w:rPr>
      <w:sz w:val="24"/>
      <w:szCs w:val="24"/>
    </w:rPr>
  </w:style>
  <w:style w:type="paragraph" w:customStyle="1" w:styleId="xl64">
    <w:name w:val="xl64"/>
    <w:basedOn w:val="a"/>
    <w:rsid w:val="0007673B"/>
    <w:pPr>
      <w:spacing w:before="100" w:beforeAutospacing="1" w:after="100" w:afterAutospacing="1"/>
      <w:jc w:val="center"/>
    </w:pPr>
    <w:rPr>
      <w:sz w:val="24"/>
      <w:szCs w:val="24"/>
    </w:rPr>
  </w:style>
  <w:style w:type="paragraph" w:customStyle="1" w:styleId="xl105">
    <w:name w:val="xl105"/>
    <w:basedOn w:val="a"/>
    <w:rsid w:val="0007673B"/>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6">
    <w:name w:val="xl106"/>
    <w:basedOn w:val="a"/>
    <w:rsid w:val="0007673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
    <w:rsid w:val="0007673B"/>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8">
    <w:name w:val="xl108"/>
    <w:basedOn w:val="a"/>
    <w:rsid w:val="0007673B"/>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9">
    <w:name w:val="xl109"/>
    <w:basedOn w:val="a"/>
    <w:rsid w:val="0007673B"/>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10">
    <w:name w:val="xl110"/>
    <w:basedOn w:val="a"/>
    <w:rsid w:val="0007673B"/>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11">
    <w:name w:val="xl111"/>
    <w:basedOn w:val="a"/>
    <w:rsid w:val="0007673B"/>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12">
    <w:name w:val="xl112"/>
    <w:basedOn w:val="a"/>
    <w:rsid w:val="0007673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3">
    <w:name w:val="xl113"/>
    <w:basedOn w:val="a"/>
    <w:rsid w:val="0007673B"/>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14">
    <w:name w:val="xl114"/>
    <w:basedOn w:val="a"/>
    <w:rsid w:val="0007673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5">
    <w:name w:val="xl115"/>
    <w:basedOn w:val="a"/>
    <w:rsid w:val="0007673B"/>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16">
    <w:name w:val="xl116"/>
    <w:basedOn w:val="a"/>
    <w:rsid w:val="0007673B"/>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17">
    <w:name w:val="xl117"/>
    <w:basedOn w:val="a"/>
    <w:rsid w:val="0007673B"/>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18">
    <w:name w:val="xl118"/>
    <w:basedOn w:val="a"/>
    <w:rsid w:val="0007673B"/>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19">
    <w:name w:val="xl119"/>
    <w:basedOn w:val="a"/>
    <w:rsid w:val="0007673B"/>
    <w:pPr>
      <w:pBdr>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0">
    <w:name w:val="xl120"/>
    <w:basedOn w:val="a"/>
    <w:rsid w:val="0007673B"/>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1">
    <w:name w:val="xl121"/>
    <w:basedOn w:val="a"/>
    <w:rsid w:val="0007673B"/>
    <w:pPr>
      <w:pBdr>
        <w:top w:val="single" w:sz="4" w:space="0" w:color="auto"/>
        <w:left w:val="single" w:sz="4" w:space="0" w:color="auto"/>
        <w:bottom w:val="single" w:sz="4" w:space="0" w:color="auto"/>
      </w:pBdr>
      <w:shd w:val="clear" w:color="000000" w:fill="FFC000"/>
      <w:spacing w:before="100" w:beforeAutospacing="1" w:after="100" w:afterAutospacing="1"/>
      <w:textAlignment w:val="center"/>
    </w:pPr>
    <w:rPr>
      <w:b/>
      <w:bCs/>
      <w:szCs w:val="28"/>
    </w:rPr>
  </w:style>
  <w:style w:type="paragraph" w:customStyle="1" w:styleId="xl122">
    <w:name w:val="xl122"/>
    <w:basedOn w:val="a"/>
    <w:rsid w:val="0007673B"/>
    <w:pPr>
      <w:pBdr>
        <w:top w:val="single" w:sz="4" w:space="0" w:color="auto"/>
        <w:bottom w:val="single" w:sz="4" w:space="0" w:color="auto"/>
        <w:right w:val="single" w:sz="4" w:space="0" w:color="auto"/>
      </w:pBdr>
      <w:shd w:val="clear" w:color="000000" w:fill="FFC000"/>
      <w:spacing w:before="100" w:beforeAutospacing="1" w:after="100" w:afterAutospacing="1"/>
      <w:textAlignment w:val="center"/>
    </w:pPr>
    <w:rPr>
      <w:b/>
      <w:bCs/>
      <w:szCs w:val="28"/>
    </w:rPr>
  </w:style>
  <w:style w:type="paragraph" w:customStyle="1" w:styleId="xl123">
    <w:name w:val="xl123"/>
    <w:basedOn w:val="a"/>
    <w:rsid w:val="0007673B"/>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24">
    <w:name w:val="xl124"/>
    <w:basedOn w:val="a"/>
    <w:rsid w:val="0007673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07673B"/>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26">
    <w:name w:val="xl126"/>
    <w:basedOn w:val="a"/>
    <w:rsid w:val="0007673B"/>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7">
    <w:name w:val="xl127"/>
    <w:basedOn w:val="a"/>
    <w:rsid w:val="0007673B"/>
    <w:pPr>
      <w:pBdr>
        <w:top w:val="single" w:sz="4" w:space="0" w:color="auto"/>
        <w:left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28">
    <w:name w:val="xl128"/>
    <w:basedOn w:val="a"/>
    <w:rsid w:val="0007673B"/>
    <w:pPr>
      <w:pBdr>
        <w:top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29">
    <w:name w:val="xl129"/>
    <w:basedOn w:val="a"/>
    <w:rsid w:val="0007673B"/>
    <w:pPr>
      <w:pBdr>
        <w:top w:val="single" w:sz="4" w:space="0" w:color="auto"/>
        <w:left w:val="single" w:sz="4" w:space="0" w:color="auto"/>
        <w:bottom w:val="single" w:sz="4" w:space="0" w:color="auto"/>
      </w:pBdr>
      <w:shd w:val="clear" w:color="000000" w:fill="FFC000"/>
      <w:spacing w:before="100" w:beforeAutospacing="1" w:after="100" w:afterAutospacing="1"/>
      <w:textAlignment w:val="center"/>
    </w:pPr>
    <w:rPr>
      <w:b/>
      <w:bCs/>
      <w:sz w:val="24"/>
      <w:szCs w:val="24"/>
    </w:rPr>
  </w:style>
  <w:style w:type="paragraph" w:customStyle="1" w:styleId="xl130">
    <w:name w:val="xl130"/>
    <w:basedOn w:val="a"/>
    <w:rsid w:val="0007673B"/>
    <w:pPr>
      <w:pBdr>
        <w:top w:val="single" w:sz="4" w:space="0" w:color="auto"/>
        <w:bottom w:val="single" w:sz="4" w:space="0" w:color="auto"/>
        <w:right w:val="single" w:sz="4" w:space="0" w:color="auto"/>
      </w:pBdr>
      <w:shd w:val="clear" w:color="000000" w:fill="FFC000"/>
      <w:spacing w:before="100" w:beforeAutospacing="1" w:after="100" w:afterAutospacing="1"/>
      <w:textAlignment w:val="center"/>
    </w:pPr>
    <w:rPr>
      <w:b/>
      <w:bCs/>
      <w:sz w:val="24"/>
      <w:szCs w:val="24"/>
    </w:rPr>
  </w:style>
  <w:style w:type="paragraph" w:customStyle="1" w:styleId="xl131">
    <w:name w:val="xl131"/>
    <w:basedOn w:val="a"/>
    <w:rsid w:val="0007673B"/>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2">
    <w:name w:val="xl132"/>
    <w:basedOn w:val="a"/>
    <w:rsid w:val="0007673B"/>
    <w:pPr>
      <w:pBdr>
        <w:top w:val="single" w:sz="4" w:space="0" w:color="auto"/>
        <w:bottom w:val="single" w:sz="4" w:space="0" w:color="auto"/>
      </w:pBdr>
      <w:spacing w:before="100" w:beforeAutospacing="1" w:after="100" w:afterAutospacing="1"/>
    </w:pPr>
    <w:rPr>
      <w:sz w:val="24"/>
      <w:szCs w:val="24"/>
    </w:rPr>
  </w:style>
  <w:style w:type="paragraph" w:customStyle="1" w:styleId="xl133">
    <w:name w:val="xl133"/>
    <w:basedOn w:val="a"/>
    <w:rsid w:val="0007673B"/>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34">
    <w:name w:val="xl134"/>
    <w:basedOn w:val="a"/>
    <w:rsid w:val="0007673B"/>
    <w:pPr>
      <w:pBdr>
        <w:top w:val="single" w:sz="4" w:space="0" w:color="auto"/>
        <w:bottom w:val="single" w:sz="4" w:space="0" w:color="auto"/>
      </w:pBdr>
      <w:spacing w:before="100" w:beforeAutospacing="1" w:after="100" w:afterAutospacing="1"/>
      <w:textAlignment w:val="center"/>
    </w:pPr>
    <w:rPr>
      <w:sz w:val="24"/>
      <w:szCs w:val="24"/>
    </w:rPr>
  </w:style>
  <w:style w:type="paragraph" w:customStyle="1" w:styleId="xl135">
    <w:name w:val="xl135"/>
    <w:basedOn w:val="a"/>
    <w:rsid w:val="0007673B"/>
    <w:pPr>
      <w:pBdr>
        <w:top w:val="single" w:sz="4" w:space="0" w:color="auto"/>
        <w:left w:val="single" w:sz="4" w:space="0" w:color="auto"/>
        <w:bottom w:val="single" w:sz="4" w:space="0" w:color="auto"/>
      </w:pBdr>
      <w:spacing w:before="100" w:beforeAutospacing="1" w:after="100" w:afterAutospacing="1"/>
      <w:textAlignment w:val="center"/>
    </w:pPr>
    <w:rPr>
      <w:sz w:val="24"/>
      <w:szCs w:val="24"/>
    </w:rPr>
  </w:style>
  <w:style w:type="paragraph" w:customStyle="1" w:styleId="xl136">
    <w:name w:val="xl136"/>
    <w:basedOn w:val="a"/>
    <w:rsid w:val="0007673B"/>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7">
    <w:name w:val="xl137"/>
    <w:basedOn w:val="a"/>
    <w:rsid w:val="0007673B"/>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38">
    <w:name w:val="xl138"/>
    <w:basedOn w:val="a"/>
    <w:rsid w:val="0007673B"/>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sz w:val="24"/>
      <w:szCs w:val="24"/>
    </w:rPr>
  </w:style>
  <w:style w:type="paragraph" w:customStyle="1" w:styleId="xl139">
    <w:name w:val="xl139"/>
    <w:basedOn w:val="a"/>
    <w:rsid w:val="0007673B"/>
    <w:pPr>
      <w:pBdr>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4"/>
      <w:szCs w:val="24"/>
    </w:rPr>
  </w:style>
  <w:style w:type="paragraph" w:customStyle="1" w:styleId="xl140">
    <w:name w:val="xl140"/>
    <w:basedOn w:val="a"/>
    <w:rsid w:val="0007673B"/>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sz w:val="24"/>
      <w:szCs w:val="24"/>
    </w:rPr>
  </w:style>
  <w:style w:type="paragraph" w:customStyle="1" w:styleId="xl141">
    <w:name w:val="xl141"/>
    <w:basedOn w:val="a"/>
    <w:rsid w:val="0007673B"/>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4"/>
      <w:szCs w:val="24"/>
    </w:rPr>
  </w:style>
  <w:style w:type="paragraph" w:customStyle="1" w:styleId="xl142">
    <w:name w:val="xl142"/>
    <w:basedOn w:val="a"/>
    <w:rsid w:val="0007673B"/>
    <w:pPr>
      <w:pBdr>
        <w:top w:val="single" w:sz="4" w:space="0" w:color="auto"/>
        <w:left w:val="single" w:sz="4" w:space="0" w:color="auto"/>
      </w:pBdr>
      <w:shd w:val="clear" w:color="000000" w:fill="FFC000"/>
      <w:spacing w:before="100" w:beforeAutospacing="1" w:after="100" w:afterAutospacing="1"/>
      <w:jc w:val="center"/>
      <w:textAlignment w:val="center"/>
    </w:pPr>
    <w:rPr>
      <w:sz w:val="24"/>
      <w:szCs w:val="24"/>
    </w:rPr>
  </w:style>
  <w:style w:type="paragraph" w:customStyle="1" w:styleId="xl143">
    <w:name w:val="xl143"/>
    <w:basedOn w:val="a"/>
    <w:rsid w:val="0007673B"/>
    <w:pPr>
      <w:pBdr>
        <w:top w:val="single" w:sz="4" w:space="0" w:color="auto"/>
        <w:right w:val="single" w:sz="4" w:space="0" w:color="auto"/>
      </w:pBdr>
      <w:shd w:val="clear" w:color="000000" w:fill="FFC000"/>
      <w:spacing w:before="100" w:beforeAutospacing="1" w:after="100" w:afterAutospacing="1"/>
      <w:jc w:val="center"/>
      <w:textAlignment w:val="center"/>
    </w:pPr>
    <w:rPr>
      <w:sz w:val="24"/>
      <w:szCs w:val="24"/>
    </w:rPr>
  </w:style>
  <w:style w:type="paragraph" w:customStyle="1" w:styleId="xl144">
    <w:name w:val="xl144"/>
    <w:basedOn w:val="a"/>
    <w:rsid w:val="0007673B"/>
    <w:pPr>
      <w:pBdr>
        <w:left w:val="single" w:sz="4" w:space="0" w:color="auto"/>
        <w:bottom w:val="single" w:sz="4" w:space="0" w:color="auto"/>
      </w:pBdr>
      <w:shd w:val="clear" w:color="000000" w:fill="FFC000"/>
      <w:spacing w:before="100" w:beforeAutospacing="1" w:after="100" w:afterAutospacing="1"/>
      <w:jc w:val="center"/>
      <w:textAlignment w:val="center"/>
    </w:pPr>
    <w:rPr>
      <w:sz w:val="24"/>
      <w:szCs w:val="24"/>
    </w:rPr>
  </w:style>
  <w:style w:type="paragraph" w:customStyle="1" w:styleId="xl145">
    <w:name w:val="xl145"/>
    <w:basedOn w:val="a"/>
    <w:rsid w:val="0007673B"/>
    <w:pPr>
      <w:pBdr>
        <w:bottom w:val="single" w:sz="4" w:space="0" w:color="auto"/>
        <w:right w:val="single" w:sz="4" w:space="0" w:color="auto"/>
      </w:pBdr>
      <w:shd w:val="clear" w:color="000000" w:fill="FFC000"/>
      <w:spacing w:before="100" w:beforeAutospacing="1" w:after="100" w:afterAutospacing="1"/>
      <w:jc w:val="center"/>
      <w:textAlignment w:val="center"/>
    </w:pPr>
    <w:rPr>
      <w:sz w:val="24"/>
      <w:szCs w:val="24"/>
    </w:rPr>
  </w:style>
  <w:style w:type="paragraph" w:customStyle="1" w:styleId="19">
    <w:name w:val="Схема документа1"/>
    <w:basedOn w:val="a"/>
    <w:next w:val="afd"/>
    <w:link w:val="afe"/>
    <w:uiPriority w:val="99"/>
    <w:semiHidden/>
    <w:unhideWhenUsed/>
    <w:rsid w:val="0007673B"/>
    <w:rPr>
      <w:rFonts w:ascii="Tahoma" w:hAnsi="Tahoma" w:cs="Tahoma"/>
      <w:sz w:val="16"/>
      <w:szCs w:val="16"/>
      <w:lang w:eastAsia="en-US"/>
    </w:rPr>
  </w:style>
  <w:style w:type="character" w:customStyle="1" w:styleId="afe">
    <w:name w:val="Схема документа Знак"/>
    <w:basedOn w:val="a0"/>
    <w:link w:val="19"/>
    <w:uiPriority w:val="99"/>
    <w:semiHidden/>
    <w:rsid w:val="0007673B"/>
    <w:rPr>
      <w:rFonts w:ascii="Tahoma" w:eastAsia="Times New Roman" w:hAnsi="Tahoma" w:cs="Tahoma"/>
      <w:sz w:val="16"/>
      <w:szCs w:val="16"/>
    </w:rPr>
  </w:style>
  <w:style w:type="paragraph" w:customStyle="1" w:styleId="1a">
    <w:name w:val="Рецензия1"/>
    <w:next w:val="aff"/>
    <w:hidden/>
    <w:uiPriority w:val="99"/>
    <w:semiHidden/>
    <w:rsid w:val="0007673B"/>
    <w:pPr>
      <w:spacing w:after="0" w:line="240" w:lineRule="auto"/>
    </w:pPr>
    <w:rPr>
      <w:rFonts w:ascii="Times New Roman" w:eastAsia="Times New Roman" w:hAnsi="Times New Roman" w:cs="Times New Roman"/>
    </w:rPr>
  </w:style>
  <w:style w:type="table" w:customStyle="1" w:styleId="310">
    <w:name w:val="Сетка таблицы31"/>
    <w:basedOn w:val="a1"/>
    <w:next w:val="a9"/>
    <w:uiPriority w:val="59"/>
    <w:rsid w:val="0007673B"/>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выноски Знак1"/>
    <w:basedOn w:val="a0"/>
    <w:uiPriority w:val="99"/>
    <w:semiHidden/>
    <w:rsid w:val="0007673B"/>
    <w:rPr>
      <w:rFonts w:ascii="Tahoma" w:eastAsia="Times New Roman" w:hAnsi="Tahoma" w:cs="Tahoma"/>
      <w:sz w:val="16"/>
      <w:szCs w:val="16"/>
      <w:lang w:eastAsia="ru-RU"/>
    </w:rPr>
  </w:style>
  <w:style w:type="character" w:customStyle="1" w:styleId="1c">
    <w:name w:val="Текст примечания Знак1"/>
    <w:aliases w:val="Знак1 Знак1"/>
    <w:basedOn w:val="a0"/>
    <w:uiPriority w:val="99"/>
    <w:rsid w:val="0007673B"/>
    <w:rPr>
      <w:rFonts w:ascii="Times New Roman" w:eastAsia="Times New Roman" w:hAnsi="Times New Roman" w:cs="Times New Roman"/>
      <w:sz w:val="20"/>
      <w:szCs w:val="20"/>
      <w:lang w:eastAsia="ru-RU"/>
    </w:rPr>
  </w:style>
  <w:style w:type="character" w:customStyle="1" w:styleId="1d">
    <w:name w:val="Тема примечания Знак1"/>
    <w:basedOn w:val="1c"/>
    <w:uiPriority w:val="99"/>
    <w:semiHidden/>
    <w:rsid w:val="0007673B"/>
    <w:rPr>
      <w:rFonts w:ascii="Times New Roman" w:eastAsia="Times New Roman" w:hAnsi="Times New Roman" w:cs="Times New Roman"/>
      <w:b/>
      <w:bCs/>
      <w:sz w:val="20"/>
      <w:szCs w:val="20"/>
      <w:lang w:eastAsia="ru-RU"/>
    </w:rPr>
  </w:style>
  <w:style w:type="paragraph" w:styleId="afd">
    <w:name w:val="Document Map"/>
    <w:basedOn w:val="a"/>
    <w:link w:val="1e"/>
    <w:uiPriority w:val="99"/>
    <w:semiHidden/>
    <w:unhideWhenUsed/>
    <w:rsid w:val="0007673B"/>
    <w:rPr>
      <w:rFonts w:ascii="Tahoma" w:hAnsi="Tahoma" w:cs="Tahoma"/>
      <w:sz w:val="16"/>
      <w:szCs w:val="16"/>
    </w:rPr>
  </w:style>
  <w:style w:type="character" w:customStyle="1" w:styleId="1e">
    <w:name w:val="Схема документа Знак1"/>
    <w:basedOn w:val="a0"/>
    <w:link w:val="afd"/>
    <w:uiPriority w:val="99"/>
    <w:semiHidden/>
    <w:rsid w:val="0007673B"/>
    <w:rPr>
      <w:rFonts w:ascii="Tahoma" w:eastAsia="Times New Roman" w:hAnsi="Tahoma" w:cs="Tahoma"/>
      <w:sz w:val="16"/>
      <w:szCs w:val="16"/>
      <w:lang w:eastAsia="ru-RU"/>
    </w:rPr>
  </w:style>
  <w:style w:type="paragraph" w:styleId="aff">
    <w:name w:val="Revision"/>
    <w:hidden/>
    <w:uiPriority w:val="99"/>
    <w:semiHidden/>
    <w:rsid w:val="0007673B"/>
    <w:pPr>
      <w:spacing w:after="0" w:line="240" w:lineRule="auto"/>
    </w:pPr>
    <w:rPr>
      <w:rFonts w:ascii="Times New Roman" w:eastAsia="Times New Roman" w:hAnsi="Times New Roman" w:cs="Times New Roman"/>
      <w:sz w:val="24"/>
      <w:szCs w:val="24"/>
      <w:lang w:eastAsia="ru-RU"/>
    </w:rPr>
  </w:style>
  <w:style w:type="paragraph" w:customStyle="1" w:styleId="311">
    <w:name w:val="Заголовок 31"/>
    <w:basedOn w:val="a"/>
    <w:next w:val="a"/>
    <w:uiPriority w:val="9"/>
    <w:unhideWhenUsed/>
    <w:qFormat/>
    <w:rsid w:val="0007673B"/>
    <w:pPr>
      <w:keepNext/>
      <w:keepLines/>
      <w:spacing w:before="200" w:line="276" w:lineRule="auto"/>
      <w:outlineLvl w:val="2"/>
    </w:pPr>
    <w:rPr>
      <w:rFonts w:ascii="Cambria" w:hAnsi="Cambria"/>
      <w:b/>
      <w:bCs/>
      <w:color w:val="4F81BD"/>
      <w:sz w:val="22"/>
      <w:szCs w:val="22"/>
    </w:rPr>
  </w:style>
  <w:style w:type="numbering" w:customStyle="1" w:styleId="23">
    <w:name w:val="Нет списка2"/>
    <w:next w:val="a2"/>
    <w:uiPriority w:val="99"/>
    <w:semiHidden/>
    <w:unhideWhenUsed/>
    <w:rsid w:val="0007673B"/>
  </w:style>
  <w:style w:type="paragraph" w:customStyle="1" w:styleId="Standard">
    <w:name w:val="Standard"/>
    <w:rsid w:val="0007673B"/>
    <w:pPr>
      <w:suppressAutoHyphens/>
      <w:overflowPunct w:val="0"/>
      <w:autoSpaceDE w:val="0"/>
      <w:autoSpaceDN w:val="0"/>
      <w:spacing w:after="0" w:line="240" w:lineRule="auto"/>
      <w:textAlignment w:val="baseline"/>
    </w:pPr>
    <w:rPr>
      <w:rFonts w:ascii="Times New Roman" w:eastAsia="Times New Roman" w:hAnsi="Times New Roman" w:cs="Times New Roman"/>
      <w:color w:val="000000"/>
      <w:kern w:val="3"/>
      <w:sz w:val="20"/>
      <w:szCs w:val="20"/>
      <w:lang w:eastAsia="ru-RU"/>
    </w:rPr>
  </w:style>
  <w:style w:type="paragraph" w:styleId="aff0">
    <w:name w:val="TOC Heading"/>
    <w:basedOn w:val="1"/>
    <w:next w:val="a"/>
    <w:uiPriority w:val="39"/>
    <w:unhideWhenUsed/>
    <w:qFormat/>
    <w:rsid w:val="0007673B"/>
    <w:pPr>
      <w:keepLines/>
      <w:widowControl/>
      <w:autoSpaceDE/>
      <w:autoSpaceDN/>
      <w:adjustRightInd/>
      <w:spacing w:before="480" w:after="0" w:line="276" w:lineRule="auto"/>
      <w:outlineLvl w:val="9"/>
    </w:pPr>
    <w:rPr>
      <w:rFonts w:ascii="Times New Roman" w:hAnsi="Times New Roman"/>
      <w:color w:val="365F91"/>
      <w:kern w:val="0"/>
      <w:sz w:val="28"/>
      <w:szCs w:val="28"/>
      <w:lang w:val="ru-RU" w:eastAsia="en-US"/>
    </w:rPr>
  </w:style>
  <w:style w:type="paragraph" w:customStyle="1" w:styleId="ConsPlusNormal">
    <w:name w:val="ConsPlusNormal"/>
    <w:basedOn w:val="a"/>
    <w:rsid w:val="0007673B"/>
    <w:pPr>
      <w:autoSpaceDE w:val="0"/>
      <w:autoSpaceDN w:val="0"/>
      <w:ind w:firstLine="720"/>
    </w:pPr>
    <w:rPr>
      <w:rFonts w:ascii="Arial" w:eastAsia="Calibri" w:hAnsi="Arial" w:cs="Arial"/>
      <w:sz w:val="20"/>
    </w:rPr>
  </w:style>
  <w:style w:type="character" w:customStyle="1" w:styleId="ep">
    <w:name w:val="ep"/>
    <w:basedOn w:val="a0"/>
    <w:rsid w:val="0007673B"/>
  </w:style>
  <w:style w:type="paragraph" w:customStyle="1" w:styleId="FWParties">
    <w:name w:val="FWParties"/>
    <w:rsid w:val="0007673B"/>
    <w:pPr>
      <w:widowControl w:val="0"/>
      <w:autoSpaceDE w:val="0"/>
      <w:autoSpaceDN w:val="0"/>
      <w:adjustRightInd w:val="0"/>
      <w:spacing w:after="240" w:line="240" w:lineRule="auto"/>
      <w:ind w:left="720" w:hanging="720"/>
      <w:jc w:val="both"/>
    </w:pPr>
    <w:rPr>
      <w:rFonts w:ascii="Times New Roman" w:eastAsia="Times New Roman" w:hAnsi="Times New Roman" w:cs="Times New Roman"/>
      <w:sz w:val="24"/>
      <w:szCs w:val="24"/>
      <w:lang w:eastAsia="ru-RU"/>
    </w:rPr>
  </w:style>
  <w:style w:type="table" w:customStyle="1" w:styleId="211">
    <w:name w:val="Сетка таблицы21"/>
    <w:basedOn w:val="a1"/>
    <w:next w:val="a9"/>
    <w:uiPriority w:val="59"/>
    <w:rsid w:val="0007673B"/>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WSL5">
    <w:name w:val="FWS_L5"/>
    <w:basedOn w:val="a"/>
    <w:link w:val="FWSL50"/>
    <w:uiPriority w:val="99"/>
    <w:rsid w:val="0007673B"/>
    <w:pPr>
      <w:tabs>
        <w:tab w:val="left" w:pos="1069"/>
        <w:tab w:val="left" w:pos="4309"/>
      </w:tabs>
      <w:spacing w:after="240"/>
      <w:jc w:val="both"/>
    </w:pPr>
    <w:rPr>
      <w:sz w:val="24"/>
      <w:lang w:eastAsia="en-US"/>
    </w:rPr>
  </w:style>
  <w:style w:type="character" w:customStyle="1" w:styleId="FWSL50">
    <w:name w:val="FWS_L5 Знак"/>
    <w:basedOn w:val="a0"/>
    <w:link w:val="FWSL5"/>
    <w:uiPriority w:val="99"/>
    <w:rsid w:val="0007673B"/>
    <w:rPr>
      <w:rFonts w:ascii="Times New Roman" w:eastAsia="Times New Roman" w:hAnsi="Times New Roman" w:cs="Times New Roman"/>
      <w:sz w:val="24"/>
      <w:szCs w:val="20"/>
    </w:rPr>
  </w:style>
  <w:style w:type="character" w:customStyle="1" w:styleId="FWBL1Char">
    <w:name w:val="FWB_L1 Char"/>
    <w:link w:val="FWBL1"/>
    <w:rsid w:val="0007673B"/>
    <w:rPr>
      <w:rFonts w:ascii="Times New Roman" w:eastAsia="Times New Roman" w:hAnsi="Times New Roman" w:cs="Times New Roman"/>
      <w:b/>
      <w:smallCaps/>
      <w:sz w:val="24"/>
      <w:szCs w:val="20"/>
    </w:rPr>
  </w:style>
  <w:style w:type="paragraph" w:customStyle="1" w:styleId="34">
    <w:name w:val="Стиль3"/>
    <w:basedOn w:val="ab"/>
    <w:link w:val="35"/>
    <w:autoRedefine/>
    <w:qFormat/>
    <w:rsid w:val="0007673B"/>
    <w:pPr>
      <w:suppressAutoHyphens w:val="0"/>
      <w:spacing w:after="240" w:line="276" w:lineRule="auto"/>
      <w:ind w:left="1070" w:hanging="360"/>
      <w:contextualSpacing w:val="0"/>
      <w:jc w:val="both"/>
      <w:outlineLvl w:val="4"/>
    </w:pPr>
    <w:rPr>
      <w:rFonts w:eastAsia="MS Mincho"/>
      <w:color w:val="auto"/>
    </w:rPr>
  </w:style>
  <w:style w:type="character" w:customStyle="1" w:styleId="35">
    <w:name w:val="Стиль3 Знак"/>
    <w:basedOn w:val="a0"/>
    <w:link w:val="34"/>
    <w:rsid w:val="0007673B"/>
    <w:rPr>
      <w:rFonts w:ascii="Times New Roman" w:eastAsia="MS Mincho" w:hAnsi="Times New Roman" w:cs="Times New Roman"/>
      <w:sz w:val="24"/>
      <w:szCs w:val="24"/>
      <w:lang w:eastAsia="ru-RU"/>
    </w:rPr>
  </w:style>
  <w:style w:type="paragraph" w:customStyle="1" w:styleId="4">
    <w:name w:val="Стиль4"/>
    <w:basedOn w:val="ab"/>
    <w:link w:val="41"/>
    <w:autoRedefine/>
    <w:qFormat/>
    <w:rsid w:val="0007673B"/>
    <w:pPr>
      <w:numPr>
        <w:ilvl w:val="2"/>
        <w:numId w:val="22"/>
      </w:numPr>
      <w:tabs>
        <w:tab w:val="left" w:pos="1701"/>
      </w:tabs>
      <w:suppressAutoHyphens w:val="0"/>
      <w:spacing w:line="276" w:lineRule="auto"/>
      <w:contextualSpacing w:val="0"/>
      <w:jc w:val="both"/>
    </w:pPr>
    <w:rPr>
      <w:rFonts w:eastAsia="MS Mincho"/>
      <w:color w:val="auto"/>
    </w:rPr>
  </w:style>
  <w:style w:type="character" w:customStyle="1" w:styleId="41">
    <w:name w:val="Стиль4 Знак"/>
    <w:basedOn w:val="a0"/>
    <w:link w:val="4"/>
    <w:rsid w:val="0007673B"/>
    <w:rPr>
      <w:rFonts w:ascii="Times New Roman" w:eastAsia="MS Mincho" w:hAnsi="Times New Roman" w:cs="Times New Roman"/>
      <w:sz w:val="24"/>
      <w:szCs w:val="24"/>
      <w:lang w:eastAsia="ru-RU"/>
    </w:rPr>
  </w:style>
  <w:style w:type="paragraph" w:styleId="aff1">
    <w:name w:val="Body Text"/>
    <w:aliases w:val="b,jfp_standard,Основной текст Знак1 Знак,Знак Знак1 Знак,Основной текст Знак Знак Знак,Body Text1 Знак Знак Знак,Body Text Char31 Знак Знак Знак,Body Text Char1 Char11 Знак Знак Знак,Body Text Char Char Char Char11 Знак Знак Знак,BT,bt"/>
    <w:basedOn w:val="a"/>
    <w:link w:val="aff2"/>
    <w:rsid w:val="0007673B"/>
    <w:pPr>
      <w:spacing w:after="240"/>
      <w:jc w:val="both"/>
    </w:pPr>
    <w:rPr>
      <w:sz w:val="24"/>
      <w:szCs w:val="24"/>
      <w:lang w:val="en-GB" w:eastAsia="en-US"/>
    </w:rPr>
  </w:style>
  <w:style w:type="character" w:customStyle="1" w:styleId="aff2">
    <w:name w:val="Основной текст Знак"/>
    <w:aliases w:val="b Знак,jfp_standard Знак,Основной текст Знак1 Знак Знак,Знак Знак1 Знак Знак,Основной текст Знак Знак Знак Знак,Body Text1 Знак Знак Знак Знак,Body Text Char31 Знак Знак Знак Знак,Body Text Char1 Char11 Знак Знак Знак Знак,BT Знак"/>
    <w:basedOn w:val="a0"/>
    <w:link w:val="aff1"/>
    <w:rsid w:val="0007673B"/>
    <w:rPr>
      <w:rFonts w:ascii="Times New Roman" w:eastAsia="Times New Roman" w:hAnsi="Times New Roman" w:cs="Times New Roman"/>
      <w:sz w:val="24"/>
      <w:szCs w:val="24"/>
      <w:lang w:val="en-GB"/>
    </w:rPr>
  </w:style>
  <w:style w:type="character" w:customStyle="1" w:styleId="DeltaViewInsertion">
    <w:name w:val="DeltaView Insertion"/>
    <w:rsid w:val="0007673B"/>
    <w:rPr>
      <w:b/>
      <w:bCs/>
      <w:color w:val="0000FF"/>
      <w:spacing w:val="0"/>
      <w:u w:val="double"/>
    </w:rPr>
  </w:style>
  <w:style w:type="paragraph" w:customStyle="1" w:styleId="ListNumbers">
    <w:name w:val="List Numbers"/>
    <w:basedOn w:val="a"/>
    <w:rsid w:val="0007673B"/>
    <w:pPr>
      <w:numPr>
        <w:numId w:val="20"/>
      </w:numPr>
      <w:spacing w:after="140" w:line="290" w:lineRule="auto"/>
      <w:jc w:val="both"/>
      <w:outlineLvl w:val="0"/>
    </w:pPr>
    <w:rPr>
      <w:rFonts w:ascii="Arial" w:eastAsia="MS Mincho" w:hAnsi="Arial"/>
      <w:kern w:val="20"/>
      <w:sz w:val="20"/>
      <w:szCs w:val="24"/>
      <w:lang w:val="en-GB" w:eastAsia="en-US"/>
    </w:rPr>
  </w:style>
  <w:style w:type="paragraph" w:customStyle="1" w:styleId="212">
    <w:name w:val="Основной текст 21"/>
    <w:basedOn w:val="a"/>
    <w:next w:val="24"/>
    <w:link w:val="25"/>
    <w:uiPriority w:val="99"/>
    <w:unhideWhenUsed/>
    <w:rsid w:val="0007673B"/>
    <w:pPr>
      <w:spacing w:after="120" w:line="480" w:lineRule="auto"/>
    </w:pPr>
    <w:rPr>
      <w:sz w:val="22"/>
      <w:szCs w:val="22"/>
      <w:lang w:eastAsia="en-US"/>
    </w:rPr>
  </w:style>
  <w:style w:type="character" w:customStyle="1" w:styleId="25">
    <w:name w:val="Основной текст 2 Знак"/>
    <w:basedOn w:val="a0"/>
    <w:link w:val="212"/>
    <w:uiPriority w:val="99"/>
    <w:rsid w:val="0007673B"/>
    <w:rPr>
      <w:rFonts w:ascii="Times New Roman" w:eastAsia="Times New Roman" w:hAnsi="Times New Roman" w:cs="Times New Roman"/>
    </w:rPr>
  </w:style>
  <w:style w:type="paragraph" w:customStyle="1" w:styleId="Heading">
    <w:name w:val="Heading"/>
    <w:rsid w:val="0007673B"/>
    <w:pPr>
      <w:autoSpaceDE w:val="0"/>
      <w:autoSpaceDN w:val="0"/>
      <w:adjustRightInd w:val="0"/>
      <w:spacing w:after="0" w:line="240" w:lineRule="auto"/>
    </w:pPr>
    <w:rPr>
      <w:rFonts w:ascii="Arial" w:eastAsia="Times New Roman" w:hAnsi="Arial" w:cs="Arial"/>
      <w:b/>
      <w:bCs/>
      <w:lang w:eastAsia="ru-RU"/>
    </w:rPr>
  </w:style>
  <w:style w:type="character" w:customStyle="1" w:styleId="51">
    <w:name w:val="Основной текст5"/>
    <w:rsid w:val="0007673B"/>
    <w:rPr>
      <w:rFonts w:ascii="Times New Roman" w:hAnsi="Times New Roman"/>
      <w:spacing w:val="0"/>
      <w:sz w:val="23"/>
      <w:u w:val="single"/>
      <w:shd w:val="clear" w:color="auto" w:fill="FFFFFF"/>
    </w:rPr>
  </w:style>
  <w:style w:type="paragraph" w:customStyle="1" w:styleId="7">
    <w:name w:val="Основной текст7"/>
    <w:basedOn w:val="a"/>
    <w:rsid w:val="0007673B"/>
    <w:pPr>
      <w:shd w:val="clear" w:color="auto" w:fill="FFFFFF"/>
      <w:spacing w:before="7260" w:line="274" w:lineRule="exact"/>
      <w:ind w:hanging="800"/>
      <w:jc w:val="center"/>
    </w:pPr>
    <w:rPr>
      <w:color w:val="000000"/>
      <w:sz w:val="23"/>
      <w:szCs w:val="23"/>
    </w:rPr>
  </w:style>
  <w:style w:type="character" w:customStyle="1" w:styleId="Bodytext">
    <w:name w:val="Body text_"/>
    <w:link w:val="Bodytext1"/>
    <w:locked/>
    <w:rsid w:val="0007673B"/>
    <w:rPr>
      <w:rFonts w:eastAsia="Times New Roman" w:hAnsi="Times New Roman"/>
      <w:shd w:val="clear" w:color="auto" w:fill="FFFFFF"/>
    </w:rPr>
  </w:style>
  <w:style w:type="paragraph" w:customStyle="1" w:styleId="Bodytext1">
    <w:name w:val="Body text1"/>
    <w:basedOn w:val="a"/>
    <w:link w:val="Bodytext"/>
    <w:rsid w:val="0007673B"/>
    <w:pPr>
      <w:shd w:val="clear" w:color="auto" w:fill="FFFFFF"/>
      <w:spacing w:before="7260" w:line="274" w:lineRule="exact"/>
      <w:ind w:hanging="800"/>
      <w:jc w:val="center"/>
    </w:pPr>
    <w:rPr>
      <w:rFonts w:asciiTheme="minorHAnsi" w:cstheme="minorBidi"/>
      <w:sz w:val="22"/>
      <w:szCs w:val="22"/>
      <w:lang w:eastAsia="en-US"/>
    </w:rPr>
  </w:style>
  <w:style w:type="character" w:customStyle="1" w:styleId="Bodytext7">
    <w:name w:val="Body text (7)_"/>
    <w:link w:val="Bodytext71"/>
    <w:locked/>
    <w:rsid w:val="0007673B"/>
    <w:rPr>
      <w:rFonts w:hAnsi="Times New Roman"/>
      <w:b/>
      <w:sz w:val="24"/>
    </w:rPr>
  </w:style>
  <w:style w:type="paragraph" w:customStyle="1" w:styleId="Bodytext71">
    <w:name w:val="Body text (7)1"/>
    <w:basedOn w:val="a"/>
    <w:link w:val="Bodytext7"/>
    <w:rsid w:val="0007673B"/>
    <w:pPr>
      <w:spacing w:after="437"/>
      <w:ind w:left="720"/>
    </w:pPr>
    <w:rPr>
      <w:rFonts w:asciiTheme="minorHAnsi" w:eastAsiaTheme="minorHAnsi" w:cstheme="minorBidi"/>
      <w:b/>
      <w:sz w:val="24"/>
      <w:szCs w:val="22"/>
      <w:lang w:eastAsia="en-US"/>
    </w:rPr>
  </w:style>
  <w:style w:type="paragraph" w:customStyle="1" w:styleId="Style12">
    <w:name w:val="Style12"/>
    <w:basedOn w:val="a"/>
    <w:uiPriority w:val="99"/>
    <w:rsid w:val="0007673B"/>
    <w:pPr>
      <w:widowControl w:val="0"/>
      <w:autoSpaceDE w:val="0"/>
      <w:autoSpaceDN w:val="0"/>
      <w:adjustRightInd w:val="0"/>
    </w:pPr>
    <w:rPr>
      <w:sz w:val="24"/>
      <w:szCs w:val="24"/>
    </w:rPr>
  </w:style>
  <w:style w:type="character" w:customStyle="1" w:styleId="FontStyle654">
    <w:name w:val="Font Style654"/>
    <w:uiPriority w:val="99"/>
    <w:rsid w:val="0007673B"/>
    <w:rPr>
      <w:rFonts w:ascii="Times New Roman" w:hAnsi="Times New Roman"/>
      <w:spacing w:val="10"/>
      <w:sz w:val="18"/>
    </w:rPr>
  </w:style>
  <w:style w:type="paragraph" w:customStyle="1" w:styleId="Style106">
    <w:name w:val="Style106"/>
    <w:basedOn w:val="a"/>
    <w:uiPriority w:val="99"/>
    <w:rsid w:val="0007673B"/>
    <w:pPr>
      <w:widowControl w:val="0"/>
      <w:autoSpaceDE w:val="0"/>
      <w:autoSpaceDN w:val="0"/>
      <w:adjustRightInd w:val="0"/>
      <w:spacing w:line="413" w:lineRule="exact"/>
      <w:ind w:firstLine="576"/>
    </w:pPr>
    <w:rPr>
      <w:sz w:val="24"/>
      <w:szCs w:val="24"/>
    </w:rPr>
  </w:style>
  <w:style w:type="paragraph" w:customStyle="1" w:styleId="Style109">
    <w:name w:val="Style109"/>
    <w:basedOn w:val="a"/>
    <w:uiPriority w:val="99"/>
    <w:rsid w:val="0007673B"/>
    <w:pPr>
      <w:widowControl w:val="0"/>
      <w:autoSpaceDE w:val="0"/>
      <w:autoSpaceDN w:val="0"/>
      <w:adjustRightInd w:val="0"/>
      <w:spacing w:line="422" w:lineRule="exact"/>
      <w:ind w:firstLine="77"/>
    </w:pPr>
    <w:rPr>
      <w:sz w:val="24"/>
      <w:szCs w:val="24"/>
    </w:rPr>
  </w:style>
  <w:style w:type="paragraph" w:customStyle="1" w:styleId="Style110">
    <w:name w:val="Style110"/>
    <w:basedOn w:val="a"/>
    <w:uiPriority w:val="99"/>
    <w:rsid w:val="0007673B"/>
    <w:pPr>
      <w:widowControl w:val="0"/>
      <w:autoSpaceDE w:val="0"/>
      <w:autoSpaceDN w:val="0"/>
      <w:adjustRightInd w:val="0"/>
      <w:spacing w:line="413" w:lineRule="exact"/>
      <w:jc w:val="both"/>
    </w:pPr>
    <w:rPr>
      <w:sz w:val="24"/>
      <w:szCs w:val="24"/>
    </w:rPr>
  </w:style>
  <w:style w:type="character" w:customStyle="1" w:styleId="FontStyle642">
    <w:name w:val="Font Style642"/>
    <w:uiPriority w:val="99"/>
    <w:rsid w:val="0007673B"/>
    <w:rPr>
      <w:rFonts w:ascii="Times New Roman" w:hAnsi="Times New Roman"/>
      <w:sz w:val="22"/>
    </w:rPr>
  </w:style>
  <w:style w:type="character" w:customStyle="1" w:styleId="FontStyle656">
    <w:name w:val="Font Style656"/>
    <w:uiPriority w:val="99"/>
    <w:rsid w:val="0007673B"/>
    <w:rPr>
      <w:rFonts w:ascii="Times New Roman" w:hAnsi="Times New Roman"/>
      <w:b/>
      <w:i/>
      <w:sz w:val="22"/>
    </w:rPr>
  </w:style>
  <w:style w:type="paragraph" w:customStyle="1" w:styleId="Style16">
    <w:name w:val="Style16"/>
    <w:basedOn w:val="a"/>
    <w:uiPriority w:val="99"/>
    <w:rsid w:val="0007673B"/>
    <w:pPr>
      <w:widowControl w:val="0"/>
      <w:autoSpaceDE w:val="0"/>
      <w:autoSpaceDN w:val="0"/>
      <w:adjustRightInd w:val="0"/>
      <w:spacing w:line="413" w:lineRule="exact"/>
      <w:ind w:firstLine="566"/>
      <w:jc w:val="both"/>
    </w:pPr>
    <w:rPr>
      <w:sz w:val="24"/>
      <w:szCs w:val="24"/>
    </w:rPr>
  </w:style>
  <w:style w:type="paragraph" w:customStyle="1" w:styleId="1f">
    <w:name w:val="Название1"/>
    <w:basedOn w:val="a"/>
    <w:rsid w:val="0007673B"/>
    <w:pPr>
      <w:suppressLineNumbers/>
      <w:suppressAutoHyphens/>
      <w:spacing w:before="120" w:after="120"/>
    </w:pPr>
    <w:rPr>
      <w:rFonts w:eastAsia="SimSun" w:cs="Mangal"/>
      <w:i/>
      <w:iCs/>
      <w:kern w:val="1"/>
      <w:sz w:val="24"/>
      <w:szCs w:val="24"/>
      <w:lang w:eastAsia="hi-IN" w:bidi="hi-IN"/>
    </w:rPr>
  </w:style>
  <w:style w:type="paragraph" w:customStyle="1" w:styleId="1f0">
    <w:name w:val="Абзац списка1"/>
    <w:basedOn w:val="a"/>
    <w:rsid w:val="0007673B"/>
    <w:pPr>
      <w:suppressAutoHyphens/>
      <w:ind w:left="720"/>
    </w:pPr>
    <w:rPr>
      <w:rFonts w:eastAsia="SimSun" w:cs="Mangal"/>
      <w:kern w:val="1"/>
      <w:sz w:val="24"/>
      <w:szCs w:val="24"/>
      <w:lang w:eastAsia="hi-IN" w:bidi="hi-IN"/>
    </w:rPr>
  </w:style>
  <w:style w:type="paragraph" w:customStyle="1" w:styleId="ConsPlusCell">
    <w:name w:val="ConsPlusCell"/>
    <w:rsid w:val="0007673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07673B"/>
    <w:pPr>
      <w:spacing w:before="100" w:beforeAutospacing="1" w:after="100" w:afterAutospacing="1"/>
      <w:jc w:val="both"/>
    </w:pPr>
    <w:rPr>
      <w:sz w:val="24"/>
      <w:szCs w:val="24"/>
    </w:rPr>
  </w:style>
  <w:style w:type="paragraph" w:customStyle="1" w:styleId="Schedule1">
    <w:name w:val="Schedule 1"/>
    <w:basedOn w:val="a"/>
    <w:uiPriority w:val="99"/>
    <w:rsid w:val="0007673B"/>
    <w:pPr>
      <w:numPr>
        <w:ilvl w:val="1"/>
        <w:numId w:val="21"/>
      </w:numPr>
      <w:tabs>
        <w:tab w:val="clear" w:pos="1400"/>
        <w:tab w:val="num" w:pos="567"/>
      </w:tabs>
      <w:spacing w:after="140" w:line="290" w:lineRule="auto"/>
      <w:ind w:left="567" w:hanging="567"/>
      <w:jc w:val="both"/>
    </w:pPr>
    <w:rPr>
      <w:rFonts w:ascii="Arial" w:hAnsi="Arial"/>
      <w:kern w:val="20"/>
      <w:sz w:val="20"/>
      <w:szCs w:val="24"/>
      <w:lang w:val="en-GB" w:eastAsia="en-US"/>
    </w:rPr>
  </w:style>
  <w:style w:type="paragraph" w:customStyle="1" w:styleId="Schedule2">
    <w:name w:val="Schedule 2"/>
    <w:basedOn w:val="a"/>
    <w:uiPriority w:val="99"/>
    <w:rsid w:val="0007673B"/>
    <w:pPr>
      <w:tabs>
        <w:tab w:val="num" w:pos="1400"/>
      </w:tabs>
      <w:spacing w:after="140" w:line="290" w:lineRule="auto"/>
      <w:ind w:left="1400" w:hanging="680"/>
      <w:jc w:val="both"/>
    </w:pPr>
    <w:rPr>
      <w:rFonts w:ascii="Arial" w:hAnsi="Arial"/>
      <w:kern w:val="20"/>
      <w:sz w:val="20"/>
      <w:szCs w:val="24"/>
      <w:lang w:val="en-GB" w:eastAsia="en-US"/>
    </w:rPr>
  </w:style>
  <w:style w:type="paragraph" w:customStyle="1" w:styleId="Schedule3">
    <w:name w:val="Schedule 3"/>
    <w:basedOn w:val="a"/>
    <w:uiPriority w:val="99"/>
    <w:rsid w:val="0007673B"/>
    <w:pPr>
      <w:tabs>
        <w:tab w:val="num" w:pos="2041"/>
      </w:tabs>
      <w:spacing w:after="140" w:line="290" w:lineRule="auto"/>
      <w:ind w:left="2041" w:hanging="794"/>
      <w:jc w:val="both"/>
    </w:pPr>
    <w:rPr>
      <w:rFonts w:ascii="Arial" w:hAnsi="Arial"/>
      <w:kern w:val="20"/>
      <w:sz w:val="20"/>
      <w:szCs w:val="24"/>
      <w:lang w:val="en-GB" w:eastAsia="en-US"/>
    </w:rPr>
  </w:style>
  <w:style w:type="paragraph" w:customStyle="1" w:styleId="Schedule4">
    <w:name w:val="Schedule 4"/>
    <w:basedOn w:val="a"/>
    <w:uiPriority w:val="99"/>
    <w:rsid w:val="0007673B"/>
    <w:pPr>
      <w:tabs>
        <w:tab w:val="num" w:pos="2721"/>
      </w:tabs>
      <w:spacing w:after="140" w:line="290" w:lineRule="auto"/>
      <w:ind w:left="2721" w:hanging="680"/>
      <w:jc w:val="both"/>
    </w:pPr>
    <w:rPr>
      <w:rFonts w:ascii="Arial" w:hAnsi="Arial"/>
      <w:kern w:val="20"/>
      <w:sz w:val="20"/>
      <w:szCs w:val="24"/>
      <w:lang w:val="en-GB" w:eastAsia="en-US"/>
    </w:rPr>
  </w:style>
  <w:style w:type="paragraph" w:customStyle="1" w:styleId="Schedule5">
    <w:name w:val="Schedule 5"/>
    <w:basedOn w:val="a"/>
    <w:uiPriority w:val="99"/>
    <w:rsid w:val="0007673B"/>
    <w:pPr>
      <w:tabs>
        <w:tab w:val="num" w:pos="3288"/>
      </w:tabs>
      <w:spacing w:after="140" w:line="290" w:lineRule="auto"/>
      <w:ind w:left="3288" w:hanging="567"/>
      <w:jc w:val="both"/>
    </w:pPr>
    <w:rPr>
      <w:rFonts w:ascii="Arial" w:hAnsi="Arial"/>
      <w:kern w:val="20"/>
      <w:sz w:val="20"/>
      <w:szCs w:val="24"/>
      <w:lang w:val="en-GB" w:eastAsia="en-US"/>
    </w:rPr>
  </w:style>
  <w:style w:type="paragraph" w:customStyle="1" w:styleId="Schedule6">
    <w:name w:val="Schedule 6"/>
    <w:basedOn w:val="a"/>
    <w:uiPriority w:val="99"/>
    <w:rsid w:val="0007673B"/>
    <w:pPr>
      <w:tabs>
        <w:tab w:val="num" w:pos="3969"/>
      </w:tabs>
      <w:spacing w:after="140" w:line="290" w:lineRule="auto"/>
      <w:ind w:left="3969" w:hanging="681"/>
      <w:jc w:val="both"/>
    </w:pPr>
    <w:rPr>
      <w:rFonts w:ascii="Arial" w:hAnsi="Arial"/>
      <w:kern w:val="20"/>
      <w:sz w:val="20"/>
      <w:szCs w:val="24"/>
      <w:lang w:val="en-GB" w:eastAsia="en-US"/>
    </w:rPr>
  </w:style>
  <w:style w:type="paragraph" w:customStyle="1" w:styleId="1f1">
    <w:name w:val="Стиль1"/>
    <w:basedOn w:val="a"/>
    <w:link w:val="1f2"/>
    <w:qFormat/>
    <w:rsid w:val="0007673B"/>
    <w:pPr>
      <w:shd w:val="clear" w:color="auto" w:fill="FFFFFF"/>
      <w:spacing w:line="276" w:lineRule="auto"/>
      <w:ind w:right="5"/>
      <w:jc w:val="center"/>
      <w:outlineLvl w:val="0"/>
    </w:pPr>
    <w:rPr>
      <w:rFonts w:ascii="Calibri" w:hAnsi="Calibri"/>
      <w:sz w:val="22"/>
      <w:szCs w:val="22"/>
    </w:rPr>
  </w:style>
  <w:style w:type="character" w:customStyle="1" w:styleId="1f2">
    <w:name w:val="Стиль1 Знак"/>
    <w:basedOn w:val="a0"/>
    <w:link w:val="1f1"/>
    <w:rsid w:val="0007673B"/>
    <w:rPr>
      <w:rFonts w:ascii="Calibri" w:eastAsia="Times New Roman" w:hAnsi="Calibri" w:cs="Times New Roman"/>
      <w:shd w:val="clear" w:color="auto" w:fill="FFFFFF"/>
      <w:lang w:eastAsia="ru-RU"/>
    </w:rPr>
  </w:style>
  <w:style w:type="paragraph" w:styleId="36">
    <w:name w:val="toc 3"/>
    <w:basedOn w:val="a"/>
    <w:next w:val="a"/>
    <w:autoRedefine/>
    <w:uiPriority w:val="39"/>
    <w:unhideWhenUsed/>
    <w:rsid w:val="0007673B"/>
    <w:pPr>
      <w:tabs>
        <w:tab w:val="left" w:pos="284"/>
        <w:tab w:val="left" w:pos="993"/>
        <w:tab w:val="right" w:leader="dot" w:pos="10206"/>
      </w:tabs>
      <w:ind w:left="567"/>
      <w:jc w:val="both"/>
    </w:pPr>
    <w:rPr>
      <w:rFonts w:ascii="Calibri" w:hAnsi="Calibri"/>
      <w:sz w:val="22"/>
      <w:szCs w:val="22"/>
    </w:rPr>
  </w:style>
  <w:style w:type="paragraph" w:customStyle="1" w:styleId="52">
    <w:name w:val="Стиль5"/>
    <w:basedOn w:val="4"/>
    <w:link w:val="53"/>
    <w:autoRedefine/>
    <w:qFormat/>
    <w:rsid w:val="0007673B"/>
    <w:pPr>
      <w:tabs>
        <w:tab w:val="clear" w:pos="1701"/>
      </w:tabs>
      <w:spacing w:after="200"/>
      <w:ind w:left="1491" w:hanging="357"/>
      <w:contextualSpacing/>
    </w:pPr>
  </w:style>
  <w:style w:type="character" w:customStyle="1" w:styleId="53">
    <w:name w:val="Стиль5 Знак"/>
    <w:basedOn w:val="41"/>
    <w:link w:val="52"/>
    <w:rsid w:val="0007673B"/>
    <w:rPr>
      <w:rFonts w:ascii="Times New Roman" w:eastAsia="MS Mincho" w:hAnsi="Times New Roman" w:cs="Times New Roman"/>
      <w:sz w:val="24"/>
      <w:szCs w:val="24"/>
      <w:lang w:eastAsia="ru-RU"/>
    </w:rPr>
  </w:style>
  <w:style w:type="paragraph" w:customStyle="1" w:styleId="2">
    <w:name w:val="Стиль2"/>
    <w:basedOn w:val="20"/>
    <w:link w:val="26"/>
    <w:qFormat/>
    <w:rsid w:val="0007673B"/>
    <w:pPr>
      <w:numPr>
        <w:numId w:val="19"/>
      </w:numPr>
      <w:spacing w:before="0" w:after="240" w:line="276" w:lineRule="auto"/>
    </w:pPr>
    <w:rPr>
      <w:rFonts w:ascii="Times New Roman" w:hAnsi="Times New Roman"/>
      <w:b/>
      <w:bCs/>
      <w:color w:val="000000"/>
      <w:sz w:val="24"/>
      <w:szCs w:val="24"/>
    </w:rPr>
  </w:style>
  <w:style w:type="character" w:customStyle="1" w:styleId="26">
    <w:name w:val="Стиль2 Знак"/>
    <w:basedOn w:val="21"/>
    <w:link w:val="2"/>
    <w:rsid w:val="0007673B"/>
    <w:rPr>
      <w:rFonts w:ascii="Times New Roman" w:eastAsiaTheme="majorEastAsia" w:hAnsi="Times New Roman" w:cstheme="majorBidi"/>
      <w:b/>
      <w:bCs/>
      <w:color w:val="000000"/>
      <w:sz w:val="24"/>
      <w:szCs w:val="24"/>
      <w:lang w:eastAsia="ru-RU"/>
    </w:rPr>
  </w:style>
  <w:style w:type="paragraph" w:customStyle="1" w:styleId="6">
    <w:name w:val="Стиль6"/>
    <w:basedOn w:val="ab"/>
    <w:link w:val="60"/>
    <w:qFormat/>
    <w:rsid w:val="0007673B"/>
    <w:pPr>
      <w:suppressAutoHyphens w:val="0"/>
      <w:spacing w:after="200" w:line="276" w:lineRule="auto"/>
      <w:ind w:left="540" w:hanging="540"/>
      <w:jc w:val="both"/>
    </w:pPr>
  </w:style>
  <w:style w:type="character" w:customStyle="1" w:styleId="60">
    <w:name w:val="Стиль6 Знак"/>
    <w:basedOn w:val="ac"/>
    <w:link w:val="6"/>
    <w:rsid w:val="0007673B"/>
    <w:rPr>
      <w:rFonts w:ascii="Times New Roman" w:eastAsia="Times New Roman" w:hAnsi="Times New Roman" w:cs="Times New Roman"/>
      <w:color w:val="00000A"/>
      <w:sz w:val="24"/>
      <w:szCs w:val="24"/>
      <w:lang w:eastAsia="ru-RU"/>
    </w:rPr>
  </w:style>
  <w:style w:type="paragraph" w:styleId="70">
    <w:name w:val="index 7"/>
    <w:basedOn w:val="a"/>
    <w:next w:val="a"/>
    <w:autoRedefine/>
    <w:semiHidden/>
    <w:unhideWhenUsed/>
    <w:rsid w:val="0007673B"/>
    <w:pPr>
      <w:widowControl w:val="0"/>
      <w:tabs>
        <w:tab w:val="left" w:pos="2307"/>
      </w:tabs>
      <w:autoSpaceDE w:val="0"/>
      <w:autoSpaceDN w:val="0"/>
      <w:adjustRightInd w:val="0"/>
      <w:ind w:left="1680" w:hanging="240"/>
    </w:pPr>
    <w:rPr>
      <w:rFonts w:eastAsia="MS Mincho"/>
      <w:sz w:val="24"/>
      <w:szCs w:val="24"/>
    </w:rPr>
  </w:style>
  <w:style w:type="paragraph" w:customStyle="1" w:styleId="FWBL3">
    <w:name w:val="FWB_L3"/>
    <w:link w:val="FWBL3CharChar1"/>
    <w:rsid w:val="0007673B"/>
    <w:pPr>
      <w:widowControl w:val="0"/>
      <w:tabs>
        <w:tab w:val="left" w:pos="720"/>
        <w:tab w:val="left" w:pos="900"/>
        <w:tab w:val="left" w:pos="2068"/>
      </w:tabs>
      <w:autoSpaceDE w:val="0"/>
      <w:autoSpaceDN w:val="0"/>
      <w:adjustRightInd w:val="0"/>
      <w:spacing w:after="240" w:line="240" w:lineRule="auto"/>
      <w:jc w:val="both"/>
    </w:pPr>
    <w:rPr>
      <w:rFonts w:ascii="Times New Roman" w:eastAsia="MS Mincho" w:hAnsi="Times New Roman" w:cs="Times New Roman"/>
      <w:sz w:val="24"/>
      <w:szCs w:val="24"/>
      <w:lang w:eastAsia="ru-RU"/>
    </w:rPr>
  </w:style>
  <w:style w:type="character" w:customStyle="1" w:styleId="FWBL3CharChar1">
    <w:name w:val="FWB_L3 Char Char1"/>
    <w:link w:val="FWBL3"/>
    <w:locked/>
    <w:rsid w:val="0007673B"/>
    <w:rPr>
      <w:rFonts w:ascii="Times New Roman" w:eastAsia="MS Mincho" w:hAnsi="Times New Roman" w:cs="Times New Roman"/>
      <w:sz w:val="24"/>
      <w:szCs w:val="24"/>
      <w:lang w:eastAsia="ru-RU"/>
    </w:rPr>
  </w:style>
  <w:style w:type="paragraph" w:customStyle="1" w:styleId="FWBL4">
    <w:name w:val="FWB_L4"/>
    <w:rsid w:val="0007673B"/>
    <w:pPr>
      <w:widowControl w:val="0"/>
      <w:tabs>
        <w:tab w:val="left" w:pos="720"/>
        <w:tab w:val="left" w:pos="1570"/>
      </w:tabs>
      <w:autoSpaceDE w:val="0"/>
      <w:autoSpaceDN w:val="0"/>
      <w:adjustRightInd w:val="0"/>
      <w:spacing w:after="240" w:line="240" w:lineRule="auto"/>
      <w:jc w:val="both"/>
    </w:pPr>
    <w:rPr>
      <w:rFonts w:ascii="Times New Roman" w:eastAsia="MS Mincho" w:hAnsi="Times New Roman" w:cs="Times New Roman"/>
      <w:sz w:val="24"/>
      <w:szCs w:val="24"/>
      <w:lang w:eastAsia="ru-RU"/>
    </w:rPr>
  </w:style>
  <w:style w:type="paragraph" w:customStyle="1" w:styleId="FWScheduleCont2">
    <w:name w:val="FWSchedule Cont 2"/>
    <w:rsid w:val="0007673B"/>
    <w:pPr>
      <w:widowControl w:val="0"/>
      <w:tabs>
        <w:tab w:val="left" w:pos="720"/>
      </w:tabs>
      <w:autoSpaceDE w:val="0"/>
      <w:autoSpaceDN w:val="0"/>
      <w:adjustRightInd w:val="0"/>
      <w:spacing w:after="240" w:line="240" w:lineRule="auto"/>
      <w:jc w:val="both"/>
    </w:pPr>
    <w:rPr>
      <w:rFonts w:ascii="Times New Roman" w:eastAsia="MS Mincho" w:hAnsi="Times New Roman" w:cs="Times New Roman"/>
      <w:sz w:val="24"/>
      <w:szCs w:val="24"/>
      <w:lang w:eastAsia="ru-RU"/>
    </w:rPr>
  </w:style>
  <w:style w:type="paragraph" w:customStyle="1" w:styleId="FWScheduleCont3">
    <w:name w:val="FWSchedule Cont 3"/>
    <w:rsid w:val="0007673B"/>
    <w:pPr>
      <w:widowControl w:val="0"/>
      <w:tabs>
        <w:tab w:val="left" w:pos="1440"/>
      </w:tabs>
      <w:autoSpaceDE w:val="0"/>
      <w:autoSpaceDN w:val="0"/>
      <w:adjustRightInd w:val="0"/>
      <w:spacing w:after="240" w:line="240" w:lineRule="auto"/>
      <w:ind w:left="720"/>
      <w:jc w:val="both"/>
    </w:pPr>
    <w:rPr>
      <w:rFonts w:ascii="Times New Roman" w:eastAsia="MS Mincho" w:hAnsi="Times New Roman" w:cs="Times New Roman"/>
      <w:w w:val="1"/>
      <w:sz w:val="24"/>
      <w:szCs w:val="24"/>
      <w:lang w:eastAsia="ru-RU"/>
    </w:rPr>
  </w:style>
  <w:style w:type="paragraph" w:customStyle="1" w:styleId="FWScheduleL1">
    <w:name w:val="FWSchedule_L1"/>
    <w:next w:val="a"/>
    <w:rsid w:val="0007673B"/>
    <w:pPr>
      <w:keepNext/>
      <w:keepLines/>
      <w:widowControl w:val="0"/>
      <w:tabs>
        <w:tab w:val="left" w:pos="2160"/>
      </w:tabs>
      <w:autoSpaceDE w:val="0"/>
      <w:autoSpaceDN w:val="0"/>
      <w:adjustRightInd w:val="0"/>
      <w:spacing w:after="240" w:line="240" w:lineRule="auto"/>
      <w:outlineLvl w:val="0"/>
    </w:pPr>
    <w:rPr>
      <w:rFonts w:ascii="Times New Roman" w:eastAsia="MS Mincho" w:hAnsi="Times New Roman" w:cs="Times New Roman"/>
      <w:b/>
      <w:bCs/>
      <w:smallCaps/>
      <w:sz w:val="24"/>
      <w:szCs w:val="24"/>
      <w:lang w:eastAsia="ru-RU"/>
    </w:rPr>
  </w:style>
  <w:style w:type="character" w:customStyle="1" w:styleId="r">
    <w:name w:val="r"/>
    <w:basedOn w:val="a0"/>
    <w:rsid w:val="0007673B"/>
  </w:style>
  <w:style w:type="character" w:customStyle="1" w:styleId="CharacterStyle2">
    <w:name w:val="Character Style 2"/>
    <w:uiPriority w:val="99"/>
    <w:rsid w:val="0007673B"/>
    <w:rPr>
      <w:sz w:val="20"/>
      <w:szCs w:val="20"/>
    </w:rPr>
  </w:style>
  <w:style w:type="paragraph" w:customStyle="1" w:styleId="71">
    <w:name w:val="Стиль7"/>
    <w:basedOn w:val="FWSL5"/>
    <w:link w:val="72"/>
    <w:qFormat/>
    <w:rsid w:val="0007673B"/>
    <w:pPr>
      <w:spacing w:line="276" w:lineRule="auto"/>
    </w:pPr>
    <w:rPr>
      <w:szCs w:val="24"/>
    </w:rPr>
  </w:style>
  <w:style w:type="character" w:customStyle="1" w:styleId="72">
    <w:name w:val="Стиль7 Знак"/>
    <w:basedOn w:val="FWSL50"/>
    <w:link w:val="71"/>
    <w:rsid w:val="0007673B"/>
    <w:rPr>
      <w:rFonts w:ascii="Times New Roman" w:eastAsia="Times New Roman" w:hAnsi="Times New Roman" w:cs="Times New Roman"/>
      <w:sz w:val="24"/>
      <w:szCs w:val="24"/>
    </w:rPr>
  </w:style>
  <w:style w:type="paragraph" w:styleId="42">
    <w:name w:val="toc 4"/>
    <w:basedOn w:val="a"/>
    <w:next w:val="a"/>
    <w:autoRedefine/>
    <w:uiPriority w:val="39"/>
    <w:unhideWhenUsed/>
    <w:rsid w:val="0007673B"/>
    <w:pPr>
      <w:spacing w:after="100" w:line="276" w:lineRule="auto"/>
      <w:ind w:left="660"/>
    </w:pPr>
    <w:rPr>
      <w:rFonts w:ascii="Calibri" w:hAnsi="Calibri"/>
      <w:sz w:val="22"/>
      <w:szCs w:val="22"/>
    </w:rPr>
  </w:style>
  <w:style w:type="paragraph" w:styleId="54">
    <w:name w:val="toc 5"/>
    <w:basedOn w:val="a"/>
    <w:next w:val="a"/>
    <w:autoRedefine/>
    <w:uiPriority w:val="39"/>
    <w:unhideWhenUsed/>
    <w:rsid w:val="0007673B"/>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07673B"/>
    <w:pPr>
      <w:spacing w:after="100" w:line="276" w:lineRule="auto"/>
      <w:ind w:left="1100"/>
    </w:pPr>
    <w:rPr>
      <w:rFonts w:ascii="Calibri" w:hAnsi="Calibri"/>
      <w:sz w:val="22"/>
      <w:szCs w:val="22"/>
    </w:rPr>
  </w:style>
  <w:style w:type="paragraph" w:styleId="73">
    <w:name w:val="toc 7"/>
    <w:basedOn w:val="a"/>
    <w:next w:val="a"/>
    <w:autoRedefine/>
    <w:uiPriority w:val="39"/>
    <w:unhideWhenUsed/>
    <w:rsid w:val="0007673B"/>
    <w:pPr>
      <w:spacing w:after="100" w:line="276" w:lineRule="auto"/>
      <w:ind w:left="1320"/>
    </w:pPr>
    <w:rPr>
      <w:rFonts w:ascii="Calibri" w:hAnsi="Calibri"/>
      <w:sz w:val="22"/>
      <w:szCs w:val="22"/>
    </w:rPr>
  </w:style>
  <w:style w:type="paragraph" w:styleId="8">
    <w:name w:val="toc 8"/>
    <w:basedOn w:val="a"/>
    <w:next w:val="a"/>
    <w:autoRedefine/>
    <w:uiPriority w:val="39"/>
    <w:unhideWhenUsed/>
    <w:rsid w:val="0007673B"/>
    <w:pPr>
      <w:spacing w:after="100" w:line="276" w:lineRule="auto"/>
      <w:ind w:left="1540"/>
    </w:pPr>
    <w:rPr>
      <w:rFonts w:ascii="Calibri" w:hAnsi="Calibri"/>
      <w:sz w:val="22"/>
      <w:szCs w:val="22"/>
    </w:rPr>
  </w:style>
  <w:style w:type="paragraph" w:styleId="9">
    <w:name w:val="toc 9"/>
    <w:basedOn w:val="a"/>
    <w:next w:val="a"/>
    <w:autoRedefine/>
    <w:uiPriority w:val="39"/>
    <w:unhideWhenUsed/>
    <w:rsid w:val="0007673B"/>
    <w:pPr>
      <w:spacing w:after="100" w:line="276" w:lineRule="auto"/>
      <w:ind w:left="1760"/>
    </w:pPr>
    <w:rPr>
      <w:rFonts w:ascii="Calibri" w:hAnsi="Calibri"/>
      <w:sz w:val="22"/>
      <w:szCs w:val="22"/>
    </w:rPr>
  </w:style>
  <w:style w:type="paragraph" w:customStyle="1" w:styleId="aff3">
    <w:name w:val="Прижатый влево"/>
    <w:basedOn w:val="a"/>
    <w:next w:val="a"/>
    <w:uiPriority w:val="99"/>
    <w:rsid w:val="0007673B"/>
    <w:pPr>
      <w:widowControl w:val="0"/>
      <w:autoSpaceDE w:val="0"/>
      <w:autoSpaceDN w:val="0"/>
      <w:adjustRightInd w:val="0"/>
    </w:pPr>
    <w:rPr>
      <w:rFonts w:ascii="Arial" w:hAnsi="Arial" w:cs="Arial"/>
      <w:sz w:val="26"/>
      <w:szCs w:val="26"/>
    </w:rPr>
  </w:style>
  <w:style w:type="paragraph" w:customStyle="1" w:styleId="aff4">
    <w:name w:val="КрСтрока"/>
    <w:basedOn w:val="a"/>
    <w:link w:val="aff5"/>
    <w:qFormat/>
    <w:rsid w:val="0007673B"/>
    <w:pPr>
      <w:ind w:firstLine="709"/>
      <w:jc w:val="both"/>
    </w:pPr>
    <w:rPr>
      <w:rFonts w:eastAsia="Calibri"/>
      <w:sz w:val="24"/>
      <w:szCs w:val="24"/>
    </w:rPr>
  </w:style>
  <w:style w:type="character" w:customStyle="1" w:styleId="aff5">
    <w:name w:val="КрСтрока Знак"/>
    <w:link w:val="aff4"/>
    <w:rsid w:val="0007673B"/>
    <w:rPr>
      <w:rFonts w:ascii="Times New Roman" w:eastAsia="Calibri" w:hAnsi="Times New Roman" w:cs="Times New Roman"/>
      <w:sz w:val="24"/>
      <w:szCs w:val="24"/>
      <w:lang w:eastAsia="ru-RU"/>
    </w:rPr>
  </w:style>
  <w:style w:type="paragraph" w:customStyle="1" w:styleId="RUSL1">
    <w:name w:val="RUS_L1"/>
    <w:basedOn w:val="a"/>
    <w:next w:val="RUSL2"/>
    <w:rsid w:val="0007673B"/>
    <w:pPr>
      <w:numPr>
        <w:numId w:val="23"/>
      </w:numPr>
      <w:spacing w:after="240"/>
      <w:outlineLvl w:val="0"/>
    </w:pPr>
    <w:rPr>
      <w:sz w:val="24"/>
      <w:lang w:val="en-GB" w:eastAsia="en-US"/>
    </w:rPr>
  </w:style>
  <w:style w:type="paragraph" w:customStyle="1" w:styleId="RUSL2">
    <w:name w:val="RUS_L2"/>
    <w:basedOn w:val="RUSL1"/>
    <w:rsid w:val="0007673B"/>
    <w:pPr>
      <w:numPr>
        <w:ilvl w:val="1"/>
      </w:numPr>
    </w:pPr>
  </w:style>
  <w:style w:type="paragraph" w:customStyle="1" w:styleId="RUSL3">
    <w:name w:val="RUS_L3"/>
    <w:basedOn w:val="RUSL2"/>
    <w:rsid w:val="0007673B"/>
    <w:pPr>
      <w:numPr>
        <w:ilvl w:val="2"/>
      </w:numPr>
      <w:ind w:left="0" w:firstLine="0"/>
    </w:pPr>
  </w:style>
  <w:style w:type="paragraph" w:customStyle="1" w:styleId="RUSL4">
    <w:name w:val="RUS_L4"/>
    <w:basedOn w:val="RUSL3"/>
    <w:rsid w:val="0007673B"/>
    <w:pPr>
      <w:numPr>
        <w:ilvl w:val="3"/>
      </w:numPr>
      <w:tabs>
        <w:tab w:val="clear" w:pos="1440"/>
        <w:tab w:val="num" w:pos="720"/>
      </w:tabs>
      <w:ind w:left="0" w:firstLine="0"/>
    </w:pPr>
  </w:style>
  <w:style w:type="paragraph" w:customStyle="1" w:styleId="RUSL5">
    <w:name w:val="RUS_L5"/>
    <w:basedOn w:val="RUSL4"/>
    <w:rsid w:val="0007673B"/>
    <w:pPr>
      <w:numPr>
        <w:ilvl w:val="4"/>
      </w:numPr>
      <w:tabs>
        <w:tab w:val="clear" w:pos="2160"/>
        <w:tab w:val="num" w:pos="720"/>
      </w:tabs>
      <w:ind w:left="0" w:firstLine="0"/>
    </w:pPr>
  </w:style>
  <w:style w:type="paragraph" w:customStyle="1" w:styleId="RUSL6">
    <w:name w:val="RUS_L6"/>
    <w:basedOn w:val="RUSL5"/>
    <w:rsid w:val="0007673B"/>
    <w:pPr>
      <w:numPr>
        <w:ilvl w:val="5"/>
      </w:numPr>
      <w:tabs>
        <w:tab w:val="clear" w:pos="2880"/>
        <w:tab w:val="num" w:pos="720"/>
      </w:tabs>
      <w:ind w:left="0" w:firstLine="0"/>
    </w:pPr>
  </w:style>
  <w:style w:type="paragraph" w:customStyle="1" w:styleId="RUSL7">
    <w:name w:val="RUS_L7"/>
    <w:basedOn w:val="RUSL6"/>
    <w:rsid w:val="0007673B"/>
    <w:pPr>
      <w:numPr>
        <w:ilvl w:val="6"/>
      </w:numPr>
      <w:tabs>
        <w:tab w:val="clear" w:pos="3600"/>
        <w:tab w:val="num" w:pos="720"/>
      </w:tabs>
      <w:ind w:left="0" w:firstLine="0"/>
    </w:pPr>
  </w:style>
  <w:style w:type="paragraph" w:customStyle="1" w:styleId="RUSL8">
    <w:name w:val="RUS_L8"/>
    <w:basedOn w:val="RUSL7"/>
    <w:rsid w:val="0007673B"/>
    <w:pPr>
      <w:numPr>
        <w:ilvl w:val="7"/>
      </w:numPr>
      <w:tabs>
        <w:tab w:val="clear" w:pos="4320"/>
        <w:tab w:val="num" w:pos="720"/>
      </w:tabs>
      <w:ind w:left="0" w:firstLine="0"/>
    </w:pPr>
  </w:style>
  <w:style w:type="paragraph" w:customStyle="1" w:styleId="Level4">
    <w:name w:val="Level 4"/>
    <w:basedOn w:val="a"/>
    <w:uiPriority w:val="99"/>
    <w:rsid w:val="0007673B"/>
    <w:pPr>
      <w:numPr>
        <w:ilvl w:val="3"/>
        <w:numId w:val="24"/>
      </w:numPr>
      <w:spacing w:after="220"/>
      <w:outlineLvl w:val="3"/>
    </w:pPr>
    <w:rPr>
      <w:rFonts w:ascii="Arial" w:hAnsi="Arial" w:cs="Arial"/>
      <w:sz w:val="20"/>
      <w:lang w:val="en-GB" w:eastAsia="en-US"/>
    </w:rPr>
  </w:style>
  <w:style w:type="paragraph" w:customStyle="1" w:styleId="Default">
    <w:name w:val="Default"/>
    <w:rsid w:val="0007673B"/>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110">
    <w:name w:val="Сетка таблицы111"/>
    <w:basedOn w:val="a1"/>
    <w:next w:val="a9"/>
    <w:uiPriority w:val="59"/>
    <w:rsid w:val="0007673B"/>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 1"/>
    <w:basedOn w:val="a"/>
    <w:qFormat/>
    <w:rsid w:val="0007673B"/>
    <w:pPr>
      <w:spacing w:after="200" w:line="288" w:lineRule="auto"/>
      <w:ind w:left="720"/>
      <w:jc w:val="both"/>
    </w:pPr>
    <w:rPr>
      <w:sz w:val="22"/>
      <w:lang w:val="en-GB" w:eastAsia="en-GB"/>
    </w:rPr>
  </w:style>
  <w:style w:type="paragraph" w:styleId="aff6">
    <w:name w:val="Body Text Indent"/>
    <w:basedOn w:val="a"/>
    <w:link w:val="aff7"/>
    <w:uiPriority w:val="99"/>
    <w:semiHidden/>
    <w:unhideWhenUsed/>
    <w:rsid w:val="0007673B"/>
    <w:pPr>
      <w:spacing w:after="120"/>
      <w:ind w:left="283"/>
    </w:pPr>
    <w:rPr>
      <w:sz w:val="24"/>
      <w:szCs w:val="24"/>
    </w:rPr>
  </w:style>
  <w:style w:type="character" w:customStyle="1" w:styleId="aff7">
    <w:name w:val="Основной текст с отступом Знак"/>
    <w:basedOn w:val="a0"/>
    <w:link w:val="aff6"/>
    <w:uiPriority w:val="99"/>
    <w:semiHidden/>
    <w:rsid w:val="0007673B"/>
    <w:rPr>
      <w:rFonts w:ascii="Times New Roman" w:eastAsia="Times New Roman" w:hAnsi="Times New Roman" w:cs="Times New Roman"/>
      <w:sz w:val="24"/>
      <w:szCs w:val="24"/>
      <w:lang w:eastAsia="ru-RU"/>
    </w:rPr>
  </w:style>
  <w:style w:type="paragraph" w:styleId="27">
    <w:name w:val="Body Text First Indent 2"/>
    <w:basedOn w:val="aff6"/>
    <w:link w:val="28"/>
    <w:rsid w:val="0007673B"/>
    <w:pPr>
      <w:ind w:firstLine="210"/>
    </w:pPr>
  </w:style>
  <w:style w:type="character" w:customStyle="1" w:styleId="28">
    <w:name w:val="Красная строка 2 Знак"/>
    <w:basedOn w:val="aff7"/>
    <w:link w:val="27"/>
    <w:rsid w:val="0007673B"/>
    <w:rPr>
      <w:rFonts w:ascii="Times New Roman" w:eastAsia="Times New Roman" w:hAnsi="Times New Roman" w:cs="Times New Roman"/>
      <w:sz w:val="24"/>
      <w:szCs w:val="24"/>
      <w:lang w:eastAsia="ru-RU"/>
    </w:rPr>
  </w:style>
  <w:style w:type="paragraph" w:customStyle="1" w:styleId="headertext">
    <w:name w:val="headertext"/>
    <w:basedOn w:val="a"/>
    <w:rsid w:val="0007673B"/>
    <w:pPr>
      <w:spacing w:before="100" w:beforeAutospacing="1" w:after="100" w:afterAutospacing="1"/>
    </w:pPr>
    <w:rPr>
      <w:sz w:val="24"/>
      <w:szCs w:val="24"/>
    </w:rPr>
  </w:style>
  <w:style w:type="character" w:customStyle="1" w:styleId="rvts10">
    <w:name w:val="rvts10"/>
    <w:basedOn w:val="a0"/>
    <w:rsid w:val="0007673B"/>
  </w:style>
  <w:style w:type="character" w:customStyle="1" w:styleId="rvts6">
    <w:name w:val="rvts6"/>
    <w:basedOn w:val="a0"/>
    <w:rsid w:val="0007673B"/>
  </w:style>
  <w:style w:type="numbering" w:customStyle="1" w:styleId="213">
    <w:name w:val="Нет списка21"/>
    <w:next w:val="a2"/>
    <w:uiPriority w:val="99"/>
    <w:semiHidden/>
    <w:unhideWhenUsed/>
    <w:rsid w:val="0007673B"/>
  </w:style>
  <w:style w:type="character" w:customStyle="1" w:styleId="312">
    <w:name w:val="Заголовок 3 Знак1"/>
    <w:basedOn w:val="a0"/>
    <w:uiPriority w:val="9"/>
    <w:semiHidden/>
    <w:rsid w:val="0007673B"/>
    <w:rPr>
      <w:rFonts w:ascii="Times New Roman" w:eastAsia="Times New Roman" w:hAnsi="Times New Roman" w:cs="Times New Roman"/>
      <w:b/>
      <w:bCs/>
      <w:color w:val="4F81BD"/>
      <w:sz w:val="24"/>
      <w:szCs w:val="24"/>
      <w:lang w:eastAsia="ru-RU"/>
    </w:rPr>
  </w:style>
  <w:style w:type="paragraph" w:styleId="24">
    <w:name w:val="Body Text 2"/>
    <w:basedOn w:val="a"/>
    <w:link w:val="214"/>
    <w:uiPriority w:val="99"/>
    <w:semiHidden/>
    <w:unhideWhenUsed/>
    <w:rsid w:val="0007673B"/>
    <w:pPr>
      <w:spacing w:after="120" w:line="480" w:lineRule="auto"/>
    </w:pPr>
    <w:rPr>
      <w:sz w:val="24"/>
      <w:szCs w:val="24"/>
    </w:rPr>
  </w:style>
  <w:style w:type="character" w:customStyle="1" w:styleId="214">
    <w:name w:val="Основной текст 2 Знак1"/>
    <w:basedOn w:val="a0"/>
    <w:link w:val="24"/>
    <w:uiPriority w:val="99"/>
    <w:semiHidden/>
    <w:rsid w:val="0007673B"/>
    <w:rPr>
      <w:rFonts w:ascii="Times New Roman" w:eastAsia="Times New Roman" w:hAnsi="Times New Roman" w:cs="Times New Roman"/>
      <w:sz w:val="24"/>
      <w:szCs w:val="24"/>
      <w:lang w:eastAsia="ru-RU"/>
    </w:rPr>
  </w:style>
  <w:style w:type="table" w:customStyle="1" w:styleId="410">
    <w:name w:val="Сетка таблицы41"/>
    <w:basedOn w:val="a1"/>
    <w:next w:val="a9"/>
    <w:uiPriority w:val="39"/>
    <w:rsid w:val="0007673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endnote text"/>
    <w:basedOn w:val="a"/>
    <w:link w:val="aff9"/>
    <w:uiPriority w:val="99"/>
    <w:semiHidden/>
    <w:unhideWhenUsed/>
    <w:rsid w:val="0007673B"/>
    <w:rPr>
      <w:sz w:val="20"/>
    </w:rPr>
  </w:style>
  <w:style w:type="character" w:customStyle="1" w:styleId="aff9">
    <w:name w:val="Текст концевой сноски Знак"/>
    <w:basedOn w:val="a0"/>
    <w:link w:val="aff8"/>
    <w:uiPriority w:val="99"/>
    <w:semiHidden/>
    <w:rsid w:val="0007673B"/>
    <w:rPr>
      <w:rFonts w:ascii="Times New Roman" w:eastAsia="Times New Roman" w:hAnsi="Times New Roman" w:cs="Times New Roman"/>
      <w:sz w:val="20"/>
      <w:szCs w:val="20"/>
      <w:lang w:eastAsia="ru-RU"/>
    </w:rPr>
  </w:style>
  <w:style w:type="character" w:styleId="affa">
    <w:name w:val="endnote reference"/>
    <w:basedOn w:val="a0"/>
    <w:uiPriority w:val="99"/>
    <w:semiHidden/>
    <w:unhideWhenUsed/>
    <w:rsid w:val="0007673B"/>
    <w:rPr>
      <w:vertAlign w:val="superscript"/>
    </w:rPr>
  </w:style>
  <w:style w:type="paragraph" w:customStyle="1" w:styleId="Style1">
    <w:name w:val="Style1"/>
    <w:basedOn w:val="a"/>
    <w:uiPriority w:val="99"/>
    <w:rsid w:val="0007673B"/>
    <w:pPr>
      <w:widowControl w:val="0"/>
      <w:autoSpaceDE w:val="0"/>
      <w:autoSpaceDN w:val="0"/>
      <w:adjustRightInd w:val="0"/>
      <w:spacing w:line="269" w:lineRule="exact"/>
      <w:jc w:val="right"/>
    </w:pPr>
    <w:rPr>
      <w:sz w:val="24"/>
      <w:szCs w:val="24"/>
    </w:rPr>
  </w:style>
  <w:style w:type="paragraph" w:customStyle="1" w:styleId="Style2">
    <w:name w:val="Style2"/>
    <w:basedOn w:val="a"/>
    <w:uiPriority w:val="99"/>
    <w:rsid w:val="0007673B"/>
    <w:pPr>
      <w:widowControl w:val="0"/>
      <w:autoSpaceDE w:val="0"/>
      <w:autoSpaceDN w:val="0"/>
      <w:adjustRightInd w:val="0"/>
    </w:pPr>
    <w:rPr>
      <w:sz w:val="24"/>
      <w:szCs w:val="24"/>
    </w:rPr>
  </w:style>
  <w:style w:type="paragraph" w:customStyle="1" w:styleId="Style3">
    <w:name w:val="Style3"/>
    <w:basedOn w:val="a"/>
    <w:uiPriority w:val="99"/>
    <w:rsid w:val="0007673B"/>
    <w:pPr>
      <w:widowControl w:val="0"/>
      <w:autoSpaceDE w:val="0"/>
      <w:autoSpaceDN w:val="0"/>
      <w:adjustRightInd w:val="0"/>
    </w:pPr>
    <w:rPr>
      <w:sz w:val="24"/>
      <w:szCs w:val="24"/>
    </w:rPr>
  </w:style>
  <w:style w:type="paragraph" w:customStyle="1" w:styleId="Style4">
    <w:name w:val="Style4"/>
    <w:basedOn w:val="a"/>
    <w:uiPriority w:val="99"/>
    <w:rsid w:val="0007673B"/>
    <w:pPr>
      <w:widowControl w:val="0"/>
      <w:autoSpaceDE w:val="0"/>
      <w:autoSpaceDN w:val="0"/>
      <w:adjustRightInd w:val="0"/>
    </w:pPr>
    <w:rPr>
      <w:sz w:val="24"/>
      <w:szCs w:val="24"/>
    </w:rPr>
  </w:style>
  <w:style w:type="paragraph" w:customStyle="1" w:styleId="Style5">
    <w:name w:val="Style5"/>
    <w:basedOn w:val="a"/>
    <w:uiPriority w:val="99"/>
    <w:rsid w:val="0007673B"/>
    <w:pPr>
      <w:widowControl w:val="0"/>
      <w:autoSpaceDE w:val="0"/>
      <w:autoSpaceDN w:val="0"/>
      <w:adjustRightInd w:val="0"/>
      <w:spacing w:line="278" w:lineRule="exact"/>
      <w:ind w:hanging="538"/>
    </w:pPr>
    <w:rPr>
      <w:sz w:val="24"/>
      <w:szCs w:val="24"/>
    </w:rPr>
  </w:style>
  <w:style w:type="paragraph" w:customStyle="1" w:styleId="Style6">
    <w:name w:val="Style6"/>
    <w:basedOn w:val="a"/>
    <w:uiPriority w:val="99"/>
    <w:rsid w:val="0007673B"/>
    <w:pPr>
      <w:widowControl w:val="0"/>
      <w:autoSpaceDE w:val="0"/>
      <w:autoSpaceDN w:val="0"/>
      <w:adjustRightInd w:val="0"/>
    </w:pPr>
    <w:rPr>
      <w:sz w:val="24"/>
      <w:szCs w:val="24"/>
    </w:rPr>
  </w:style>
  <w:style w:type="paragraph" w:customStyle="1" w:styleId="Style7">
    <w:name w:val="Style7"/>
    <w:basedOn w:val="a"/>
    <w:uiPriority w:val="99"/>
    <w:rsid w:val="0007673B"/>
    <w:pPr>
      <w:widowControl w:val="0"/>
      <w:autoSpaceDE w:val="0"/>
      <w:autoSpaceDN w:val="0"/>
      <w:adjustRightInd w:val="0"/>
    </w:pPr>
    <w:rPr>
      <w:sz w:val="24"/>
      <w:szCs w:val="24"/>
    </w:rPr>
  </w:style>
  <w:style w:type="paragraph" w:customStyle="1" w:styleId="Style8">
    <w:name w:val="Style8"/>
    <w:basedOn w:val="a"/>
    <w:uiPriority w:val="99"/>
    <w:rsid w:val="0007673B"/>
    <w:pPr>
      <w:widowControl w:val="0"/>
      <w:autoSpaceDE w:val="0"/>
      <w:autoSpaceDN w:val="0"/>
      <w:adjustRightInd w:val="0"/>
    </w:pPr>
    <w:rPr>
      <w:sz w:val="24"/>
      <w:szCs w:val="24"/>
    </w:rPr>
  </w:style>
  <w:style w:type="paragraph" w:customStyle="1" w:styleId="Style9">
    <w:name w:val="Style9"/>
    <w:basedOn w:val="a"/>
    <w:uiPriority w:val="99"/>
    <w:rsid w:val="0007673B"/>
    <w:pPr>
      <w:widowControl w:val="0"/>
      <w:autoSpaceDE w:val="0"/>
      <w:autoSpaceDN w:val="0"/>
      <w:adjustRightInd w:val="0"/>
      <w:jc w:val="right"/>
    </w:pPr>
    <w:rPr>
      <w:sz w:val="24"/>
      <w:szCs w:val="24"/>
    </w:rPr>
  </w:style>
  <w:style w:type="paragraph" w:customStyle="1" w:styleId="Style10">
    <w:name w:val="Style10"/>
    <w:basedOn w:val="a"/>
    <w:uiPriority w:val="99"/>
    <w:rsid w:val="0007673B"/>
    <w:pPr>
      <w:widowControl w:val="0"/>
      <w:autoSpaceDE w:val="0"/>
      <w:autoSpaceDN w:val="0"/>
      <w:adjustRightInd w:val="0"/>
      <w:spacing w:line="230" w:lineRule="exact"/>
      <w:jc w:val="both"/>
    </w:pPr>
    <w:rPr>
      <w:sz w:val="24"/>
      <w:szCs w:val="24"/>
    </w:rPr>
  </w:style>
  <w:style w:type="paragraph" w:customStyle="1" w:styleId="Style11">
    <w:name w:val="Style11"/>
    <w:basedOn w:val="a"/>
    <w:uiPriority w:val="99"/>
    <w:rsid w:val="0007673B"/>
    <w:pPr>
      <w:widowControl w:val="0"/>
      <w:autoSpaceDE w:val="0"/>
      <w:autoSpaceDN w:val="0"/>
      <w:adjustRightInd w:val="0"/>
      <w:spacing w:line="229" w:lineRule="exact"/>
      <w:ind w:firstLine="173"/>
      <w:jc w:val="both"/>
    </w:pPr>
    <w:rPr>
      <w:sz w:val="24"/>
      <w:szCs w:val="24"/>
    </w:rPr>
  </w:style>
  <w:style w:type="paragraph" w:customStyle="1" w:styleId="Style13">
    <w:name w:val="Style13"/>
    <w:basedOn w:val="a"/>
    <w:uiPriority w:val="99"/>
    <w:rsid w:val="0007673B"/>
    <w:pPr>
      <w:widowControl w:val="0"/>
      <w:autoSpaceDE w:val="0"/>
      <w:autoSpaceDN w:val="0"/>
      <w:adjustRightInd w:val="0"/>
      <w:spacing w:line="278" w:lineRule="exact"/>
      <w:jc w:val="both"/>
    </w:pPr>
    <w:rPr>
      <w:sz w:val="24"/>
      <w:szCs w:val="24"/>
    </w:rPr>
  </w:style>
  <w:style w:type="paragraph" w:customStyle="1" w:styleId="Style14">
    <w:name w:val="Style14"/>
    <w:basedOn w:val="a"/>
    <w:uiPriority w:val="99"/>
    <w:rsid w:val="0007673B"/>
    <w:pPr>
      <w:widowControl w:val="0"/>
      <w:autoSpaceDE w:val="0"/>
      <w:autoSpaceDN w:val="0"/>
      <w:adjustRightInd w:val="0"/>
      <w:spacing w:line="277" w:lineRule="exact"/>
      <w:jc w:val="both"/>
    </w:pPr>
    <w:rPr>
      <w:sz w:val="24"/>
      <w:szCs w:val="24"/>
    </w:rPr>
  </w:style>
  <w:style w:type="paragraph" w:customStyle="1" w:styleId="Style15">
    <w:name w:val="Style15"/>
    <w:basedOn w:val="a"/>
    <w:uiPriority w:val="99"/>
    <w:rsid w:val="0007673B"/>
    <w:pPr>
      <w:widowControl w:val="0"/>
      <w:autoSpaceDE w:val="0"/>
      <w:autoSpaceDN w:val="0"/>
      <w:adjustRightInd w:val="0"/>
    </w:pPr>
    <w:rPr>
      <w:sz w:val="24"/>
      <w:szCs w:val="24"/>
    </w:rPr>
  </w:style>
  <w:style w:type="paragraph" w:customStyle="1" w:styleId="Style17">
    <w:name w:val="Style17"/>
    <w:basedOn w:val="a"/>
    <w:uiPriority w:val="99"/>
    <w:rsid w:val="0007673B"/>
    <w:pPr>
      <w:widowControl w:val="0"/>
      <w:autoSpaceDE w:val="0"/>
      <w:autoSpaceDN w:val="0"/>
      <w:adjustRightInd w:val="0"/>
      <w:spacing w:line="173" w:lineRule="exact"/>
    </w:pPr>
    <w:rPr>
      <w:sz w:val="24"/>
      <w:szCs w:val="24"/>
    </w:rPr>
  </w:style>
  <w:style w:type="paragraph" w:customStyle="1" w:styleId="Style18">
    <w:name w:val="Style18"/>
    <w:basedOn w:val="a"/>
    <w:uiPriority w:val="99"/>
    <w:rsid w:val="0007673B"/>
    <w:pPr>
      <w:widowControl w:val="0"/>
      <w:autoSpaceDE w:val="0"/>
      <w:autoSpaceDN w:val="0"/>
      <w:adjustRightInd w:val="0"/>
      <w:spacing w:line="276" w:lineRule="exact"/>
    </w:pPr>
    <w:rPr>
      <w:sz w:val="24"/>
      <w:szCs w:val="24"/>
    </w:rPr>
  </w:style>
  <w:style w:type="paragraph" w:customStyle="1" w:styleId="Style19">
    <w:name w:val="Style19"/>
    <w:basedOn w:val="a"/>
    <w:uiPriority w:val="99"/>
    <w:rsid w:val="0007673B"/>
    <w:pPr>
      <w:widowControl w:val="0"/>
      <w:autoSpaceDE w:val="0"/>
      <w:autoSpaceDN w:val="0"/>
      <w:adjustRightInd w:val="0"/>
      <w:spacing w:line="269" w:lineRule="exact"/>
    </w:pPr>
    <w:rPr>
      <w:sz w:val="24"/>
      <w:szCs w:val="24"/>
    </w:rPr>
  </w:style>
  <w:style w:type="character" w:customStyle="1" w:styleId="FontStyle21">
    <w:name w:val="Font Style21"/>
    <w:basedOn w:val="a0"/>
    <w:uiPriority w:val="99"/>
    <w:rsid w:val="0007673B"/>
    <w:rPr>
      <w:rFonts w:ascii="Times New Roman" w:hAnsi="Times New Roman" w:cs="Times New Roman"/>
      <w:b/>
      <w:bCs/>
      <w:smallCaps/>
      <w:sz w:val="20"/>
      <w:szCs w:val="20"/>
    </w:rPr>
  </w:style>
  <w:style w:type="character" w:customStyle="1" w:styleId="FontStyle22">
    <w:name w:val="Font Style22"/>
    <w:basedOn w:val="a0"/>
    <w:uiPriority w:val="99"/>
    <w:rsid w:val="0007673B"/>
    <w:rPr>
      <w:rFonts w:ascii="Times New Roman" w:hAnsi="Times New Roman" w:cs="Times New Roman"/>
      <w:sz w:val="20"/>
      <w:szCs w:val="20"/>
    </w:rPr>
  </w:style>
  <w:style w:type="character" w:customStyle="1" w:styleId="FontStyle23">
    <w:name w:val="Font Style23"/>
    <w:basedOn w:val="a0"/>
    <w:uiPriority w:val="99"/>
    <w:rsid w:val="0007673B"/>
    <w:rPr>
      <w:rFonts w:ascii="Times New Roman" w:hAnsi="Times New Roman" w:cs="Times New Roman"/>
      <w:b/>
      <w:bCs/>
      <w:sz w:val="20"/>
      <w:szCs w:val="20"/>
    </w:rPr>
  </w:style>
  <w:style w:type="character" w:customStyle="1" w:styleId="FontStyle24">
    <w:name w:val="Font Style24"/>
    <w:basedOn w:val="a0"/>
    <w:uiPriority w:val="99"/>
    <w:rsid w:val="0007673B"/>
    <w:rPr>
      <w:rFonts w:ascii="Times New Roman" w:hAnsi="Times New Roman" w:cs="Times New Roman"/>
      <w:i/>
      <w:iCs/>
      <w:sz w:val="20"/>
      <w:szCs w:val="20"/>
    </w:rPr>
  </w:style>
  <w:style w:type="character" w:customStyle="1" w:styleId="FontStyle25">
    <w:name w:val="Font Style25"/>
    <w:basedOn w:val="a0"/>
    <w:uiPriority w:val="99"/>
    <w:rsid w:val="0007673B"/>
    <w:rPr>
      <w:rFonts w:ascii="Times New Roman" w:hAnsi="Times New Roman" w:cs="Times New Roman"/>
      <w:sz w:val="14"/>
      <w:szCs w:val="14"/>
    </w:rPr>
  </w:style>
  <w:style w:type="character" w:customStyle="1" w:styleId="FontStyle26">
    <w:name w:val="Font Style26"/>
    <w:basedOn w:val="a0"/>
    <w:uiPriority w:val="99"/>
    <w:rsid w:val="0007673B"/>
    <w:rPr>
      <w:rFonts w:ascii="Times New Roman" w:hAnsi="Times New Roman" w:cs="Times New Roman"/>
      <w:sz w:val="20"/>
      <w:szCs w:val="20"/>
    </w:rPr>
  </w:style>
  <w:style w:type="character" w:customStyle="1" w:styleId="HTML1">
    <w:name w:val="Клавиатура HTML1"/>
    <w:basedOn w:val="a0"/>
    <w:uiPriority w:val="99"/>
    <w:semiHidden/>
    <w:unhideWhenUsed/>
    <w:rsid w:val="0007673B"/>
    <w:rPr>
      <w:rFonts w:ascii="Courier New" w:eastAsia="Times New Roman" w:hAnsi="Courier New" w:cs="Courier New" w:hint="default"/>
      <w:sz w:val="20"/>
      <w:szCs w:val="20"/>
    </w:rPr>
  </w:style>
  <w:style w:type="character" w:styleId="HTML">
    <w:name w:val="HTML Keyboard"/>
    <w:basedOn w:val="a0"/>
    <w:uiPriority w:val="99"/>
    <w:semiHidden/>
    <w:unhideWhenUsed/>
    <w:rsid w:val="0007673B"/>
    <w:rPr>
      <w:rFonts w:ascii="Consolas" w:hAnsi="Consolas" w:cs="Consolas"/>
      <w:sz w:val="20"/>
      <w:szCs w:val="20"/>
    </w:rPr>
  </w:style>
  <w:style w:type="paragraph" w:customStyle="1" w:styleId="affb">
    <w:name w:val="Название приложения"/>
    <w:basedOn w:val="a"/>
    <w:qFormat/>
    <w:rsid w:val="0007673B"/>
    <w:pPr>
      <w:spacing w:after="160" w:line="259" w:lineRule="auto"/>
      <w:jc w:val="center"/>
    </w:pPr>
    <w:rPr>
      <w:rFonts w:eastAsia="Calibri"/>
      <w:b/>
      <w:sz w:val="24"/>
      <w:szCs w:val="24"/>
      <w:lang w:eastAsia="en-US"/>
    </w:rPr>
  </w:style>
  <w:style w:type="paragraph" w:customStyle="1" w:styleId="TableParagraph">
    <w:name w:val="Table Paragraph"/>
    <w:basedOn w:val="a"/>
    <w:uiPriority w:val="1"/>
    <w:qFormat/>
    <w:rsid w:val="0007673B"/>
    <w:pPr>
      <w:widowControl w:val="0"/>
      <w:autoSpaceDE w:val="0"/>
      <w:autoSpaceDN w:val="0"/>
    </w:pPr>
    <w:rPr>
      <w:sz w:val="22"/>
      <w:szCs w:val="22"/>
      <w:lang w:eastAsia="en-US"/>
    </w:rPr>
  </w:style>
  <w:style w:type="paragraph" w:customStyle="1" w:styleId="ConsNormal">
    <w:name w:val="ConsNormal"/>
    <w:rsid w:val="0007673B"/>
    <w:pPr>
      <w:widowControl w:val="0"/>
      <w:suppressAutoHyphens/>
      <w:autoSpaceDE w:val="0"/>
      <w:spacing w:after="0" w:line="240" w:lineRule="auto"/>
      <w:ind w:firstLine="720"/>
    </w:pPr>
    <w:rPr>
      <w:rFonts w:ascii="Arial" w:eastAsia="Arial" w:hAnsi="Arial" w:cs="Arial"/>
      <w:kern w:val="1"/>
      <w:sz w:val="16"/>
      <w:szCs w:val="16"/>
      <w:lang w:eastAsia="zh-CN"/>
    </w:rPr>
  </w:style>
  <w:style w:type="table" w:customStyle="1" w:styleId="220">
    <w:name w:val="Сетка таблицы22"/>
    <w:basedOn w:val="a1"/>
    <w:next w:val="a9"/>
    <w:uiPriority w:val="59"/>
    <w:rsid w:val="00E72828"/>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docs.cntd.ru/document/90194133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94133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94133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7711&amp;dst=100027" TargetMode="External"/><Relationship Id="rId10" Type="http://schemas.openxmlformats.org/officeDocument/2006/relationships/hyperlink" Target="http://docs.cntd.ru/document/90194133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mi.volgadmin.ru/Concession/Detail.aspx?idn=2&amp;param=4" TargetMode="External"/><Relationship Id="rId14" Type="http://schemas.openxmlformats.org/officeDocument/2006/relationships/hyperlink" Target="https://login.consultant.ru/link/?req=doc&amp;base=LAW&amp;n=467711&amp;dst=1000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AA167-C3A3-46F7-95A4-28CBCBD29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31258</Words>
  <Characters>178176</Characters>
  <Application>Microsoft Office Word</Application>
  <DocSecurity>0</DocSecurity>
  <Lines>1484</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Пользователь Windows</cp:lastModifiedBy>
  <cp:revision>21</cp:revision>
  <cp:lastPrinted>2024-08-13T11:21:00Z</cp:lastPrinted>
  <dcterms:created xsi:type="dcterms:W3CDTF">2024-08-05T11:24:00Z</dcterms:created>
  <dcterms:modified xsi:type="dcterms:W3CDTF">2024-08-13T13:49:00Z</dcterms:modified>
</cp:coreProperties>
</file>