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7F1B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17F1B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F17F1B">
        <w:rPr>
          <w:rFonts w:ascii="Times New Roman" w:hAnsi="Times New Roman" w:cs="Times New Roman"/>
          <w:bCs/>
          <w:sz w:val="24"/>
          <w:szCs w:val="24"/>
        </w:rPr>
        <w:t xml:space="preserve"> Порядку проведения анализа </w:t>
      </w:r>
      <w:r w:rsidRPr="00F17F1B">
        <w:rPr>
          <w:rFonts w:ascii="Times New Roman" w:hAnsi="Times New Roman" w:cs="Times New Roman"/>
          <w:sz w:val="24"/>
          <w:szCs w:val="24"/>
        </w:rPr>
        <w:t>муниципальных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17F1B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  <w:r w:rsidRPr="00F17F1B">
        <w:rPr>
          <w:rFonts w:ascii="Times New Roman" w:hAnsi="Times New Roman" w:cs="Times New Roman"/>
          <w:sz w:val="24"/>
          <w:szCs w:val="24"/>
        </w:rPr>
        <w:t xml:space="preserve"> правовых актов администрации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Ипатовского городского округа Ставропольского края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17F1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17F1B">
        <w:rPr>
          <w:rFonts w:ascii="Times New Roman" w:hAnsi="Times New Roman" w:cs="Times New Roman"/>
          <w:sz w:val="24"/>
          <w:szCs w:val="24"/>
        </w:rPr>
        <w:t xml:space="preserve"> их проектов, на соответствие требованиям</w:t>
      </w:r>
    </w:p>
    <w:p w:rsidR="00D8644E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17F1B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F17F1B"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F1B">
        <w:rPr>
          <w:rFonts w:ascii="Times New Roman" w:hAnsi="Times New Roman" w:cs="Times New Roman"/>
          <w:b/>
          <w:bCs/>
          <w:sz w:val="24"/>
          <w:szCs w:val="24"/>
        </w:rPr>
        <w:t>ЗАМЕЧАНИЯ И ПРЕДЛОЖЕНИЯ</w:t>
      </w:r>
      <w:r w:rsidRPr="00F17F1B">
        <w:rPr>
          <w:rFonts w:ascii="Times New Roman" w:hAnsi="Times New Roman" w:cs="Times New Roman"/>
          <w:b/>
          <w:sz w:val="24"/>
          <w:szCs w:val="24"/>
        </w:rPr>
        <w:t xml:space="preserve">ОРГАНИЗАЦИЙ И ГРАЖДАН В СВЯЗИ С ПРОВЕДЕНИЕМ АНАЛИЗА МУНИЦИПАЛЬНЫХ НОРМАТИВНЫХ ПРАВОВЫХ АКТОВ АДМИНИСТРАЦИИ ИПАТОВСКОГО </w:t>
      </w:r>
      <w:r w:rsidR="008327D1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F17F1B">
        <w:rPr>
          <w:rFonts w:ascii="Times New Roman" w:hAnsi="Times New Roman" w:cs="Times New Roman"/>
          <w:b/>
          <w:sz w:val="24"/>
          <w:szCs w:val="24"/>
        </w:rPr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3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0"/>
      </w:tblGrid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1. Наименование, адрес организации, лица, вносящего замечания и предложения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8327D1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Наименование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нормативного правового акта администрации Ипатовского </w:t>
            </w:r>
            <w:r w:rsidR="008327D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(проекта муниципального нормативного правового акта администрации Ипатовского </w:t>
            </w:r>
            <w:r w:rsidR="008327D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(далее соответственно – нормативный правовой акт администрации, проект нормативного правового акта администрации), в котором имеются риски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«О передаче объектов муниципальной собственности в </w:t>
            </w:r>
            <w:r w:rsidR="006C0160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  <w:bookmarkStart w:id="0" w:name="_GoBack"/>
            <w:bookmarkEnd w:id="0"/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без проведения торгов»</w:t>
            </w:r>
          </w:p>
          <w:p w:rsidR="00D8644E" w:rsidRPr="00AB64F4" w:rsidRDefault="00D8644E" w:rsidP="00BA48D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Наименование раздела, главы, статьи, части, пункта, абзаца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акта администрации (проекта нормативного правового акта администрации), в котором выявлены положения, способствующие созданию условий для нарушения требований антимонопольного законодательства  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Указание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положений нормативного правового акта администрации (проекта нормативного правового акта администрации), способствующих созданию условий для нарушения требований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5. Указание норм Федерального закона от 26 июля 2006 г. № 135-</w:t>
            </w:r>
            <w:proofErr w:type="gramStart"/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ФЗ«</w:t>
            </w:r>
            <w:proofErr w:type="gramEnd"/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защите конкуренции» (далее – Закон), иных федеральных законов, регулирующих отношения, указанные в статье 3 Закона, с правовым обоснованием возможных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6. Предложения по устранению 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8644E" w:rsidRPr="00F17F1B" w:rsidRDefault="00D8644E" w:rsidP="00D8644E">
      <w:pPr>
        <w:rPr>
          <w:rFonts w:ascii="Times New Roman" w:hAnsi="Times New Roman" w:cs="Times New Roman"/>
          <w:sz w:val="24"/>
          <w:szCs w:val="24"/>
        </w:rPr>
      </w:pPr>
    </w:p>
    <w:p w:rsidR="008170A5" w:rsidRDefault="00D8644E" w:rsidP="00D8644E">
      <w:pPr>
        <w:spacing w:after="0" w:line="240" w:lineRule="auto"/>
      </w:pPr>
      <w:r>
        <w:t>«_______»______________20___ г.                               ____________  ____________________________</w:t>
      </w:r>
    </w:p>
    <w:p w:rsidR="00D8644E" w:rsidRPr="00D8644E" w:rsidRDefault="00D8644E" w:rsidP="00D8644E">
      <w:pPr>
        <w:spacing w:after="0" w:line="240" w:lineRule="auto"/>
        <w:rPr>
          <w:rFonts w:ascii="Times New Roman" w:hAnsi="Times New Roman" w:cs="Times New Roman"/>
        </w:rPr>
      </w:pPr>
      <w:r w:rsidRPr="00D8644E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(</w:t>
      </w:r>
      <w:proofErr w:type="gramStart"/>
      <w:r w:rsidRPr="00D8644E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D8644E">
        <w:rPr>
          <w:rFonts w:ascii="Times New Roman" w:hAnsi="Times New Roman" w:cs="Times New Roman"/>
        </w:rPr>
        <w:t xml:space="preserve">   </w:t>
      </w:r>
      <w:proofErr w:type="gramEnd"/>
      <w:r w:rsidRPr="00D8644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(расшифровка подписи)</w:t>
      </w:r>
      <w:r w:rsidRPr="00D8644E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sectPr w:rsidR="00D8644E" w:rsidRPr="00D8644E" w:rsidSect="00E0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1D"/>
    <w:rsid w:val="000D5A1D"/>
    <w:rsid w:val="006C0160"/>
    <w:rsid w:val="008170A5"/>
    <w:rsid w:val="008327D1"/>
    <w:rsid w:val="00D8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302FD-C812-4525-BF1B-ECA71BF3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2021-12-14T14:10:00Z</dcterms:created>
  <dcterms:modified xsi:type="dcterms:W3CDTF">2024-03-04T12:16:00Z</dcterms:modified>
</cp:coreProperties>
</file>