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A9" w:rsidRDefault="003B01A9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Calibri" w:hAnsi="Times New Roman" w:cs="Times New Roman"/>
          <w:sz w:val="28"/>
          <w:szCs w:val="28"/>
          <w:lang w:bidi="en-US"/>
        </w:rPr>
        <w:t>ПОЯСНИТЕЛЬНАЯ ЗАПИСКА</w:t>
      </w: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24388" w:rsidRPr="00424388" w:rsidRDefault="00424388" w:rsidP="0042438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424388" w:rsidRPr="00424388" w:rsidRDefault="00424388" w:rsidP="002137F0">
      <w:pPr>
        <w:pStyle w:val="ConsPlusTitle"/>
        <w:jc w:val="both"/>
        <w:rPr>
          <w:rFonts w:ascii="Times New Roman" w:hAnsi="Times New Roman" w:cs="Times New Roman"/>
          <w:sz w:val="28"/>
          <w:lang w:bidi="en-US"/>
        </w:rPr>
      </w:pPr>
      <w:r w:rsidRPr="002137F0">
        <w:rPr>
          <w:rFonts w:ascii="Times New Roman" w:hAnsi="Times New Roman" w:cs="Times New Roman"/>
          <w:b w:val="0"/>
          <w:sz w:val="28"/>
          <w:lang w:bidi="en-US"/>
        </w:rPr>
        <w:t xml:space="preserve">к проекту постановления администрации Ипатовского </w:t>
      </w:r>
      <w:r w:rsidR="00AC4358" w:rsidRPr="002137F0">
        <w:rPr>
          <w:rFonts w:ascii="Times New Roman" w:hAnsi="Times New Roman" w:cs="Times New Roman"/>
          <w:b w:val="0"/>
          <w:sz w:val="28"/>
          <w:lang w:bidi="en-US"/>
        </w:rPr>
        <w:t>муниципального</w:t>
      </w:r>
      <w:r w:rsidRPr="002137F0">
        <w:rPr>
          <w:rFonts w:ascii="Times New Roman" w:hAnsi="Times New Roman" w:cs="Times New Roman"/>
          <w:b w:val="0"/>
          <w:sz w:val="28"/>
          <w:lang w:bidi="en-US"/>
        </w:rPr>
        <w:t xml:space="preserve"> округа Ставропольского края «</w:t>
      </w:r>
      <w:r w:rsidR="002137F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2137F0" w:rsidRPr="008C055C">
        <w:rPr>
          <w:rFonts w:ascii="Times New Roman" w:hAnsi="Times New Roman" w:cs="Times New Roman"/>
          <w:b w:val="0"/>
          <w:sz w:val="28"/>
          <w:szCs w:val="28"/>
        </w:rPr>
        <w:t>Правил</w:t>
      </w:r>
      <w:r w:rsidR="002137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37F0">
        <w:rPr>
          <w:rFonts w:ascii="Times New Roman" w:hAnsi="Times New Roman" w:cs="Times New Roman"/>
          <w:b w:val="0"/>
          <w:sz w:val="28"/>
          <w:szCs w:val="28"/>
        </w:rPr>
        <w:t>о</w:t>
      </w:r>
      <w:r w:rsidR="002137F0" w:rsidRPr="008C055C">
        <w:rPr>
          <w:rFonts w:ascii="Times New Roman" w:hAnsi="Times New Roman" w:cs="Times New Roman"/>
          <w:b w:val="0"/>
          <w:sz w:val="28"/>
          <w:szCs w:val="28"/>
        </w:rPr>
        <w:t>рганизации транспортного обслуживания населения</w:t>
      </w:r>
      <w:r w:rsidR="002137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37F0">
        <w:rPr>
          <w:rFonts w:ascii="Times New Roman" w:hAnsi="Times New Roman" w:cs="Times New Roman"/>
          <w:b w:val="0"/>
          <w:sz w:val="28"/>
          <w:szCs w:val="28"/>
        </w:rPr>
        <w:t>п</w:t>
      </w:r>
      <w:r w:rsidR="002137F0" w:rsidRPr="008C055C">
        <w:rPr>
          <w:rFonts w:ascii="Times New Roman" w:hAnsi="Times New Roman" w:cs="Times New Roman"/>
          <w:b w:val="0"/>
          <w:sz w:val="28"/>
          <w:szCs w:val="28"/>
        </w:rPr>
        <w:t xml:space="preserve">ассажирским автомобильным транспортом в </w:t>
      </w:r>
      <w:r w:rsidR="002137F0">
        <w:rPr>
          <w:rFonts w:ascii="Times New Roman" w:hAnsi="Times New Roman" w:cs="Times New Roman"/>
          <w:b w:val="0"/>
          <w:sz w:val="28"/>
          <w:szCs w:val="28"/>
        </w:rPr>
        <w:t>И</w:t>
      </w:r>
      <w:r w:rsidR="002137F0" w:rsidRPr="008C055C">
        <w:rPr>
          <w:rFonts w:ascii="Times New Roman" w:hAnsi="Times New Roman" w:cs="Times New Roman"/>
          <w:b w:val="0"/>
          <w:sz w:val="28"/>
          <w:szCs w:val="28"/>
        </w:rPr>
        <w:t>патовском</w:t>
      </w:r>
      <w:r w:rsidR="002137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37F0" w:rsidRPr="008C055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округе </w:t>
      </w:r>
      <w:r w:rsidR="002137F0">
        <w:rPr>
          <w:rFonts w:ascii="Times New Roman" w:hAnsi="Times New Roman" w:cs="Times New Roman"/>
          <w:b w:val="0"/>
          <w:sz w:val="28"/>
          <w:szCs w:val="28"/>
        </w:rPr>
        <w:t>С</w:t>
      </w:r>
      <w:r w:rsidR="002137F0" w:rsidRPr="008C055C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2137F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A74DAA" w:rsidRPr="00BB558A" w:rsidRDefault="00BB558A" w:rsidP="002137F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lang w:bidi="en-US"/>
        </w:rPr>
      </w:pPr>
      <w:r w:rsidRPr="002137F0">
        <w:rPr>
          <w:rFonts w:ascii="Times New Roman" w:hAnsi="Times New Roman" w:cs="Times New Roman"/>
          <w:b w:val="0"/>
          <w:sz w:val="28"/>
          <w:lang w:bidi="en-US"/>
        </w:rPr>
        <w:t>1.</w:t>
      </w:r>
      <w:r w:rsidR="002137F0" w:rsidRPr="002137F0">
        <w:rPr>
          <w:rFonts w:ascii="Times New Roman" w:hAnsi="Times New Roman" w:cs="Times New Roman"/>
          <w:b w:val="0"/>
          <w:sz w:val="28"/>
          <w:lang w:bidi="en-US"/>
        </w:rPr>
        <w:t xml:space="preserve"> </w:t>
      </w:r>
      <w:r w:rsidR="00424388" w:rsidRPr="002137F0">
        <w:rPr>
          <w:rFonts w:ascii="Times New Roman" w:hAnsi="Times New Roman" w:cs="Times New Roman"/>
          <w:b w:val="0"/>
          <w:sz w:val="28"/>
          <w:lang w:bidi="en-US"/>
        </w:rPr>
        <w:t xml:space="preserve">Проект постановления администрации Ипатовского </w:t>
      </w:r>
      <w:r w:rsidR="00AC4358" w:rsidRPr="002137F0">
        <w:rPr>
          <w:rFonts w:ascii="Times New Roman" w:hAnsi="Times New Roman" w:cs="Times New Roman"/>
          <w:b w:val="0"/>
          <w:sz w:val="28"/>
          <w:lang w:bidi="en-US"/>
        </w:rPr>
        <w:t>муниципального</w:t>
      </w:r>
      <w:r w:rsidR="00424388" w:rsidRPr="002137F0">
        <w:rPr>
          <w:rFonts w:ascii="Times New Roman" w:hAnsi="Times New Roman" w:cs="Times New Roman"/>
          <w:b w:val="0"/>
          <w:sz w:val="28"/>
          <w:lang w:bidi="en-US"/>
        </w:rPr>
        <w:t xml:space="preserve"> округа Ставропольского края</w:t>
      </w:r>
      <w:r w:rsidR="00424388" w:rsidRPr="00A74DAA">
        <w:rPr>
          <w:rFonts w:ascii="Times New Roman" w:hAnsi="Times New Roman" w:cs="Times New Roman"/>
          <w:sz w:val="28"/>
          <w:lang w:bidi="en-US"/>
        </w:rPr>
        <w:t xml:space="preserve"> </w:t>
      </w:r>
      <w:r w:rsidR="002137F0" w:rsidRPr="002137F0">
        <w:rPr>
          <w:rFonts w:ascii="Times New Roman" w:hAnsi="Times New Roman" w:cs="Times New Roman"/>
          <w:b w:val="0"/>
          <w:sz w:val="28"/>
          <w:lang w:bidi="en-US"/>
        </w:rPr>
        <w:t>«</w:t>
      </w:r>
      <w:r w:rsidR="002137F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2137F0" w:rsidRPr="008C055C">
        <w:rPr>
          <w:rFonts w:ascii="Times New Roman" w:hAnsi="Times New Roman" w:cs="Times New Roman"/>
          <w:b w:val="0"/>
          <w:sz w:val="28"/>
          <w:szCs w:val="28"/>
        </w:rPr>
        <w:t>Правил</w:t>
      </w:r>
      <w:r w:rsidR="002137F0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2137F0" w:rsidRPr="008C055C">
        <w:rPr>
          <w:rFonts w:ascii="Times New Roman" w:hAnsi="Times New Roman" w:cs="Times New Roman"/>
          <w:b w:val="0"/>
          <w:sz w:val="28"/>
          <w:szCs w:val="28"/>
        </w:rPr>
        <w:t>рганизации транспортного обслуживания населения</w:t>
      </w:r>
      <w:r w:rsidR="002137F0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2137F0" w:rsidRPr="008C055C">
        <w:rPr>
          <w:rFonts w:ascii="Times New Roman" w:hAnsi="Times New Roman" w:cs="Times New Roman"/>
          <w:b w:val="0"/>
          <w:sz w:val="28"/>
          <w:szCs w:val="28"/>
        </w:rPr>
        <w:t xml:space="preserve">ассажирским автомобильным транспортом в </w:t>
      </w:r>
      <w:r w:rsidR="002137F0">
        <w:rPr>
          <w:rFonts w:ascii="Times New Roman" w:hAnsi="Times New Roman" w:cs="Times New Roman"/>
          <w:b w:val="0"/>
          <w:sz w:val="28"/>
          <w:szCs w:val="28"/>
        </w:rPr>
        <w:t>И</w:t>
      </w:r>
      <w:r w:rsidR="002137F0" w:rsidRPr="008C055C">
        <w:rPr>
          <w:rFonts w:ascii="Times New Roman" w:hAnsi="Times New Roman" w:cs="Times New Roman"/>
          <w:b w:val="0"/>
          <w:sz w:val="28"/>
          <w:szCs w:val="28"/>
        </w:rPr>
        <w:t>патовском</w:t>
      </w:r>
      <w:r w:rsidR="002137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37F0" w:rsidRPr="008C055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округе </w:t>
      </w:r>
      <w:r w:rsidR="002137F0">
        <w:rPr>
          <w:rFonts w:ascii="Times New Roman" w:hAnsi="Times New Roman" w:cs="Times New Roman"/>
          <w:b w:val="0"/>
          <w:sz w:val="28"/>
          <w:szCs w:val="28"/>
        </w:rPr>
        <w:t>С</w:t>
      </w:r>
      <w:r w:rsidR="002137F0" w:rsidRPr="008C055C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2137F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4388" w:rsidRPr="00A74DAA">
        <w:rPr>
          <w:rFonts w:ascii="Times New Roman" w:hAnsi="Times New Roman" w:cs="Times New Roman"/>
          <w:sz w:val="28"/>
          <w:lang w:bidi="en-US"/>
        </w:rPr>
        <w:t xml:space="preserve"> </w:t>
      </w:r>
      <w:r w:rsidR="00424388" w:rsidRPr="0052734A">
        <w:rPr>
          <w:rFonts w:ascii="Times New Roman" w:hAnsi="Times New Roman" w:cs="Times New Roman"/>
          <w:b w:val="0"/>
          <w:sz w:val="28"/>
          <w:lang w:bidi="en-US"/>
        </w:rPr>
        <w:t xml:space="preserve">разработан </w:t>
      </w:r>
      <w:r w:rsidR="00A74DAA" w:rsidRPr="0052734A">
        <w:rPr>
          <w:rFonts w:ascii="Times New Roman" w:hAnsi="Times New Roman" w:cs="Times New Roman"/>
          <w:b w:val="0"/>
          <w:sz w:val="28"/>
          <w:lang w:bidi="en-US"/>
        </w:rPr>
        <w:t>в целях обеспечения сохранности автомобильных дорог.</w:t>
      </w:r>
    </w:p>
    <w:p w:rsidR="00424388" w:rsidRDefault="00BB558A" w:rsidP="00BB55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>2.</w:t>
      </w:r>
      <w:r w:rsidR="00424388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Проект постановления </w:t>
      </w:r>
      <w:r w:rsidR="00A74DAA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разработан </w:t>
      </w:r>
      <w:r w:rsidR="003A42EF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в соответствии с </w:t>
      </w:r>
      <w:r w:rsidR="0052734A" w:rsidRPr="0052734A">
        <w:rPr>
          <w:sz w:val="28"/>
          <w:szCs w:val="28"/>
        </w:rPr>
        <w:t xml:space="preserve">федеральными законами от 06 октября 2003 г. </w:t>
      </w:r>
      <w:hyperlink r:id="rId5">
        <w:r w:rsidR="0052734A" w:rsidRPr="0052734A">
          <w:rPr>
            <w:color w:val="0000FF"/>
            <w:sz w:val="28"/>
            <w:szCs w:val="28"/>
          </w:rPr>
          <w:t>№131-ФЗ</w:t>
        </w:r>
      </w:hyperlink>
      <w:r w:rsidR="0052734A" w:rsidRPr="0052734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13 июля 2015 г.</w:t>
      </w:r>
      <w:hyperlink r:id="rId6">
        <w:r w:rsidR="0052734A" w:rsidRPr="0052734A">
          <w:rPr>
            <w:color w:val="0000FF"/>
            <w:sz w:val="28"/>
            <w:szCs w:val="28"/>
          </w:rPr>
          <w:t>№ 220-ФЗ</w:t>
        </w:r>
      </w:hyperlink>
      <w:r w:rsidR="0052734A" w:rsidRPr="0052734A">
        <w:rPr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закон № 220-ФЗ), от 9 февраля 2007 г. </w:t>
      </w:r>
      <w:hyperlink r:id="rId7">
        <w:r w:rsidR="0052734A" w:rsidRPr="0052734A">
          <w:rPr>
            <w:color w:val="0000FF"/>
            <w:sz w:val="28"/>
            <w:szCs w:val="28"/>
          </w:rPr>
          <w:t>№ 16-ФЗ</w:t>
        </w:r>
      </w:hyperlink>
      <w:r w:rsidR="0052734A" w:rsidRPr="0052734A">
        <w:rPr>
          <w:sz w:val="28"/>
          <w:szCs w:val="28"/>
        </w:rPr>
        <w:t xml:space="preserve"> «О транспортной безопасности», от 10 декабря 1995 г. </w:t>
      </w:r>
      <w:hyperlink r:id="rId8">
        <w:r w:rsidR="0052734A" w:rsidRPr="0052734A">
          <w:rPr>
            <w:color w:val="0000FF"/>
            <w:sz w:val="28"/>
            <w:szCs w:val="28"/>
          </w:rPr>
          <w:t>№ 196-ФЗ</w:t>
        </w:r>
      </w:hyperlink>
      <w:r w:rsidR="0052734A" w:rsidRPr="0052734A">
        <w:rPr>
          <w:sz w:val="28"/>
          <w:szCs w:val="28"/>
        </w:rPr>
        <w:t xml:space="preserve"> «О безопасности дорожного движения», от 08 ноября 2007 г. </w:t>
      </w:r>
      <w:hyperlink r:id="rId9">
        <w:r w:rsidR="0052734A" w:rsidRPr="0052734A">
          <w:rPr>
            <w:color w:val="0000FF"/>
            <w:sz w:val="28"/>
            <w:szCs w:val="28"/>
          </w:rPr>
          <w:t>№ 259-ФЗ</w:t>
        </w:r>
      </w:hyperlink>
      <w:r w:rsidR="0052734A" w:rsidRPr="0052734A">
        <w:rPr>
          <w:sz w:val="28"/>
          <w:szCs w:val="28"/>
        </w:rPr>
        <w:t xml:space="preserve"> «Устав автомобильного транспорта и городского наземного электрического транспорта», Приказом Министерства транспорта Российской Федерации от 30 апреля 2021 г. «Об утверждении правил обеспечения безопасности перевозок автомобильным транспортом и городским наземным электрическим транспортом», </w:t>
      </w:r>
      <w:hyperlink r:id="rId10">
        <w:r w:rsidR="0052734A" w:rsidRPr="0052734A">
          <w:rPr>
            <w:color w:val="0000FF"/>
            <w:sz w:val="28"/>
            <w:szCs w:val="28"/>
          </w:rPr>
          <w:t>Законом</w:t>
        </w:r>
      </w:hyperlink>
      <w:r w:rsidR="0052734A" w:rsidRPr="0052734A">
        <w:rPr>
          <w:sz w:val="28"/>
          <w:szCs w:val="28"/>
        </w:rPr>
        <w:t xml:space="preserve"> Ставропольского края от 10 апреля 2008 г. № 20-кз «Об административных правонарушениях в Ставропольском крае»</w:t>
      </w:r>
      <w:r w:rsidR="00327FEA" w:rsidRPr="0052734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3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В данном проекте отсутствуют внутренние противоречия и пробелы в правовом регулировании общественных отношений.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4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24388" w:rsidRPr="00424388" w:rsidRDefault="00A74DAA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5</w:t>
      </w:r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пр</w:t>
      </w:r>
      <w:bookmarkStart w:id="0" w:name="_GoBack"/>
      <w:bookmarkEnd w:id="0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авоприменения</w:t>
      </w:r>
      <w:proofErr w:type="spellEnd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6142BC" w:rsidRPr="00424388" w:rsidRDefault="006142BC" w:rsidP="006142BC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6142BC" w:rsidRPr="00424388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Исполняющий обязанности заместителя главы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администрации- начальника управления по работе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с территориями администрации Ипатовского </w:t>
      </w:r>
    </w:p>
    <w:p w:rsidR="00DC5D59" w:rsidRDefault="00AC4358" w:rsidP="00364861">
      <w:pPr>
        <w:suppressAutoHyphens w:val="0"/>
        <w:spacing w:line="240" w:lineRule="exact"/>
        <w:jc w:val="both"/>
      </w:pPr>
      <w:r w:rsidRPr="00AC4358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 </w:t>
      </w:r>
      <w:r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                          </w:t>
      </w:r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Л.С. </w:t>
      </w:r>
      <w:proofErr w:type="spellStart"/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Дуг</w:t>
      </w:r>
      <w:r w:rsidR="00476739">
        <w:rPr>
          <w:rFonts w:ascii="Times New Roman" w:eastAsia="Calibri" w:hAnsi="Times New Roman" w:cs="Times New Roman"/>
          <w:sz w:val="28"/>
          <w:szCs w:val="22"/>
          <w:lang w:bidi="en-US"/>
        </w:rPr>
        <w:t>инец</w:t>
      </w:r>
      <w:proofErr w:type="spellEnd"/>
    </w:p>
    <w:sectPr w:rsidR="00DC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F15194"/>
    <w:multiLevelType w:val="hybridMultilevel"/>
    <w:tmpl w:val="500C32AE"/>
    <w:lvl w:ilvl="0" w:tplc="F2EAB23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944ACA"/>
    <w:multiLevelType w:val="hybridMultilevel"/>
    <w:tmpl w:val="11CAE564"/>
    <w:lvl w:ilvl="0" w:tplc="E28E0C30">
      <w:start w:val="1"/>
      <w:numFmt w:val="decimal"/>
      <w:lvlText w:val="%1."/>
      <w:lvlJc w:val="left"/>
      <w:pPr>
        <w:ind w:left="1185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CC"/>
    <w:rsid w:val="002137F0"/>
    <w:rsid w:val="00290A09"/>
    <w:rsid w:val="00327FEA"/>
    <w:rsid w:val="00364861"/>
    <w:rsid w:val="003A42EF"/>
    <w:rsid w:val="003B01A9"/>
    <w:rsid w:val="00424388"/>
    <w:rsid w:val="00476739"/>
    <w:rsid w:val="004B0E9F"/>
    <w:rsid w:val="0052734A"/>
    <w:rsid w:val="00557BCC"/>
    <w:rsid w:val="006142BC"/>
    <w:rsid w:val="00720ED1"/>
    <w:rsid w:val="00786593"/>
    <w:rsid w:val="00853AC8"/>
    <w:rsid w:val="008D4F7F"/>
    <w:rsid w:val="00A27905"/>
    <w:rsid w:val="00A74DAA"/>
    <w:rsid w:val="00AC3EF2"/>
    <w:rsid w:val="00AC4358"/>
    <w:rsid w:val="00BB558A"/>
    <w:rsid w:val="00DC5D59"/>
    <w:rsid w:val="00DE08D7"/>
    <w:rsid w:val="00E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5155"/>
  <w15:chartTrackingRefBased/>
  <w15:docId w15:val="{D08A327F-64E0-4A50-A71D-7F8E57D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BC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6142BC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6142BC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6142BC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6142BC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6142BC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42BC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424388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4388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character" w:styleId="a5">
    <w:name w:val="Hyperlink"/>
    <w:basedOn w:val="a0"/>
    <w:uiPriority w:val="99"/>
    <w:unhideWhenUsed/>
    <w:rsid w:val="0042438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74DAA"/>
    <w:pPr>
      <w:ind w:left="720"/>
      <w:contextualSpacing/>
    </w:pPr>
    <w:rPr>
      <w:rFonts w:cs="Mangal"/>
      <w:szCs w:val="21"/>
    </w:rPr>
  </w:style>
  <w:style w:type="paragraph" w:customStyle="1" w:styleId="ConsPlusTitle">
    <w:name w:val="ConsPlusTitle"/>
    <w:rsid w:val="00BB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65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551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41745&amp;dst=1000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6449&amp;dst=100174" TargetMode="External"/><Relationship Id="rId10" Type="http://schemas.openxmlformats.org/officeDocument/2006/relationships/hyperlink" Target="https://login.consultant.ru/link/?req=doc&amp;base=RLAW077&amp;n=223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2020-12-25T13:01:00Z</dcterms:created>
  <dcterms:modified xsi:type="dcterms:W3CDTF">2024-07-12T12:10:00Z</dcterms:modified>
</cp:coreProperties>
</file>