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424388" w:rsidRPr="00424388" w:rsidRDefault="00424388" w:rsidP="0032666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326668">
      <w:pPr>
        <w:pStyle w:val="ConsPlusTitle"/>
        <w:ind w:firstLine="708"/>
        <w:jc w:val="both"/>
        <w:rPr>
          <w:rFonts w:ascii="Times New Roman" w:hAnsi="Times New Roman" w:cs="Times New Roman"/>
          <w:sz w:val="28"/>
          <w:lang w:bidi="en-US"/>
        </w:rPr>
      </w:pPr>
      <w:r w:rsidRPr="00B42BBB">
        <w:rPr>
          <w:rFonts w:ascii="Times New Roman" w:hAnsi="Times New Roman" w:cs="Times New Roman"/>
          <w:b w:val="0"/>
          <w:sz w:val="28"/>
          <w:lang w:bidi="en-US"/>
        </w:rPr>
        <w:t xml:space="preserve">к проекту постановления администрации Ипатовского </w:t>
      </w:r>
      <w:r w:rsidR="00AC4358" w:rsidRPr="00B42BBB">
        <w:rPr>
          <w:rFonts w:ascii="Times New Roman" w:hAnsi="Times New Roman" w:cs="Times New Roman"/>
          <w:b w:val="0"/>
          <w:sz w:val="28"/>
          <w:lang w:bidi="en-US"/>
        </w:rPr>
        <w:t>муниципального</w:t>
      </w:r>
      <w:r w:rsidRPr="00B42BBB">
        <w:rPr>
          <w:rFonts w:ascii="Times New Roman" w:hAnsi="Times New Roman" w:cs="Times New Roman"/>
          <w:b w:val="0"/>
          <w:sz w:val="28"/>
          <w:lang w:bidi="en-US"/>
        </w:rPr>
        <w:t xml:space="preserve"> округа Ставропольского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 xml:space="preserve"> «</w:t>
      </w:r>
      <w:r w:rsidR="00326668" w:rsidRPr="003A3B1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 w:rsidR="00326668" w:rsidRPr="003A3B14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proofErr w:type="gramEnd"/>
      <w:r w:rsidR="003266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668" w:rsidRPr="006D0F16">
        <w:rPr>
          <w:rFonts w:ascii="Times New Roman" w:hAnsi="Times New Roman" w:cs="Times New Roman"/>
          <w:b w:val="0"/>
          <w:sz w:val="28"/>
          <w:szCs w:val="28"/>
        </w:rPr>
        <w:t>о конкурсной комиссии по провед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 xml:space="preserve">ению открытого </w:t>
      </w:r>
      <w:r w:rsidR="00326668" w:rsidRPr="006D0F16"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326668" w:rsidRPr="006D0F16">
        <w:rPr>
          <w:rFonts w:ascii="Times New Roman" w:hAnsi="Times New Roman" w:cs="Times New Roman"/>
          <w:b w:val="0"/>
          <w:sz w:val="28"/>
          <w:szCs w:val="28"/>
        </w:rPr>
        <w:t>а право получения свидетельства об осуществлении перевозок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>п</w:t>
      </w:r>
      <w:r w:rsidR="00326668" w:rsidRPr="006D0F16">
        <w:rPr>
          <w:rFonts w:ascii="Times New Roman" w:hAnsi="Times New Roman" w:cs="Times New Roman"/>
          <w:b w:val="0"/>
          <w:sz w:val="28"/>
          <w:szCs w:val="28"/>
        </w:rPr>
        <w:t>о одному или нескольким муниципальным маршрутам регулярных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>п</w:t>
      </w:r>
      <w:r w:rsidR="00326668" w:rsidRPr="006D0F16">
        <w:rPr>
          <w:rFonts w:ascii="Times New Roman" w:hAnsi="Times New Roman" w:cs="Times New Roman"/>
          <w:b w:val="0"/>
          <w:sz w:val="28"/>
          <w:szCs w:val="28"/>
        </w:rPr>
        <w:t>еревозок по нерегулируемым тарифам на территории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668" w:rsidRPr="006D0F16">
        <w:rPr>
          <w:rFonts w:ascii="Times New Roman" w:hAnsi="Times New Roman" w:cs="Times New Roman"/>
          <w:b w:val="0"/>
          <w:sz w:val="28"/>
          <w:szCs w:val="28"/>
        </w:rPr>
        <w:t xml:space="preserve">Ипатовского 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26668" w:rsidRPr="006D0F16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>С</w:t>
      </w:r>
      <w:r w:rsidR="00326668" w:rsidRPr="006D0F16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A74DAA" w:rsidRPr="00BB558A" w:rsidRDefault="00BB558A" w:rsidP="007E622C">
      <w:pPr>
        <w:ind w:firstLine="708"/>
        <w:jc w:val="both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1.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Проект постановления администрации Ипатовского </w:t>
      </w:r>
      <w:r w:rsidR="00AC4358" w:rsidRPr="00BB558A">
        <w:rPr>
          <w:rFonts w:ascii="Times New Roman" w:hAnsi="Times New Roman" w:cs="Times New Roman"/>
          <w:sz w:val="28"/>
          <w:lang w:bidi="en-US"/>
        </w:rPr>
        <w:t>муниципального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«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F6EDD">
        <w:rPr>
          <w:rFonts w:ascii="Times New Roman" w:hAnsi="Times New Roman" w:cs="Times New Roman"/>
          <w:sz w:val="28"/>
          <w:szCs w:val="28"/>
        </w:rPr>
        <w:t>П</w:t>
      </w:r>
      <w:r w:rsidR="006F6EDD" w:rsidRPr="003A3B14">
        <w:rPr>
          <w:rFonts w:ascii="Times New Roman" w:hAnsi="Times New Roman" w:cs="Times New Roman"/>
          <w:sz w:val="28"/>
          <w:szCs w:val="28"/>
        </w:rPr>
        <w:t>оложения о проведении открытого конкурса</w:t>
      </w:r>
      <w:r w:rsidR="006F6EDD">
        <w:rPr>
          <w:rFonts w:ascii="Times New Roman" w:hAnsi="Times New Roman" w:cs="Times New Roman"/>
          <w:sz w:val="28"/>
          <w:szCs w:val="28"/>
        </w:rPr>
        <w:t xml:space="preserve"> н</w:t>
      </w:r>
      <w:r w:rsidR="006F6EDD" w:rsidRPr="003A3B14">
        <w:rPr>
          <w:rFonts w:ascii="Times New Roman" w:hAnsi="Times New Roman" w:cs="Times New Roman"/>
          <w:sz w:val="28"/>
          <w:szCs w:val="28"/>
        </w:rPr>
        <w:t>а право получения свидетельства об осуществлении перевозок</w:t>
      </w:r>
      <w:r w:rsidR="006F6EDD">
        <w:rPr>
          <w:rFonts w:ascii="Times New Roman" w:hAnsi="Times New Roman" w:cs="Times New Roman"/>
          <w:sz w:val="28"/>
          <w:szCs w:val="28"/>
        </w:rPr>
        <w:t xml:space="preserve"> п</w:t>
      </w:r>
      <w:r w:rsidR="006F6EDD" w:rsidRPr="003A3B14">
        <w:rPr>
          <w:rFonts w:ascii="Times New Roman" w:hAnsi="Times New Roman" w:cs="Times New Roman"/>
          <w:sz w:val="28"/>
          <w:szCs w:val="28"/>
        </w:rPr>
        <w:t>о одному или нескольким муниципальным маршрутам регулярных</w:t>
      </w:r>
      <w:r w:rsidR="006F6EDD">
        <w:rPr>
          <w:rFonts w:ascii="Times New Roman" w:hAnsi="Times New Roman" w:cs="Times New Roman"/>
          <w:sz w:val="28"/>
          <w:szCs w:val="28"/>
        </w:rPr>
        <w:t xml:space="preserve"> п</w:t>
      </w:r>
      <w:r w:rsidR="006F6EDD" w:rsidRPr="003A3B14">
        <w:rPr>
          <w:rFonts w:ascii="Times New Roman" w:hAnsi="Times New Roman" w:cs="Times New Roman"/>
          <w:sz w:val="28"/>
          <w:szCs w:val="28"/>
        </w:rPr>
        <w:t>еревозок по нерегулируемым тарифам на территории</w:t>
      </w:r>
      <w:r w:rsidR="006F6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6F6EDD">
        <w:rPr>
          <w:rFonts w:ascii="Times New Roman" w:hAnsi="Times New Roman" w:cs="Times New Roman"/>
          <w:sz w:val="28"/>
          <w:szCs w:val="28"/>
        </w:rPr>
        <w:t>муниципального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6F6EDD">
        <w:rPr>
          <w:rFonts w:ascii="Times New Roman" w:hAnsi="Times New Roman" w:cs="Times New Roman"/>
          <w:sz w:val="28"/>
          <w:szCs w:val="28"/>
        </w:rPr>
        <w:t>С</w:t>
      </w:r>
      <w:r w:rsidR="006F6EDD" w:rsidRPr="003A3B1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290A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разработан </w:t>
      </w:r>
      <w:r w:rsidR="00A74DAA" w:rsidRPr="00BB558A">
        <w:rPr>
          <w:rFonts w:ascii="Times New Roman" w:hAnsi="Times New Roman" w:cs="Times New Roman"/>
          <w:sz w:val="28"/>
          <w:lang w:bidi="en-US"/>
        </w:rPr>
        <w:t xml:space="preserve">в целях обеспечения сохранности </w:t>
      </w:r>
      <w:r w:rsidR="001149B4">
        <w:rPr>
          <w:rFonts w:ascii="Times New Roman" w:hAnsi="Times New Roman" w:cs="Times New Roman"/>
          <w:sz w:val="28"/>
          <w:lang w:bidi="en-US"/>
        </w:rPr>
        <w:t>обеспечения граждан транспортными перевозками</w:t>
      </w:r>
      <w:r w:rsidR="00A74DAA" w:rsidRPr="00BB558A">
        <w:rPr>
          <w:rFonts w:ascii="Times New Roman" w:hAnsi="Times New Roman" w:cs="Times New Roman"/>
          <w:sz w:val="28"/>
          <w:lang w:bidi="en-US"/>
        </w:rPr>
        <w:t>.</w:t>
      </w:r>
    </w:p>
    <w:p w:rsidR="00424388" w:rsidRDefault="00BB558A" w:rsidP="00BB55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2.</w:t>
      </w:r>
      <w:r w:rsidR="0042438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в соответствии с </w:t>
      </w:r>
      <w:r w:rsidR="006F6EDD">
        <w:rPr>
          <w:rFonts w:ascii="Times New Roman" w:hAnsi="Times New Roman" w:cs="Times New Roman"/>
          <w:sz w:val="28"/>
          <w:szCs w:val="28"/>
        </w:rPr>
        <w:t>Ф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едеральными законами от 06 октября 2003 г. </w:t>
      </w:r>
      <w:r w:rsidR="006F6EDD">
        <w:rPr>
          <w:rFonts w:ascii="Times New Roman" w:hAnsi="Times New Roman" w:cs="Times New Roman"/>
          <w:sz w:val="28"/>
          <w:szCs w:val="28"/>
        </w:rPr>
        <w:t xml:space="preserve">№ </w:t>
      </w:r>
      <w:hyperlink r:id="rId5">
        <w:r w:rsidR="006F6EDD" w:rsidRPr="003A3B14">
          <w:rPr>
            <w:rFonts w:ascii="Times New Roman" w:hAnsi="Times New Roman" w:cs="Times New Roman"/>
            <w:color w:val="0000FF"/>
            <w:sz w:val="28"/>
            <w:szCs w:val="28"/>
          </w:rPr>
          <w:t>131-ФЗ</w:t>
        </w:r>
      </w:hyperlink>
      <w:r w:rsidR="006F6EDD" w:rsidRPr="003A3B14">
        <w:rPr>
          <w:rFonts w:ascii="Times New Roman" w:hAnsi="Times New Roman" w:cs="Times New Roman"/>
          <w:sz w:val="28"/>
          <w:szCs w:val="28"/>
        </w:rPr>
        <w:t xml:space="preserve"> </w:t>
      </w:r>
      <w:r w:rsidR="006F6EDD">
        <w:rPr>
          <w:rFonts w:ascii="Times New Roman" w:hAnsi="Times New Roman" w:cs="Times New Roman"/>
          <w:sz w:val="28"/>
          <w:szCs w:val="28"/>
        </w:rPr>
        <w:t>«</w:t>
      </w:r>
      <w:r w:rsidR="006F6EDD" w:rsidRPr="003A3B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6EDD">
        <w:rPr>
          <w:rFonts w:ascii="Times New Roman" w:hAnsi="Times New Roman" w:cs="Times New Roman"/>
          <w:sz w:val="28"/>
          <w:szCs w:val="28"/>
        </w:rPr>
        <w:t>»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, от 13 июля 2015 г. </w:t>
      </w:r>
      <w:hyperlink r:id="rId6">
        <w:r w:rsidR="006F6ED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6F6EDD" w:rsidRPr="003A3B1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220-ФЗ</w:t>
        </w:r>
      </w:hyperlink>
      <w:r w:rsidR="006F6EDD" w:rsidRPr="003A3B14">
        <w:rPr>
          <w:rFonts w:ascii="Times New Roman" w:hAnsi="Times New Roman" w:cs="Times New Roman"/>
          <w:sz w:val="28"/>
          <w:szCs w:val="28"/>
        </w:rPr>
        <w:t xml:space="preserve"> </w:t>
      </w:r>
      <w:r w:rsidR="006F6EDD">
        <w:rPr>
          <w:rFonts w:ascii="Times New Roman" w:hAnsi="Times New Roman" w:cs="Times New Roman"/>
          <w:sz w:val="28"/>
          <w:szCs w:val="28"/>
        </w:rPr>
        <w:t>«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bookmarkStart w:id="0" w:name="_GoBack"/>
      <w:bookmarkEnd w:id="0"/>
      <w:r w:rsidR="006F6EDD" w:rsidRPr="003A3B14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</w:t>
      </w:r>
      <w:r w:rsidR="006F6EDD">
        <w:rPr>
          <w:rFonts w:ascii="Times New Roman" w:hAnsi="Times New Roman" w:cs="Times New Roman"/>
          <w:sz w:val="28"/>
          <w:szCs w:val="28"/>
        </w:rPr>
        <w:t>»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, </w:t>
      </w:r>
      <w:r w:rsidR="008974ED" w:rsidRPr="003A3B14">
        <w:rPr>
          <w:rFonts w:ascii="Times New Roman" w:hAnsi="Times New Roman" w:cs="Times New Roman"/>
          <w:sz w:val="28"/>
          <w:szCs w:val="28"/>
        </w:rPr>
        <w:t xml:space="preserve">от 08 ноября 2007 г. </w:t>
      </w:r>
      <w:hyperlink r:id="rId7">
        <w:r w:rsidR="008974E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8974ED" w:rsidRPr="003A3B1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259-ФЗ</w:t>
        </w:r>
      </w:hyperlink>
      <w:r w:rsidR="008974ED" w:rsidRPr="003A3B14">
        <w:rPr>
          <w:rFonts w:ascii="Times New Roman" w:hAnsi="Times New Roman" w:cs="Times New Roman"/>
          <w:sz w:val="28"/>
          <w:szCs w:val="28"/>
        </w:rPr>
        <w:t xml:space="preserve"> </w:t>
      </w:r>
      <w:r w:rsidR="008974ED">
        <w:rPr>
          <w:rFonts w:ascii="Times New Roman" w:hAnsi="Times New Roman" w:cs="Times New Roman"/>
          <w:sz w:val="28"/>
          <w:szCs w:val="28"/>
        </w:rPr>
        <w:t>«</w:t>
      </w:r>
      <w:r w:rsidR="008974ED" w:rsidRPr="003A3B14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8974ED">
        <w:rPr>
          <w:rFonts w:ascii="Times New Roman" w:hAnsi="Times New Roman" w:cs="Times New Roman"/>
          <w:sz w:val="28"/>
          <w:szCs w:val="28"/>
        </w:rPr>
        <w:t xml:space="preserve">»,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>от 06 октября 2003 г. №131-ФЗ об общих принципах организации местного самоуправления в Российской Федерации»</w:t>
      </w:r>
      <w:r w:rsidR="007E622C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DC5D59" w:rsidRDefault="00AC4358" w:rsidP="00364861">
      <w:pPr>
        <w:suppressAutoHyphens w:val="0"/>
        <w:spacing w:line="240" w:lineRule="exact"/>
        <w:jc w:val="both"/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</w:t>
      </w:r>
      <w:proofErr w:type="spellStart"/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  <w:proofErr w:type="spellEnd"/>
    </w:p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F15194"/>
    <w:multiLevelType w:val="hybridMultilevel"/>
    <w:tmpl w:val="500C32AE"/>
    <w:lvl w:ilvl="0" w:tplc="F2EAB2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44ACA"/>
    <w:multiLevelType w:val="hybridMultilevel"/>
    <w:tmpl w:val="11CAE564"/>
    <w:lvl w:ilvl="0" w:tplc="E28E0C30">
      <w:start w:val="1"/>
      <w:numFmt w:val="decimal"/>
      <w:lvlText w:val="%1."/>
      <w:lvlJc w:val="left"/>
      <w:pPr>
        <w:ind w:left="118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1149B4"/>
    <w:rsid w:val="00290A09"/>
    <w:rsid w:val="00326668"/>
    <w:rsid w:val="00327FEA"/>
    <w:rsid w:val="00364861"/>
    <w:rsid w:val="003A42EF"/>
    <w:rsid w:val="003B01A9"/>
    <w:rsid w:val="00424388"/>
    <w:rsid w:val="00476739"/>
    <w:rsid w:val="004B0E9F"/>
    <w:rsid w:val="00557BCC"/>
    <w:rsid w:val="006142BC"/>
    <w:rsid w:val="006E32DC"/>
    <w:rsid w:val="006F6EDD"/>
    <w:rsid w:val="00720ED1"/>
    <w:rsid w:val="00786593"/>
    <w:rsid w:val="007E622C"/>
    <w:rsid w:val="00853AC8"/>
    <w:rsid w:val="008974ED"/>
    <w:rsid w:val="008D4F7F"/>
    <w:rsid w:val="00A27905"/>
    <w:rsid w:val="00A74DAA"/>
    <w:rsid w:val="00AC3EF2"/>
    <w:rsid w:val="00AC4358"/>
    <w:rsid w:val="00B42BBB"/>
    <w:rsid w:val="00BB558A"/>
    <w:rsid w:val="00DC5D59"/>
    <w:rsid w:val="00DE08D7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33C9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BB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0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41745&amp;dst=100183" TargetMode="External"/><Relationship Id="rId5" Type="http://schemas.openxmlformats.org/officeDocument/2006/relationships/hyperlink" Target="https://login.consultant.ru/link/?req=doc&amp;base=RZB&amp;n=476449&amp;dst=1001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2206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2020-12-25T13:01:00Z</dcterms:created>
  <dcterms:modified xsi:type="dcterms:W3CDTF">2024-07-04T13:23:00Z</dcterms:modified>
</cp:coreProperties>
</file>