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7F1B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F17F1B">
        <w:rPr>
          <w:rFonts w:ascii="Times New Roman" w:hAnsi="Times New Roman" w:cs="Times New Roman"/>
          <w:bCs/>
          <w:sz w:val="24"/>
          <w:szCs w:val="24"/>
        </w:rPr>
        <w:t xml:space="preserve"> Порядку проведения анализа </w:t>
      </w:r>
      <w:r w:rsidRPr="00F17F1B">
        <w:rPr>
          <w:rFonts w:ascii="Times New Roman" w:hAnsi="Times New Roman" w:cs="Times New Roman"/>
          <w:sz w:val="24"/>
          <w:szCs w:val="24"/>
        </w:rPr>
        <w:t>муниципальных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правовых актов администрации</w:t>
      </w:r>
      <w:bookmarkStart w:id="0" w:name="_GoBack"/>
      <w:bookmarkEnd w:id="0"/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7F1B">
        <w:rPr>
          <w:rFonts w:ascii="Times New Roman" w:hAnsi="Times New Roman" w:cs="Times New Roman"/>
          <w:sz w:val="24"/>
          <w:szCs w:val="24"/>
        </w:rPr>
        <w:t>Ипатовского городского округа Ставропольского края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их проектов, на соответствие требованиям</w:t>
      </w:r>
    </w:p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17F1B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F17F1B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</w:p>
    <w:p w:rsidR="00D8644E" w:rsidRPr="00F17F1B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8327D1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8327D1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8327D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35493D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</w:t>
            </w:r>
            <w:proofErr w:type="gramStart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ФЗ«</w:t>
            </w:r>
            <w:proofErr w:type="gramEnd"/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35493D"/>
    <w:rsid w:val="008170A5"/>
    <w:rsid w:val="008327D1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2021-12-14T14:10:00Z</dcterms:created>
  <dcterms:modified xsi:type="dcterms:W3CDTF">2024-03-05T05:27:00Z</dcterms:modified>
</cp:coreProperties>
</file>