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6709"/>
      </w:tblGrid>
      <w:tr w:rsidR="00C666E3" w:rsidRPr="00C666E3" w:rsidTr="004B10E1">
        <w:trPr>
          <w:trHeight w:val="985"/>
        </w:trPr>
        <w:tc>
          <w:tcPr>
            <w:tcW w:w="2769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70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Ипатовского городского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4B10E1" w:rsidRPr="00310A9D" w:rsidRDefault="004B10E1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0E1" w:rsidRPr="00A27BCE" w:rsidRDefault="00310A9D" w:rsidP="00A27BCE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C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</w:t>
      </w:r>
      <w:r w:rsidR="00A27BCE" w:rsidRPr="00A27BC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общественному обсуждению </w:t>
      </w:r>
      <w:r w:rsidR="00A27BCE" w:rsidRPr="00A27BCE">
        <w:rPr>
          <w:rFonts w:ascii="Times New Roman" w:hAnsi="Times New Roman" w:cs="Times New Roman"/>
          <w:sz w:val="28"/>
          <w:szCs w:val="28"/>
        </w:rPr>
        <w:t xml:space="preserve">дизайн-проекта по </w:t>
      </w:r>
      <w:r w:rsidR="00A27BCE" w:rsidRPr="00A27BCE">
        <w:rPr>
          <w:rFonts w:ascii="Times New Roman" w:eastAsia="Calibri" w:hAnsi="Times New Roman" w:cs="Times New Roman"/>
          <w:sz w:val="28"/>
          <w:szCs w:val="28"/>
        </w:rPr>
        <w:t xml:space="preserve">благоустройству </w:t>
      </w:r>
      <w:r w:rsidR="00A27BCE" w:rsidRPr="00A27BCE">
        <w:rPr>
          <w:rFonts w:ascii="Times New Roman" w:hAnsi="Times New Roman" w:cs="Times New Roman"/>
          <w:sz w:val="28"/>
          <w:szCs w:val="28"/>
        </w:rPr>
        <w:t>общественной территории в г. Ипатово Ипатовского муниципального округа Ставропольского края ул. Свердлова 4а (1-я очередь).</w:t>
      </w:r>
    </w:p>
    <w:p w:rsidR="00A27BCE" w:rsidRDefault="00A27BCE" w:rsidP="00A27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7BCE">
        <w:rPr>
          <w:rFonts w:ascii="Times New Roman" w:hAnsi="Times New Roman" w:cs="Times New Roman"/>
          <w:sz w:val="28"/>
          <w:szCs w:val="28"/>
        </w:rPr>
        <w:t xml:space="preserve">Дизайн-проект по </w:t>
      </w:r>
      <w:r w:rsidRPr="00A27BCE">
        <w:rPr>
          <w:rFonts w:ascii="Times New Roman" w:eastAsia="Calibri" w:hAnsi="Times New Roman" w:cs="Times New Roman"/>
          <w:sz w:val="28"/>
          <w:szCs w:val="28"/>
        </w:rPr>
        <w:t xml:space="preserve">благоустройству </w:t>
      </w:r>
      <w:r w:rsidRPr="00A27BCE">
        <w:rPr>
          <w:rFonts w:ascii="Times New Roman" w:hAnsi="Times New Roman" w:cs="Times New Roman"/>
          <w:sz w:val="28"/>
          <w:szCs w:val="28"/>
        </w:rPr>
        <w:t xml:space="preserve">общественной территории в г. Ипатово Ипатовского муниципального округа Ставропольского края ул. Свердлова 4а (1-я очередь) разработан для участия в федеральной </w:t>
      </w:r>
      <w:proofErr w:type="spellStart"/>
      <w:proofErr w:type="gramStart"/>
      <w:r w:rsidRPr="00A27BCE">
        <w:rPr>
          <w:rFonts w:ascii="Times New Roman" w:hAnsi="Times New Roman" w:cs="Times New Roman"/>
          <w:sz w:val="28"/>
          <w:szCs w:val="28"/>
        </w:rPr>
        <w:t>программе»Формирование</w:t>
      </w:r>
      <w:proofErr w:type="spellEnd"/>
      <w:proofErr w:type="gramEnd"/>
      <w:r w:rsidRPr="00A27BCE">
        <w:rPr>
          <w:rFonts w:ascii="Times New Roman" w:hAnsi="Times New Roman" w:cs="Times New Roman"/>
          <w:sz w:val="28"/>
          <w:szCs w:val="28"/>
        </w:rPr>
        <w:t xml:space="preserve"> комфортной городской среды»</w:t>
      </w:r>
      <w:r w:rsidR="00310A9D"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A27BCE" w:rsidRPr="00A27BCE" w:rsidRDefault="00A27BCE" w:rsidP="00A27B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О</w:t>
      </w:r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бщественная территория в г. Ипатово по ул. Свердлова 4а нуждается в благоустройстве. Твердое покрытие на объекте устарело и разрушено, объект зарастает кустарником, отсутствуют скамейки, урны. Данная территория находится в центре города, рядом находится территория центрального рынка, торговые центры и центральная площадь города. </w:t>
      </w:r>
    </w:p>
    <w:p w:rsidR="00A27BCE" w:rsidRPr="00A27BCE" w:rsidRDefault="00A27BCE" w:rsidP="00A27BC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С</w:t>
      </w: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огласно концепции благоустройства, данный объект должен стать территорией, отвечающей всем</w:t>
      </w:r>
      <w:r w:rsidRPr="00A27BC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современным требованиям. </w:t>
      </w:r>
    </w:p>
    <w:p w:rsidR="00A27BCE" w:rsidRPr="00A27BCE" w:rsidRDefault="00A27BCE" w:rsidP="00A27BC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Цель проекта – реконструкция площади и превращение ее в полноценную зону отдыха для жителей и молодежи города. На объекте будут установлены малые архитектурные формы, оборудована фотозона, обустроена площадка для </w:t>
      </w:r>
      <w:proofErr w:type="spellStart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лазертага</w:t>
      </w:r>
      <w:proofErr w:type="spellEnd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, детская спортивная площадка, спортивная площадка, обустроен скейтпарк, установлен летний кинотеатр и </w:t>
      </w:r>
      <w:proofErr w:type="spellStart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танцпол</w:t>
      </w:r>
      <w:proofErr w:type="spellEnd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A27BCE" w:rsidRPr="00A27BCE" w:rsidRDefault="00A27BCE" w:rsidP="00A27BC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В ходе благоустройства планируется устройство тротуарной плитки, асфальтного покрытия, устройство освещения, в том числе декоративного, установка скамеек и урн.</w:t>
      </w:r>
    </w:p>
    <w:p w:rsidR="00A27BCE" w:rsidRPr="00A27BCE" w:rsidRDefault="00A27BCE" w:rsidP="00A27BC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Обустройство площадки для </w:t>
      </w:r>
      <w:proofErr w:type="spellStart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лазертага</w:t>
      </w:r>
      <w:proofErr w:type="spellEnd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 скейтпарка сделает данную </w:t>
      </w:r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27BC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территорию востребованной для молодежи округа. А устройство зоны с детскими спортивными площадками, кинотеатром и </w:t>
      </w:r>
      <w:proofErr w:type="spellStart"/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танцполом</w:t>
      </w:r>
      <w:proofErr w:type="spellEnd"/>
      <w:r w:rsidRPr="00A27B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позволит молодым семьям с детьми скрасить свой досуг. Можно будет отдохнуть, посмотреть фильмы или послушать концертные выступления местных и приезжих знаменитостей. </w:t>
      </w: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На территории будут установлены скамьи и урны в современном стиле, устроен </w:t>
      </w:r>
      <w:proofErr w:type="spellStart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фудкорт</w:t>
      </w:r>
      <w:proofErr w:type="spellEnd"/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, что сделает зону привлекательной для предпринимателей.</w:t>
      </w:r>
    </w:p>
    <w:p w:rsidR="00A27BCE" w:rsidRDefault="00A27BCE" w:rsidP="00A27BC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 ходе разработки дизайн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</w:t>
      </w:r>
      <w:r w:rsidRPr="00A27BC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проекта и документации могут вноситься коррективы.</w:t>
      </w:r>
    </w:p>
    <w:p w:rsidR="00A27BCE" w:rsidRPr="00A27BCE" w:rsidRDefault="00A27BCE" w:rsidP="00A27BCE">
      <w:pPr>
        <w:spacing w:after="0" w:line="240" w:lineRule="exact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</w:t>
      </w:r>
      <w:proofErr w:type="gram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 заместителя</w:t>
      </w:r>
      <w:proofErr w:type="gramEnd"/>
    </w:p>
    <w:p w:rsidR="0051717D" w:rsidRPr="0051717D" w:rsidRDefault="0051717D" w:rsidP="004B10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4B10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</w:t>
      </w:r>
    </w:p>
    <w:p w:rsidR="0051717D" w:rsidRPr="0051717D" w:rsidRDefault="0051717D" w:rsidP="00A27BC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территория</w:t>
      </w:r>
      <w:r w:rsidR="0006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27B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="007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10A9D" w:rsidRPr="00310A9D" w:rsidRDefault="00310A9D" w:rsidP="00310A9D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3BE" w:rsidRDefault="00A623BE" w:rsidP="00310A9D">
      <w:pPr>
        <w:tabs>
          <w:tab w:val="left" w:pos="709"/>
        </w:tabs>
        <w:spacing w:after="0" w:line="240" w:lineRule="auto"/>
        <w:jc w:val="center"/>
      </w:pPr>
    </w:p>
    <w:sectPr w:rsidR="00A623BE" w:rsidSect="004B10E1">
      <w:pgSz w:w="11906" w:h="16838"/>
      <w:pgMar w:top="56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0"/>
    <w:rsid w:val="000626E1"/>
    <w:rsid w:val="000B0EC3"/>
    <w:rsid w:val="000C59C1"/>
    <w:rsid w:val="00310A9D"/>
    <w:rsid w:val="00425600"/>
    <w:rsid w:val="004B10E1"/>
    <w:rsid w:val="0051717D"/>
    <w:rsid w:val="005B59A7"/>
    <w:rsid w:val="007F2CB1"/>
    <w:rsid w:val="008D3EDE"/>
    <w:rsid w:val="00A27BCE"/>
    <w:rsid w:val="00A623BE"/>
    <w:rsid w:val="00C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E75D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Пользователь</cp:lastModifiedBy>
  <cp:revision>13</cp:revision>
  <cp:lastPrinted>2024-01-31T15:20:00Z</cp:lastPrinted>
  <dcterms:created xsi:type="dcterms:W3CDTF">2022-09-22T11:21:00Z</dcterms:created>
  <dcterms:modified xsi:type="dcterms:W3CDTF">2024-08-01T05:48:00Z</dcterms:modified>
</cp:coreProperties>
</file>