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r w:rsidR="00027725">
        <w:rPr>
          <w:rFonts w:eastAsia="Times New Roman" w:cs="Times New Roman"/>
          <w:szCs w:val="28"/>
          <w:lang w:eastAsia="ru-RU"/>
        </w:rPr>
        <w:t>автомобильным транспортом</w:t>
      </w:r>
      <w:r w:rsidR="00222BD8">
        <w:rPr>
          <w:rFonts w:eastAsia="Times New Roman" w:cs="Times New Roman"/>
          <w:szCs w:val="28"/>
          <w:lang w:eastAsia="ru-RU"/>
        </w:rPr>
        <w:t xml:space="preserve"> по регулируемым тарифам</w:t>
      </w:r>
      <w:r w:rsidR="00C205F4">
        <w:rPr>
          <w:rFonts w:eastAsia="Times New Roman" w:cs="Times New Roman"/>
          <w:szCs w:val="28"/>
          <w:lang w:eastAsia="ru-RU"/>
        </w:rPr>
        <w:t xml:space="preserve"> 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161663">
        <w:rPr>
          <w:rFonts w:eastAsia="Times New Roman" w:cs="Times New Roman"/>
          <w:szCs w:val="28"/>
          <w:lang w:eastAsia="ru-RU"/>
        </w:rPr>
        <w:t xml:space="preserve">округа Ставропольского края № </w:t>
      </w:r>
      <w:r w:rsidR="00DF5E26">
        <w:rPr>
          <w:rFonts w:eastAsia="Times New Roman" w:cs="Times New Roman"/>
          <w:szCs w:val="28"/>
          <w:lang w:eastAsia="ru-RU"/>
        </w:rPr>
        <w:t>8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0A64BF">
        <w:t>»</w:t>
      </w:r>
      <w:r w:rsidR="00222BD8">
        <w:t>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 </w:t>
      </w:r>
      <w:r w:rsidR="00A20E04">
        <w:t>26</w:t>
      </w:r>
      <w:r w:rsidR="00756FF4">
        <w:t>.0</w:t>
      </w:r>
      <w:r w:rsidR="00A20E04">
        <w:t>7</w:t>
      </w:r>
      <w:r w:rsidR="00161663">
        <w:t>.2024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A20E04">
        <w:t>01</w:t>
      </w:r>
      <w:r w:rsidR="00756FF4">
        <w:t>.0</w:t>
      </w:r>
      <w:r w:rsidR="00A20E04">
        <w:t>8</w:t>
      </w:r>
      <w:r w:rsidR="00161663">
        <w:t>.2024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5. Способ направления заключения по результатам проведения независимой антикоррупционной экспертизы: почтовый адрес: 356630, Ставропольский край, Ипатовский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027725">
        <w:t xml:space="preserve">ое лицо: </w:t>
      </w:r>
      <w:r w:rsidR="00222BD8">
        <w:t>главный специалист</w:t>
      </w:r>
      <w:r w:rsidR="00027725">
        <w:t xml:space="preserve"> </w:t>
      </w:r>
      <w:r>
        <w:t>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027725">
        <w:t xml:space="preserve">рая </w:t>
      </w:r>
      <w:r w:rsidR="00222BD8">
        <w:t>Бондаренко Ю.В.</w:t>
      </w:r>
      <w:r>
        <w:t>;</w:t>
      </w:r>
      <w:bookmarkStart w:id="0" w:name="_GoBack"/>
      <w:bookmarkEnd w:id="0"/>
    </w:p>
    <w:p w:rsidR="00C015CB" w:rsidRDefault="00C015CB" w:rsidP="00C015CB">
      <w:pPr>
        <w:jc w:val="both"/>
      </w:pPr>
      <w:r>
        <w:t>юридический адрес: 356630, Ставропольский край, Ипатовский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27725"/>
    <w:rsid w:val="000A64BF"/>
    <w:rsid w:val="00127AB0"/>
    <w:rsid w:val="00157D79"/>
    <w:rsid w:val="00161663"/>
    <w:rsid w:val="00222BD8"/>
    <w:rsid w:val="003F3032"/>
    <w:rsid w:val="00583569"/>
    <w:rsid w:val="005B4AF7"/>
    <w:rsid w:val="006B0A1B"/>
    <w:rsid w:val="00756FF4"/>
    <w:rsid w:val="008A03FA"/>
    <w:rsid w:val="009F3540"/>
    <w:rsid w:val="00A20E04"/>
    <w:rsid w:val="00A94EF4"/>
    <w:rsid w:val="00B521CD"/>
    <w:rsid w:val="00C015CB"/>
    <w:rsid w:val="00C205F4"/>
    <w:rsid w:val="00D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F2A5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2024-07-26T06:20:00Z</cp:lastPrinted>
  <dcterms:created xsi:type="dcterms:W3CDTF">2021-11-09T11:00:00Z</dcterms:created>
  <dcterms:modified xsi:type="dcterms:W3CDTF">2024-07-26T06:20:00Z</dcterms:modified>
</cp:coreProperties>
</file>