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4C" w:rsidRDefault="00BD5B4C" w:rsidP="00BD5B4C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0143B8">
        <w:rPr>
          <w:rFonts w:ascii="Times New Roman" w:eastAsia="Times New Roman" w:hAnsi="Times New Roman" w:cs="Times New Roman"/>
          <w:sz w:val="24"/>
        </w:rPr>
        <w:t>риложение №6</w:t>
      </w:r>
    </w:p>
    <w:p w:rsidR="00BD5B4C" w:rsidRPr="00C23E32" w:rsidRDefault="00BD5B4C" w:rsidP="00BD5B4C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</w:t>
      </w:r>
      <w:bookmarkStart w:id="0" w:name="_GoBack"/>
      <w:bookmarkEnd w:id="0"/>
      <w:r w:rsidRPr="00C23E32">
        <w:rPr>
          <w:rFonts w:ascii="Times New Roman" w:eastAsia="Times New Roman" w:hAnsi="Times New Roman" w:cs="Times New Roman"/>
          <w:sz w:val="24"/>
        </w:rPr>
        <w:t>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BD5B4C" w:rsidRDefault="00BD5B4C" w:rsidP="00BD5B4C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BD5B4C" w:rsidRDefault="00BD5B4C" w:rsidP="00BD5B4C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BD5B4C" w:rsidRDefault="00BD5B4C" w:rsidP="00BD5B4C">
      <w:pPr>
        <w:pStyle w:val="2"/>
        <w:tabs>
          <w:tab w:val="left" w:pos="12758"/>
        </w:tabs>
        <w:spacing w:after="4" w:line="271" w:lineRule="auto"/>
        <w:ind w:left="0" w:right="111" w:firstLine="0"/>
        <w:rPr>
          <w:sz w:val="18"/>
        </w:rPr>
      </w:pPr>
      <w:r>
        <w:t>ВЕДОМОСТЬ ОБЕСПЕЧЕННОСТИ</w:t>
      </w:r>
      <w:r>
        <w:rPr>
          <w:sz w:val="18"/>
        </w:rPr>
        <w:t xml:space="preserve"> </w:t>
      </w:r>
    </w:p>
    <w:p w:rsidR="00BD5B4C" w:rsidRDefault="00BD5B4C" w:rsidP="00BD5B4C">
      <w:pPr>
        <w:pStyle w:val="2"/>
        <w:tabs>
          <w:tab w:val="left" w:pos="12758"/>
        </w:tabs>
        <w:spacing w:after="4" w:line="271" w:lineRule="auto"/>
        <w:ind w:left="0" w:right="111" w:firstLine="0"/>
      </w:pPr>
      <w:r>
        <w:t xml:space="preserve">населения иными объектами, предназначенными для </w:t>
      </w:r>
      <w:proofErr w:type="gramStart"/>
      <w:r>
        <w:t>укрытия,  находящимися</w:t>
      </w:r>
      <w:proofErr w:type="gramEnd"/>
      <w:r>
        <w:t xml:space="preserve"> на территории муниципального образования</w:t>
      </w:r>
      <w:r>
        <w:rPr>
          <w:vertAlign w:val="superscript"/>
        </w:rPr>
        <w:t xml:space="preserve">1 </w:t>
      </w:r>
      <w:r>
        <w:t xml:space="preserve"> </w:t>
      </w:r>
    </w:p>
    <w:p w:rsidR="00BD5B4C" w:rsidRDefault="00BD5B4C" w:rsidP="00BD5B4C">
      <w:pPr>
        <w:tabs>
          <w:tab w:val="left" w:pos="12758"/>
        </w:tabs>
        <w:spacing w:after="0"/>
        <w:ind w:right="11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(представляемая в формате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Microsoft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BD5B4C" w:rsidRDefault="00BD5B4C" w:rsidP="00BD5B4C">
      <w:pPr>
        <w:spacing w:after="0"/>
        <w:ind w:right="439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5173" w:type="dxa"/>
        <w:tblInd w:w="142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537"/>
        <w:gridCol w:w="1702"/>
        <w:gridCol w:w="2552"/>
        <w:gridCol w:w="2513"/>
        <w:gridCol w:w="2307"/>
        <w:gridCol w:w="1562"/>
      </w:tblGrid>
      <w:tr w:rsidR="00BD5B4C" w:rsidTr="00ED29DA">
        <w:trPr>
          <w:trHeight w:val="11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Группа Объектов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spacing w:after="4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количество </w:t>
            </w:r>
          </w:p>
          <w:p w:rsidR="00BD5B4C" w:rsidRDefault="00BD5B4C" w:rsidP="00ED29DA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Объектов, ед.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Имеющаяся вместимость </w:t>
            </w:r>
          </w:p>
          <w:p w:rsidR="00BD5B4C" w:rsidRDefault="00BD5B4C" w:rsidP="00ED29DA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тыс. чел.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spacing w:after="32" w:line="238" w:lineRule="auto"/>
              <w:ind w:left="65"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</w:t>
            </w:r>
          </w:p>
          <w:p w:rsidR="00BD5B4C" w:rsidRDefault="00BD5B4C" w:rsidP="00ED29DA">
            <w:pPr>
              <w:ind w:left="246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укрываемых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BD5B4C" w:rsidRDefault="00BD5B4C" w:rsidP="00ED29DA">
            <w:pPr>
              <w:ind w:left="246"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тыс. чел.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%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BD5B4C" w:rsidTr="00ED29DA">
        <w:trPr>
          <w:trHeight w:val="7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11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Группа 1</w:t>
            </w:r>
            <w:r>
              <w:rPr>
                <w:rFonts w:ascii="Times New Roman" w:eastAsia="Times New Roman" w:hAnsi="Times New Roman" w:cs="Times New Roman"/>
              </w:rPr>
              <w:t xml:space="preserve"> (подвалы жилых зданий с отметкой верха перекрытия, расположенного ниже планировочной отметки земли)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1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2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5B4C" w:rsidTr="00ED29DA">
        <w:trPr>
          <w:trHeight w:val="18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Группа 2</w:t>
            </w:r>
            <w:r>
              <w:rPr>
                <w:rFonts w:ascii="Times New Roman" w:eastAsia="Times New Roman" w:hAnsi="Times New Roman" w:cs="Times New Roman"/>
              </w:rPr>
              <w:t xml:space="preserve"> (гаражи, складские и другие </w:t>
            </w:r>
          </w:p>
          <w:p w:rsidR="00BD5B4C" w:rsidRDefault="00BD5B4C" w:rsidP="00ED29DA">
            <w:pPr>
              <w:spacing w:after="7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помещения, расположенные в подвальных </w:t>
            </w:r>
          </w:p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этажах отдельно стоящих зданий                        и сооружениях, в том числе в торговых             и развлекательных центрах, с отметкой верха перекрытия, расположенного ниже планировочной отметки земли)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tabs>
                <w:tab w:val="center" w:pos="850"/>
              </w:tabs>
              <w:ind w:left="-7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1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4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5B4C" w:rsidTr="00ED29DA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Группа 2*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(сооружения метрополитена)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righ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right="1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4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5B4C" w:rsidTr="00ED29DA">
        <w:trPr>
          <w:trHeight w:val="7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Группа 3</w:t>
            </w:r>
            <w:r>
              <w:rPr>
                <w:rFonts w:ascii="Times New Roman" w:eastAsia="Times New Roman" w:hAnsi="Times New Roman" w:cs="Times New Roman"/>
              </w:rPr>
              <w:t xml:space="preserve"> (подвалы зданий и сооружений        с отметкой верха пола, расположенного ниже планировочной отметки земли)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1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4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5B4C" w:rsidTr="00ED29DA">
        <w:trPr>
          <w:trHeight w:val="1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spacing w:line="241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Группа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(помещения транспортных сооружений городской инфраструктуры </w:t>
            </w:r>
          </w:p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(автомобильные и железнодорожные </w:t>
            </w:r>
          </w:p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(трамвайные) подземные тоннели, подземные переходы и т.п.), а также подземные горные выработки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right="1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4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5B4C" w:rsidTr="00ED29DA">
        <w:trPr>
          <w:trHeight w:val="3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righ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4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C" w:rsidRDefault="00BD5B4C" w:rsidP="00ED29DA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BD5B4C" w:rsidRDefault="00BD5B4C" w:rsidP="00BD5B4C">
      <w:pPr>
        <w:spacing w:after="10"/>
        <w:ind w:left="14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B4C" w:rsidRDefault="00BD5B4C" w:rsidP="00BD5B4C">
      <w:pPr>
        <w:spacing w:after="5" w:line="270" w:lineRule="auto"/>
        <w:ind w:right="2452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Примечания: </w:t>
      </w:r>
    </w:p>
    <w:p w:rsidR="00BD5B4C" w:rsidRDefault="00BD5B4C" w:rsidP="00BD5B4C">
      <w:pPr>
        <w:spacing w:after="5" w:line="270" w:lineRule="auto"/>
        <w:ind w:right="2452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BD5B4C">
        <w:rPr>
          <w:rFonts w:ascii="Times New Roman" w:eastAsia="Times New Roman" w:hAnsi="Times New Roman" w:cs="Times New Roman"/>
          <w:b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- в заглавии ведомости обеспеченности указывается наименован</w:t>
      </w:r>
      <w:r>
        <w:rPr>
          <w:rFonts w:ascii="Times New Roman" w:eastAsia="Times New Roman" w:hAnsi="Times New Roman" w:cs="Times New Roman"/>
          <w:sz w:val="24"/>
        </w:rPr>
        <w:t>ие муниципального образования;</w:t>
      </w:r>
    </w:p>
    <w:p w:rsidR="004E42A4" w:rsidRDefault="00BD5B4C" w:rsidP="00BD5B4C">
      <w:pPr>
        <w:spacing w:after="5" w:line="270" w:lineRule="auto"/>
        <w:ind w:right="2452" w:firstLine="709"/>
        <w:jc w:val="both"/>
      </w:pPr>
      <w:r w:rsidRPr="00BD5B4C"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- вместимость и количество укрываемых указывается</w:t>
      </w:r>
      <w:r>
        <w:rPr>
          <w:rFonts w:ascii="Times New Roman" w:eastAsia="Times New Roman" w:hAnsi="Times New Roman" w:cs="Times New Roman"/>
          <w:sz w:val="24"/>
        </w:rPr>
        <w:t xml:space="preserve"> с тремя знаками после запятой.</w:t>
      </w:r>
    </w:p>
    <w:sectPr w:rsidR="004E42A4" w:rsidSect="00BD5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4C" w:rsidRDefault="00BD5B4C" w:rsidP="00BD5B4C">
      <w:pPr>
        <w:spacing w:after="0" w:line="240" w:lineRule="auto"/>
      </w:pPr>
      <w:r>
        <w:separator/>
      </w:r>
    </w:p>
  </w:endnote>
  <w:endnote w:type="continuationSeparator" w:id="0">
    <w:p w:rsidR="00BD5B4C" w:rsidRDefault="00BD5B4C" w:rsidP="00BD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4C" w:rsidRDefault="00BD5B4C" w:rsidP="00BD5B4C">
      <w:pPr>
        <w:spacing w:after="0" w:line="240" w:lineRule="auto"/>
      </w:pPr>
      <w:r>
        <w:separator/>
      </w:r>
    </w:p>
  </w:footnote>
  <w:footnote w:type="continuationSeparator" w:id="0">
    <w:p w:rsidR="00BD5B4C" w:rsidRDefault="00BD5B4C" w:rsidP="00BD5B4C">
      <w:pPr>
        <w:spacing w:after="0" w:line="240" w:lineRule="auto"/>
      </w:pPr>
      <w:r>
        <w:continuationSeparator/>
      </w:r>
    </w:p>
  </w:footnote>
  <w:footnote w:id="1">
    <w:p w:rsidR="00BD5B4C" w:rsidRDefault="00BD5B4C" w:rsidP="00BD5B4C">
      <w:pPr>
        <w:pStyle w:val="footnotedescription"/>
        <w:tabs>
          <w:tab w:val="center" w:pos="819"/>
          <w:tab w:val="center" w:pos="5440"/>
        </w:tabs>
        <w:spacing w:after="10"/>
        <w:ind w:left="0"/>
      </w:pPr>
      <w:r>
        <w:rPr>
          <w:rStyle w:val="footnotemark"/>
        </w:rPr>
        <w:footnoteRef/>
      </w:r>
      <w:r>
        <w:t xml:space="preserve"> - процент указывается с двумя знаками после запятой. </w:t>
      </w:r>
    </w:p>
    <w:p w:rsidR="00BD5B4C" w:rsidRDefault="00BD5B4C" w:rsidP="00BD5B4C">
      <w:pPr>
        <w:pStyle w:val="footnotedescription"/>
        <w:spacing w:after="0"/>
        <w:ind w:left="0" w:right="429"/>
        <w:jc w:val="center"/>
      </w:pPr>
      <w:r>
        <w:rPr>
          <w:b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143B8"/>
    <w:rsid w:val="004E42A4"/>
    <w:rsid w:val="00BB1A0D"/>
    <w:rsid w:val="00B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3D89"/>
  <w15:chartTrackingRefBased/>
  <w15:docId w15:val="{2FE42719-38A8-475C-AD33-EEA424F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4C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5B4C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D5B4C"/>
    <w:pPr>
      <w:spacing w:after="5"/>
      <w:ind w:left="819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BD5B4C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BD5B4C"/>
    <w:rPr>
      <w:rFonts w:ascii="Times New Roman" w:eastAsia="Times New Roman" w:hAnsi="Times New Roman" w:cs="Times New Roman"/>
      <w:b/>
      <w:color w:val="000000"/>
      <w:sz w:val="24"/>
      <w:vertAlign w:val="superscript"/>
    </w:rPr>
  </w:style>
  <w:style w:type="table" w:customStyle="1" w:styleId="TableGrid">
    <w:name w:val="TableGrid"/>
    <w:rsid w:val="00BD5B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D745-1EEA-4120-AA2B-C6AB5014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2024-07-11T13:11:00Z</dcterms:created>
  <dcterms:modified xsi:type="dcterms:W3CDTF">2024-07-11T13:13:00Z</dcterms:modified>
</cp:coreProperties>
</file>