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036E6" w:rsidRPr="00356D39" w:rsidTr="001267F2">
        <w:tc>
          <w:tcPr>
            <w:tcW w:w="5353" w:type="dxa"/>
          </w:tcPr>
          <w:p w:rsidR="006036E6" w:rsidRPr="00671E6E" w:rsidRDefault="006036E6" w:rsidP="001267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6036E6" w:rsidRPr="00356D39" w:rsidRDefault="006036E6" w:rsidP="001267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036E6" w:rsidRPr="00356D39" w:rsidRDefault="006036E6" w:rsidP="001267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6036E6" w:rsidRPr="00356D39" w:rsidRDefault="006A7F10" w:rsidP="001267F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F34559"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4559"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F34559"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6E6"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proofErr w:type="gramEnd"/>
            <w:r w:rsidR="006036E6"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6036E6" w:rsidRPr="00356D39" w:rsidRDefault="006036E6" w:rsidP="00C671F5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25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425A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6036E6" w:rsidRPr="00356D39" w:rsidRDefault="006036E6" w:rsidP="006036E6">
      <w:pPr>
        <w:rPr>
          <w:rFonts w:ascii="Times New Roman" w:hAnsi="Times New Roman" w:cs="Times New Roman"/>
          <w:sz w:val="28"/>
          <w:szCs w:val="28"/>
        </w:rPr>
      </w:pPr>
    </w:p>
    <w:p w:rsidR="006036E6" w:rsidRPr="00874186" w:rsidRDefault="006036E6" w:rsidP="00603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:rsidR="006036E6" w:rsidRPr="00874186" w:rsidRDefault="006036E6" w:rsidP="00F87BA2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C671F5" w:rsidRPr="00C77FF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671F5" w:rsidRPr="001E6A33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</w:t>
      </w:r>
      <w:proofErr w:type="spellStart"/>
      <w:r w:rsidR="00C671F5" w:rsidRPr="001E6A33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C671F5" w:rsidRPr="001E6A3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C671F5" w:rsidRPr="00C77FF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C671F5" w:rsidRPr="00C77FF7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C671F5" w:rsidRPr="00C77FF7">
        <w:rPr>
          <w:rFonts w:ascii="Times New Roman" w:hAnsi="Times New Roman" w:cs="Times New Roman"/>
          <w:sz w:val="28"/>
          <w:szCs w:val="28"/>
        </w:rPr>
        <w:t xml:space="preserve"> </w:t>
      </w:r>
      <w:r w:rsidR="00C671F5">
        <w:rPr>
          <w:rFonts w:ascii="Times New Roman" w:hAnsi="Times New Roman" w:cs="Times New Roman"/>
          <w:sz w:val="28"/>
          <w:szCs w:val="28"/>
        </w:rPr>
        <w:t>муниципального</w:t>
      </w:r>
      <w:r w:rsidR="00C671F5"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C671F5">
        <w:rPr>
          <w:rFonts w:ascii="Times New Roman" w:hAnsi="Times New Roman" w:cs="Times New Roman"/>
          <w:sz w:val="28"/>
          <w:szCs w:val="28"/>
        </w:rPr>
        <w:t>28</w:t>
      </w:r>
      <w:r w:rsidR="00C671F5" w:rsidRPr="00C77FF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671F5">
        <w:rPr>
          <w:rFonts w:ascii="Times New Roman" w:hAnsi="Times New Roman" w:cs="Times New Roman"/>
          <w:sz w:val="28"/>
          <w:szCs w:val="28"/>
        </w:rPr>
        <w:t>3</w:t>
      </w:r>
      <w:r w:rsidR="00C671F5" w:rsidRPr="00C77FF7">
        <w:rPr>
          <w:rFonts w:ascii="Times New Roman" w:hAnsi="Times New Roman" w:cs="Times New Roman"/>
          <w:sz w:val="28"/>
          <w:szCs w:val="28"/>
        </w:rPr>
        <w:t>г. № 17</w:t>
      </w:r>
      <w:r w:rsidR="00C671F5">
        <w:rPr>
          <w:rFonts w:ascii="Times New Roman" w:hAnsi="Times New Roman" w:cs="Times New Roman"/>
          <w:sz w:val="28"/>
          <w:szCs w:val="28"/>
        </w:rPr>
        <w:t>47</w:t>
      </w:r>
    </w:p>
    <w:p w:rsidR="006036E6" w:rsidRPr="00701298" w:rsidRDefault="00701298" w:rsidP="00F87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5645" w:rsidRPr="007012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2009" w:rsidRPr="00CB73B1" w:rsidRDefault="00342009" w:rsidP="00F87BA2">
      <w:pPr>
        <w:pStyle w:val="a5"/>
        <w:numPr>
          <w:ilvl w:val="0"/>
          <w:numId w:val="1"/>
        </w:numPr>
        <w:tabs>
          <w:tab w:val="center" w:pos="851"/>
          <w:tab w:val="center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E5A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1425A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1425AC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14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1425AC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(далее –Программа)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6036E6" w:rsidRPr="001425AC" w:rsidTr="00342009">
        <w:tc>
          <w:tcPr>
            <w:tcW w:w="2518" w:type="dxa"/>
          </w:tcPr>
          <w:p w:rsidR="006036E6" w:rsidRPr="00E060DC" w:rsidRDefault="006036E6" w:rsidP="00F87BA2">
            <w:pPr>
              <w:pStyle w:val="a4"/>
              <w:rPr>
                <w:szCs w:val="28"/>
                <w:lang w:val="ru-RU"/>
              </w:rPr>
            </w:pPr>
            <w:r w:rsidRPr="00E060DC">
              <w:rPr>
                <w:szCs w:val="28"/>
                <w:lang w:val="ru-RU"/>
              </w:rPr>
              <w:t>«</w:t>
            </w:r>
          </w:p>
          <w:p w:rsidR="006036E6" w:rsidRPr="00E060DC" w:rsidRDefault="006036E6" w:rsidP="00F87BA2">
            <w:pPr>
              <w:pStyle w:val="a4"/>
              <w:jc w:val="left"/>
              <w:rPr>
                <w:szCs w:val="28"/>
                <w:lang w:val="ru-RU"/>
              </w:rPr>
            </w:pPr>
            <w:r w:rsidRPr="00E060DC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:rsidR="006036E6" w:rsidRPr="00E060DC" w:rsidRDefault="006036E6" w:rsidP="00F87BA2">
            <w:pPr>
              <w:pStyle w:val="a4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342009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607816,52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9B471F" w:rsidRPr="00E060DC" w:rsidRDefault="009B471F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proofErr w:type="spellStart"/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Ипатовского</w:t>
            </w:r>
            <w:proofErr w:type="spellEnd"/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9B471F" w:rsidRPr="00E060D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 Ставропольского края – </w:t>
            </w:r>
            <w:r w:rsidR="00E060DC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591320,67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E060DC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126613,82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92940,25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103F2A" w:rsidRPr="00E060D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9B471F" w:rsidRPr="00E060D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92941,65</w:t>
            </w:r>
            <w:r w:rsidR="00103F2A" w:rsidRPr="00E060D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103F2A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103F2A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103F2A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="00895563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</w:t>
            </w:r>
            <w:r w:rsidR="00E060DC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16495,85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 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E060DC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16495,85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BE31F4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036E6" w:rsidRPr="00E060DC" w:rsidRDefault="006036E6" w:rsidP="00F87BA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0,00 тыс. рублей;</w:t>
            </w:r>
          </w:p>
          <w:p w:rsidR="00A5627A" w:rsidRPr="00E060DC" w:rsidRDefault="00A5627A" w:rsidP="00F87BA2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 w:rsidR="009B471F" w:rsidRPr="00E060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 году – 0,00 тыс. рублей.»</w:t>
            </w:r>
          </w:p>
          <w:p w:rsidR="00384E9F" w:rsidRPr="00E060DC" w:rsidRDefault="00384E9F" w:rsidP="00F87BA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6E6" w:rsidRDefault="006036E6" w:rsidP="00F87BA2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036E6" w:rsidRPr="00874186" w:rsidRDefault="004D3414" w:rsidP="00F87BA2">
      <w:pPr>
        <w:tabs>
          <w:tab w:val="left" w:pos="851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2</w:t>
      </w:r>
      <w:r w:rsidR="00281EE0" w:rsidRPr="0024111C">
        <w:rPr>
          <w:rFonts w:ascii="Times New Roman" w:hAnsi="Times New Roman" w:cs="Times New Roman"/>
          <w:sz w:val="28"/>
          <w:szCs w:val="28"/>
        </w:rPr>
        <w:t>.</w:t>
      </w:r>
      <w:r w:rsidR="00667C2B">
        <w:rPr>
          <w:rFonts w:ascii="Times New Roman" w:hAnsi="Times New Roman" w:cs="Times New Roman"/>
          <w:sz w:val="28"/>
          <w:szCs w:val="28"/>
        </w:rPr>
        <w:t xml:space="preserve"> </w:t>
      </w:r>
      <w:r w:rsidR="007A1BF6">
        <w:rPr>
          <w:rFonts w:ascii="Times New Roman" w:hAnsi="Times New Roman" w:cs="Times New Roman"/>
          <w:sz w:val="28"/>
          <w:szCs w:val="28"/>
        </w:rPr>
        <w:t>П</w:t>
      </w:r>
      <w:r w:rsidR="007A1BF6" w:rsidRPr="007A1BF6">
        <w:rPr>
          <w:rFonts w:ascii="Times New Roman" w:hAnsi="Times New Roman" w:cs="Times New Roman"/>
          <w:sz w:val="28"/>
          <w:szCs w:val="28"/>
        </w:rPr>
        <w:t xml:space="preserve">озицию «Объемы и источники финансового обеспечения подпрограммы» </w:t>
      </w:r>
      <w:r w:rsidR="007A1BF6">
        <w:rPr>
          <w:rFonts w:ascii="Times New Roman" w:hAnsi="Times New Roman" w:cs="Times New Roman"/>
          <w:sz w:val="28"/>
          <w:szCs w:val="28"/>
        </w:rPr>
        <w:t>в</w:t>
      </w:r>
      <w:r w:rsidR="00DC2713" w:rsidRPr="00281EE0">
        <w:rPr>
          <w:rFonts w:ascii="Times New Roman" w:hAnsi="Times New Roman" w:cs="Times New Roman"/>
          <w:sz w:val="28"/>
          <w:szCs w:val="28"/>
        </w:rPr>
        <w:t xml:space="preserve"> </w:t>
      </w:r>
      <w:r w:rsidR="00B923B5" w:rsidRPr="00281EE0">
        <w:rPr>
          <w:rFonts w:ascii="Times New Roman" w:hAnsi="Times New Roman" w:cs="Times New Roman"/>
          <w:sz w:val="28"/>
          <w:szCs w:val="28"/>
        </w:rPr>
        <w:t>паспорт</w:t>
      </w:r>
      <w:r w:rsidR="00DC2713" w:rsidRPr="00281EE0">
        <w:rPr>
          <w:rFonts w:ascii="Times New Roman" w:hAnsi="Times New Roman" w:cs="Times New Roman"/>
          <w:sz w:val="28"/>
          <w:szCs w:val="28"/>
        </w:rPr>
        <w:t>е</w:t>
      </w:r>
      <w:r w:rsidR="00B923B5" w:rsidRPr="00281EE0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B923B5" w:rsidRPr="00281EE0">
        <w:rPr>
          <w:rFonts w:ascii="Times New Roman" w:eastAsia="CourierNewPSMT" w:hAnsi="Times New Roman" w:cs="Times New Roman"/>
          <w:sz w:val="28"/>
          <w:szCs w:val="28"/>
        </w:rPr>
        <w:t xml:space="preserve">Благоустройство территории </w:t>
      </w:r>
      <w:proofErr w:type="spellStart"/>
      <w:r w:rsidR="00B923B5" w:rsidRPr="00281EE0">
        <w:rPr>
          <w:rFonts w:ascii="Times New Roman" w:eastAsia="CourierNewPSMT" w:hAnsi="Times New Roman" w:cs="Times New Roman"/>
          <w:sz w:val="28"/>
          <w:szCs w:val="28"/>
        </w:rPr>
        <w:t>Ипатовского</w:t>
      </w:r>
      <w:proofErr w:type="spellEnd"/>
      <w:r w:rsidR="00B923B5" w:rsidRPr="00281EE0"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9B471F">
        <w:rPr>
          <w:rFonts w:ascii="Times New Roman" w:eastAsia="CourierNewPSMT" w:hAnsi="Times New Roman" w:cs="Times New Roman"/>
          <w:sz w:val="28"/>
          <w:szCs w:val="28"/>
        </w:rPr>
        <w:t>муниципального</w:t>
      </w:r>
      <w:r w:rsidR="00B923B5" w:rsidRPr="00281EE0">
        <w:rPr>
          <w:rFonts w:ascii="Times New Roman" w:eastAsia="CourierNewPSMT" w:hAnsi="Times New Roman" w:cs="Times New Roman"/>
          <w:sz w:val="28"/>
          <w:szCs w:val="28"/>
        </w:rPr>
        <w:t xml:space="preserve"> округа Ставропольского края</w:t>
      </w:r>
      <w:r w:rsidR="00B923B5" w:rsidRPr="00281EE0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жилищно-коммунального хозяйства, защита населения </w:t>
      </w:r>
      <w:r w:rsidR="00B923B5" w:rsidRPr="00281EE0">
        <w:rPr>
          <w:rFonts w:ascii="Times New Roman" w:hAnsi="Times New Roman" w:cs="Times New Roman"/>
          <w:sz w:val="28"/>
          <w:szCs w:val="28"/>
        </w:rPr>
        <w:lastRenderedPageBreak/>
        <w:t xml:space="preserve">и территории от чрезвычайных ситуаций в </w:t>
      </w:r>
      <w:proofErr w:type="spellStart"/>
      <w:r w:rsidR="00B923B5" w:rsidRPr="00281EE0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B923B5" w:rsidRPr="00281EE0">
        <w:rPr>
          <w:rFonts w:ascii="Times New Roman" w:hAnsi="Times New Roman" w:cs="Times New Roman"/>
          <w:sz w:val="28"/>
          <w:szCs w:val="28"/>
        </w:rPr>
        <w:t xml:space="preserve"> </w:t>
      </w:r>
      <w:r w:rsidR="009B471F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="009B471F" w:rsidRPr="00281EE0">
        <w:rPr>
          <w:rFonts w:ascii="Times New Roman" w:hAnsi="Times New Roman" w:cs="Times New Roman"/>
          <w:sz w:val="28"/>
          <w:szCs w:val="28"/>
        </w:rPr>
        <w:t xml:space="preserve"> </w:t>
      </w:r>
      <w:r w:rsidR="00B923B5" w:rsidRPr="00281EE0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  <w:r w:rsidR="00E63033">
        <w:rPr>
          <w:rFonts w:ascii="Times New Roman" w:hAnsi="Times New Roman" w:cs="Times New Roman"/>
          <w:sz w:val="28"/>
          <w:szCs w:val="28"/>
        </w:rPr>
        <w:t xml:space="preserve"> приложения 2 к Программе</w:t>
      </w:r>
      <w:r w:rsidR="007A1BF6">
        <w:rPr>
          <w:rFonts w:ascii="Times New Roman" w:hAnsi="Times New Roman" w:cs="Times New Roman"/>
          <w:sz w:val="28"/>
          <w:szCs w:val="28"/>
        </w:rPr>
        <w:t>,</w:t>
      </w:r>
      <w:r w:rsidR="006A7F10">
        <w:rPr>
          <w:rFonts w:ascii="Times New Roman" w:hAnsi="Times New Roman" w:cs="Times New Roman"/>
          <w:sz w:val="28"/>
          <w:szCs w:val="28"/>
        </w:rPr>
        <w:t xml:space="preserve"> </w:t>
      </w:r>
      <w:r w:rsidR="006036E6" w:rsidRPr="008741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6036E6" w:rsidRPr="00247B94" w:rsidTr="001267F2">
        <w:tc>
          <w:tcPr>
            <w:tcW w:w="4716" w:type="dxa"/>
            <w:hideMark/>
          </w:tcPr>
          <w:p w:rsidR="006036E6" w:rsidRPr="00247B94" w:rsidRDefault="006036E6" w:rsidP="00F8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4F64A6" w:rsidRPr="00247B94" w:rsidRDefault="006036E6" w:rsidP="00F8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4F64A6" w:rsidRPr="00247B94" w:rsidRDefault="006036E6" w:rsidP="00F8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4F64A6" w:rsidRPr="00247B94" w:rsidRDefault="006036E6" w:rsidP="00F8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6036E6" w:rsidRPr="00247B94" w:rsidRDefault="006036E6" w:rsidP="00F8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0" w:type="dxa"/>
          </w:tcPr>
          <w:p w:rsidR="006036E6" w:rsidRPr="00F87BA2" w:rsidRDefault="006036E6" w:rsidP="00F87BA2">
            <w:pPr>
              <w:pStyle w:val="ConsPlusNormal"/>
              <w:jc w:val="both"/>
            </w:pP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 xml:space="preserve">Объем финансового обеспечения подпрограммы составит – </w:t>
            </w:r>
            <w:r w:rsidR="00616FC9" w:rsidRPr="00F87BA2">
              <w:t>145978,62</w:t>
            </w:r>
            <w:r w:rsidR="00E03609" w:rsidRPr="00F87BA2">
              <w:t xml:space="preserve"> </w:t>
            </w:r>
            <w:r w:rsidRPr="00F87BA2">
              <w:t>тыс. рублей, в том числе по источникам финансового обеспечения: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 xml:space="preserve">бюджет </w:t>
            </w:r>
            <w:proofErr w:type="spellStart"/>
            <w:r w:rsidRPr="00F87BA2">
              <w:t>Ипатовского</w:t>
            </w:r>
            <w:proofErr w:type="spellEnd"/>
            <w:r w:rsidRPr="00F87BA2">
              <w:t xml:space="preserve"> </w:t>
            </w:r>
            <w:r w:rsidR="00E03609" w:rsidRPr="00F87BA2">
              <w:rPr>
                <w:rFonts w:eastAsia="CourierNewPSMT"/>
              </w:rPr>
              <w:t>муниципального</w:t>
            </w:r>
            <w:r w:rsidR="00E03609" w:rsidRPr="00F87BA2">
              <w:t xml:space="preserve"> </w:t>
            </w:r>
            <w:r w:rsidRPr="00F87BA2">
              <w:t>округа Ставропольского края –</w:t>
            </w:r>
            <w:r w:rsidR="00616FC9" w:rsidRPr="00F87BA2">
              <w:t>129482,77</w:t>
            </w:r>
            <w:r w:rsidR="00A5627A" w:rsidRPr="00F87BA2">
              <w:t xml:space="preserve"> </w:t>
            </w:r>
            <w:r w:rsidRPr="00F87BA2">
              <w:t>тыс. рублей, в том числе по годам: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4</w:t>
            </w:r>
            <w:r w:rsidRPr="00F87BA2">
              <w:t xml:space="preserve"> году – </w:t>
            </w:r>
            <w:r w:rsidR="00616FC9" w:rsidRPr="00F87BA2">
              <w:t>41281,47</w:t>
            </w:r>
            <w:r w:rsidRPr="00F87BA2">
              <w:t xml:space="preserve"> 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5</w:t>
            </w:r>
            <w:r w:rsidRPr="00F87BA2">
              <w:t xml:space="preserve"> году – </w:t>
            </w:r>
            <w:r w:rsidR="00667C2B" w:rsidRPr="00F87BA2">
              <w:t>17639,14</w:t>
            </w:r>
            <w:r w:rsidRPr="00F87BA2">
              <w:t xml:space="preserve"> 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6</w:t>
            </w:r>
            <w:r w:rsidRPr="00F87BA2">
              <w:t xml:space="preserve"> году – </w:t>
            </w:r>
            <w:r w:rsidR="00667C2B" w:rsidRPr="00F87BA2">
              <w:t>17640,54</w:t>
            </w:r>
            <w:r w:rsidR="00996632" w:rsidRPr="00F87BA2">
              <w:t xml:space="preserve"> </w:t>
            </w:r>
            <w:r w:rsidRPr="00F87BA2">
              <w:t>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7</w:t>
            </w:r>
            <w:r w:rsidRPr="00F87BA2">
              <w:t xml:space="preserve"> году – </w:t>
            </w:r>
            <w:r w:rsidR="00667C2B" w:rsidRPr="00F87BA2">
              <w:t xml:space="preserve">17640,54 </w:t>
            </w:r>
            <w:r w:rsidRPr="00F87BA2">
              <w:t>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8</w:t>
            </w:r>
            <w:r w:rsidRPr="00F87BA2">
              <w:t xml:space="preserve"> году – </w:t>
            </w:r>
            <w:r w:rsidR="00667C2B" w:rsidRPr="00F87BA2">
              <w:t xml:space="preserve">17640,54 </w:t>
            </w:r>
            <w:r w:rsidRPr="00F87BA2">
              <w:t>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9</w:t>
            </w:r>
            <w:r w:rsidRPr="00F87BA2">
              <w:t xml:space="preserve"> году – </w:t>
            </w:r>
            <w:r w:rsidR="00667C2B" w:rsidRPr="00F87BA2">
              <w:t xml:space="preserve">17640,54 </w:t>
            </w:r>
            <w:r w:rsidRPr="00F87BA2">
              <w:t>тыс. рублей,</w:t>
            </w:r>
          </w:p>
          <w:p w:rsidR="006036E6" w:rsidRPr="00F87BA2" w:rsidRDefault="006036E6" w:rsidP="00F87BA2">
            <w:pPr>
              <w:pStyle w:val="ConsPlusNormal"/>
              <w:jc w:val="both"/>
            </w:pP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 xml:space="preserve">бюджет Ставропольского края– </w:t>
            </w:r>
            <w:r w:rsidR="00616FC9" w:rsidRPr="00F87BA2">
              <w:t>16495,85</w:t>
            </w:r>
            <w:r w:rsidRPr="00F87BA2">
              <w:t xml:space="preserve"> тыс. рублей, в том числе по годам: </w:t>
            </w:r>
            <w:r w:rsidR="00616FC9" w:rsidRPr="00F87BA2">
              <w:t>16495,85</w:t>
            </w:r>
            <w:r w:rsidRPr="00F87BA2">
              <w:t xml:space="preserve"> 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5</w:t>
            </w:r>
            <w:r w:rsidRPr="00F87BA2">
              <w:t xml:space="preserve"> году – </w:t>
            </w:r>
            <w:r w:rsidR="00667C2B" w:rsidRPr="00F87BA2">
              <w:t>0,00</w:t>
            </w:r>
            <w:r w:rsidRPr="00F87BA2">
              <w:t xml:space="preserve"> 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6</w:t>
            </w:r>
            <w:r w:rsidRPr="00F87BA2">
              <w:t xml:space="preserve"> году –</w:t>
            </w:r>
            <w:r w:rsidR="00667C2B" w:rsidRPr="00F87BA2">
              <w:t xml:space="preserve"> </w:t>
            </w:r>
            <w:r w:rsidR="00667C2B" w:rsidRPr="00F87BA2">
              <w:rPr>
                <w:color w:val="000000"/>
              </w:rPr>
              <w:t>0,00</w:t>
            </w:r>
            <w:r w:rsidR="00996632" w:rsidRPr="00F87BA2">
              <w:rPr>
                <w:color w:val="000000"/>
              </w:rPr>
              <w:t xml:space="preserve"> т</w:t>
            </w:r>
            <w:r w:rsidRPr="00F87BA2">
              <w:t>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7</w:t>
            </w:r>
            <w:r w:rsidRPr="00F87BA2">
              <w:t xml:space="preserve"> году – </w:t>
            </w:r>
            <w:r w:rsidR="00667C2B" w:rsidRPr="00F87BA2">
              <w:t>0,00</w:t>
            </w:r>
            <w:r w:rsidRPr="00F87BA2">
              <w:t xml:space="preserve"> 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8</w:t>
            </w:r>
            <w:r w:rsidRPr="00F87BA2">
              <w:t xml:space="preserve"> году – 0,00 тыс. рублей;</w:t>
            </w:r>
          </w:p>
          <w:p w:rsidR="006036E6" w:rsidRPr="00F87BA2" w:rsidRDefault="006036E6" w:rsidP="00F87BA2">
            <w:pPr>
              <w:pStyle w:val="ConsPlusNormal"/>
              <w:jc w:val="both"/>
            </w:pPr>
            <w:r w:rsidRPr="00F87BA2">
              <w:t>в 202</w:t>
            </w:r>
            <w:r w:rsidR="00667C2B" w:rsidRPr="00F87BA2">
              <w:t>9</w:t>
            </w:r>
            <w:r w:rsidRPr="00F87BA2">
              <w:t xml:space="preserve"> году – 0,00 тыс. рублей.».</w:t>
            </w:r>
          </w:p>
        </w:tc>
      </w:tr>
      <w:tr w:rsidR="006036E6" w:rsidRPr="00247B94" w:rsidTr="001267F2">
        <w:tc>
          <w:tcPr>
            <w:tcW w:w="4716" w:type="dxa"/>
          </w:tcPr>
          <w:p w:rsidR="006036E6" w:rsidRPr="00247B94" w:rsidRDefault="006036E6" w:rsidP="00F87B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6036E6" w:rsidRPr="00247B94" w:rsidRDefault="006036E6" w:rsidP="00F87BA2">
            <w:pPr>
              <w:pStyle w:val="ConsPlusNormal"/>
              <w:ind w:firstLine="709"/>
              <w:jc w:val="both"/>
            </w:pPr>
          </w:p>
        </w:tc>
      </w:tr>
    </w:tbl>
    <w:p w:rsidR="006036E6" w:rsidRPr="00247B94" w:rsidRDefault="004D3414" w:rsidP="00F87B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111C">
        <w:rPr>
          <w:rFonts w:ascii="Times New Roman" w:hAnsi="Times New Roman" w:cs="Times New Roman"/>
          <w:sz w:val="28"/>
          <w:szCs w:val="28"/>
        </w:rPr>
        <w:t>3</w:t>
      </w:r>
      <w:r w:rsidR="0089256F" w:rsidRPr="0024111C">
        <w:rPr>
          <w:rFonts w:ascii="Times New Roman" w:hAnsi="Times New Roman" w:cs="Times New Roman"/>
          <w:sz w:val="28"/>
          <w:szCs w:val="28"/>
        </w:rPr>
        <w:t>.</w:t>
      </w:r>
      <w:r w:rsidR="0089256F" w:rsidRPr="00E221A9">
        <w:rPr>
          <w:rFonts w:ascii="Times New Roman" w:hAnsi="Times New Roman" w:cs="Times New Roman"/>
          <w:sz w:val="28"/>
          <w:szCs w:val="28"/>
        </w:rPr>
        <w:t xml:space="preserve"> </w:t>
      </w:r>
      <w:r w:rsidR="009C60DD" w:rsidRPr="00E221A9">
        <w:rPr>
          <w:rFonts w:ascii="Times New Roman" w:hAnsi="Times New Roman" w:cs="Times New Roman"/>
          <w:sz w:val="28"/>
          <w:szCs w:val="28"/>
        </w:rPr>
        <w:t>П</w:t>
      </w:r>
      <w:r w:rsidR="00CB64A1" w:rsidRPr="00E221A9">
        <w:rPr>
          <w:rFonts w:ascii="Times New Roman" w:hAnsi="Times New Roman" w:cs="Times New Roman"/>
          <w:sz w:val="28"/>
          <w:szCs w:val="28"/>
        </w:rPr>
        <w:t>озицию «Объемы и источники финанс</w:t>
      </w:r>
      <w:r w:rsidR="00E221A9">
        <w:rPr>
          <w:rFonts w:ascii="Times New Roman" w:hAnsi="Times New Roman" w:cs="Times New Roman"/>
          <w:sz w:val="28"/>
          <w:szCs w:val="28"/>
        </w:rPr>
        <w:t>ового обеспечения подпрограммы»</w:t>
      </w:r>
      <w:r w:rsidR="00CB64A1" w:rsidRPr="00E221A9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6036E6" w:rsidRPr="00E221A9">
        <w:rPr>
          <w:rFonts w:ascii="Times New Roman" w:hAnsi="Times New Roman" w:cs="Times New Roman"/>
          <w:sz w:val="28"/>
          <w:szCs w:val="28"/>
        </w:rPr>
        <w:t xml:space="preserve"> подпрограммы «Развитие и совершенствование гражданской обороны и защиты населения, территорий</w:t>
      </w:r>
      <w:r w:rsidR="006036E6" w:rsidRPr="00247B94">
        <w:rPr>
          <w:rFonts w:ascii="Times New Roman" w:hAnsi="Times New Roman" w:cs="Times New Roman"/>
          <w:sz w:val="28"/>
          <w:szCs w:val="28"/>
        </w:rPr>
        <w:t xml:space="preserve"> от чрезвычайных ситуаций в </w:t>
      </w:r>
      <w:proofErr w:type="spellStart"/>
      <w:r w:rsidR="006036E6" w:rsidRPr="00247B9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6036E6" w:rsidRPr="00247B94">
        <w:rPr>
          <w:rFonts w:ascii="Times New Roman" w:hAnsi="Times New Roman" w:cs="Times New Roman"/>
          <w:sz w:val="28"/>
          <w:szCs w:val="28"/>
        </w:rPr>
        <w:t xml:space="preserve"> </w:t>
      </w:r>
      <w:r w:rsidR="00667C2B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="006036E6" w:rsidRPr="00247B9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="006036E6" w:rsidRPr="00247B9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6036E6" w:rsidRPr="00247B94">
        <w:rPr>
          <w:rFonts w:ascii="Times New Roman" w:hAnsi="Times New Roman" w:cs="Times New Roman"/>
          <w:sz w:val="28"/>
          <w:szCs w:val="28"/>
        </w:rPr>
        <w:t xml:space="preserve"> </w:t>
      </w:r>
      <w:r w:rsidR="00667C2B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="006036E6" w:rsidRPr="00247B94">
        <w:rPr>
          <w:rFonts w:ascii="Times New Roman" w:hAnsi="Times New Roman" w:cs="Times New Roman"/>
          <w:sz w:val="28"/>
          <w:szCs w:val="28"/>
        </w:rPr>
        <w:t xml:space="preserve"> округе Ставропольского</w:t>
      </w:r>
      <w:r w:rsidR="00874186" w:rsidRPr="00247B94">
        <w:rPr>
          <w:rFonts w:ascii="Times New Roman" w:hAnsi="Times New Roman" w:cs="Times New Roman"/>
          <w:sz w:val="28"/>
          <w:szCs w:val="28"/>
        </w:rPr>
        <w:t xml:space="preserve"> края» приложения 3 к Программе </w:t>
      </w:r>
      <w:r w:rsidR="006036E6" w:rsidRPr="00247B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6036E6" w:rsidRPr="00247B94" w:rsidTr="00A77159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подпрог</w:t>
            </w:r>
            <w:r w:rsidR="00B70F94">
              <w:rPr>
                <w:szCs w:val="28"/>
                <w:lang w:val="ru-RU"/>
              </w:rPr>
              <w:t>р</w:t>
            </w:r>
            <w:r w:rsidRPr="00675414">
              <w:rPr>
                <w:szCs w:val="28"/>
                <w:lang w:val="ru-RU"/>
              </w:rPr>
              <w:t>аммы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</w:p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675414">
              <w:rPr>
                <w:szCs w:val="28"/>
                <w:lang w:val="ru-RU"/>
              </w:rPr>
              <w:t>Ипатовского</w:t>
            </w:r>
            <w:proofErr w:type="spellEnd"/>
            <w:r w:rsidRPr="00675414">
              <w:rPr>
                <w:szCs w:val="28"/>
                <w:lang w:val="ru-RU"/>
              </w:rPr>
              <w:t xml:space="preserve"> </w:t>
            </w:r>
            <w:r w:rsidR="00667C2B" w:rsidRPr="00667C2B">
              <w:rPr>
                <w:rFonts w:eastAsia="CourierNewPSMT"/>
                <w:szCs w:val="28"/>
                <w:lang w:val="ru-RU"/>
              </w:rPr>
              <w:t>муниципального</w:t>
            </w:r>
            <w:r w:rsidRPr="00675414">
              <w:rPr>
                <w:szCs w:val="28"/>
                <w:lang w:val="ru-RU"/>
              </w:rPr>
              <w:t xml:space="preserve"> округа Ставропольского края составит – </w:t>
            </w:r>
            <w:r w:rsidR="00616FC9">
              <w:rPr>
                <w:szCs w:val="28"/>
                <w:lang w:val="ru-RU"/>
              </w:rPr>
              <w:t>59131,57</w:t>
            </w:r>
            <w:r w:rsidRPr="00675414">
              <w:rPr>
                <w:szCs w:val="28"/>
                <w:lang w:val="ru-RU"/>
              </w:rPr>
              <w:t xml:space="preserve"> тыс. рублей, в том числе по годам:</w:t>
            </w:r>
          </w:p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4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342009">
              <w:rPr>
                <w:szCs w:val="28"/>
                <w:lang w:val="ru-RU"/>
              </w:rPr>
              <w:t>10744,27</w:t>
            </w:r>
            <w:r w:rsidR="00342009" w:rsidRPr="00675414">
              <w:rPr>
                <w:szCs w:val="28"/>
                <w:lang w:val="ru-RU"/>
              </w:rPr>
              <w:t xml:space="preserve">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</w:t>
            </w:r>
            <w:r w:rsidR="00874186" w:rsidRPr="00675414">
              <w:rPr>
                <w:szCs w:val="28"/>
                <w:lang w:val="ru-RU"/>
              </w:rPr>
              <w:t>2</w:t>
            </w:r>
            <w:r w:rsidR="00667C2B">
              <w:rPr>
                <w:szCs w:val="28"/>
                <w:lang w:val="ru-RU"/>
              </w:rPr>
              <w:t>5</w:t>
            </w:r>
            <w:r w:rsidR="00874186"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6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7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Pr="00675414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lastRenderedPageBreak/>
              <w:t>в 202</w:t>
            </w:r>
            <w:r w:rsidR="00667C2B">
              <w:rPr>
                <w:szCs w:val="28"/>
                <w:lang w:val="ru-RU"/>
              </w:rPr>
              <w:t>8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036E6" w:rsidRDefault="006036E6" w:rsidP="00F87BA2">
            <w:pPr>
              <w:pStyle w:val="a4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 w:rsidR="00667C2B">
              <w:rPr>
                <w:szCs w:val="28"/>
                <w:lang w:val="ru-RU"/>
              </w:rPr>
              <w:t>9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 w:rsidR="00667C2B"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рублей.».</w:t>
            </w:r>
          </w:p>
          <w:p w:rsidR="006036E6" w:rsidRPr="00675414" w:rsidRDefault="006036E6" w:rsidP="00F87BA2">
            <w:pPr>
              <w:pStyle w:val="ConsPlusNormal"/>
              <w:jc w:val="both"/>
            </w:pPr>
          </w:p>
        </w:tc>
      </w:tr>
    </w:tbl>
    <w:p w:rsidR="00342009" w:rsidRPr="00356DBA" w:rsidRDefault="00342009" w:rsidP="00F87BA2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356DB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16FC9">
        <w:rPr>
          <w:rFonts w:ascii="Times New Roman" w:hAnsi="Times New Roman" w:cs="Times New Roman"/>
          <w:sz w:val="28"/>
          <w:szCs w:val="28"/>
        </w:rPr>
        <w:t>В</w:t>
      </w:r>
      <w:r w:rsidR="00616FC9" w:rsidRPr="00537A5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16FC9">
        <w:rPr>
          <w:rFonts w:ascii="Times New Roman" w:hAnsi="Times New Roman" w:cs="Times New Roman"/>
          <w:sz w:val="28"/>
          <w:szCs w:val="28"/>
        </w:rPr>
        <w:t>и</w:t>
      </w:r>
      <w:r w:rsidR="00616FC9" w:rsidRPr="00537A50">
        <w:rPr>
          <w:rFonts w:ascii="Times New Roman" w:hAnsi="Times New Roman" w:cs="Times New Roman"/>
          <w:sz w:val="28"/>
          <w:szCs w:val="28"/>
        </w:rPr>
        <w:t xml:space="preserve"> 6 к Программе</w:t>
      </w:r>
      <w:r w:rsidR="00616FC9">
        <w:t xml:space="preserve"> </w:t>
      </w:r>
      <w:r w:rsidR="00616FC9" w:rsidRPr="003B6F7B">
        <w:rPr>
          <w:rFonts w:ascii="Times New Roman" w:hAnsi="Times New Roman" w:cs="Times New Roman"/>
          <w:sz w:val="28"/>
          <w:szCs w:val="28"/>
        </w:rPr>
        <w:t>«</w:t>
      </w:r>
      <w:r w:rsidR="00616FC9">
        <w:rPr>
          <w:rFonts w:ascii="Times New Roman" w:hAnsi="Times New Roman" w:cs="Times New Roman"/>
          <w:sz w:val="28"/>
          <w:szCs w:val="28"/>
        </w:rPr>
        <w:t>Пе</w:t>
      </w:r>
      <w:r w:rsidR="00616FC9" w:rsidRPr="001C5646">
        <w:rPr>
          <w:rFonts w:ascii="Times New Roman" w:hAnsi="Times New Roman" w:cs="Times New Roman"/>
          <w:sz w:val="28"/>
          <w:szCs w:val="28"/>
        </w:rPr>
        <w:t>речень основных мероприятий подпро</w:t>
      </w:r>
      <w:r w:rsidR="00616FC9">
        <w:rPr>
          <w:rFonts w:ascii="Times New Roman" w:hAnsi="Times New Roman" w:cs="Times New Roman"/>
          <w:sz w:val="28"/>
          <w:szCs w:val="28"/>
        </w:rPr>
        <w:t>грамм муниципальной программы «Р</w:t>
      </w:r>
      <w:r w:rsidR="00616FC9" w:rsidRPr="001C5646">
        <w:rPr>
          <w:rFonts w:ascii="Times New Roman" w:hAnsi="Times New Roman" w:cs="Times New Roman"/>
          <w:sz w:val="28"/>
          <w:szCs w:val="28"/>
        </w:rPr>
        <w:t>азвитие жилищно-коммунального хозяйства, защита населения и террито</w:t>
      </w:r>
      <w:r w:rsidR="00616FC9">
        <w:rPr>
          <w:rFonts w:ascii="Times New Roman" w:hAnsi="Times New Roman" w:cs="Times New Roman"/>
          <w:sz w:val="28"/>
          <w:szCs w:val="28"/>
        </w:rPr>
        <w:t xml:space="preserve">рии от чрезвычайных ситуаций в </w:t>
      </w:r>
      <w:proofErr w:type="spellStart"/>
      <w:r w:rsidR="00616FC9">
        <w:rPr>
          <w:rFonts w:ascii="Times New Roman" w:hAnsi="Times New Roman" w:cs="Times New Roman"/>
          <w:sz w:val="28"/>
          <w:szCs w:val="28"/>
        </w:rPr>
        <w:t>И</w:t>
      </w:r>
      <w:r w:rsidR="00616FC9" w:rsidRPr="001C5646">
        <w:rPr>
          <w:rFonts w:ascii="Times New Roman" w:hAnsi="Times New Roman" w:cs="Times New Roman"/>
          <w:sz w:val="28"/>
          <w:szCs w:val="28"/>
        </w:rPr>
        <w:t>патовском</w:t>
      </w:r>
      <w:proofErr w:type="spellEnd"/>
      <w:r w:rsidR="00616FC9" w:rsidRPr="001C5646">
        <w:rPr>
          <w:rFonts w:ascii="Times New Roman" w:hAnsi="Times New Roman" w:cs="Times New Roman"/>
          <w:sz w:val="28"/>
          <w:szCs w:val="28"/>
        </w:rPr>
        <w:t xml:space="preserve"> </w:t>
      </w:r>
      <w:r w:rsidR="009D0F52">
        <w:rPr>
          <w:rFonts w:ascii="Times New Roman" w:hAnsi="Times New Roman" w:cs="Times New Roman"/>
          <w:sz w:val="28"/>
          <w:szCs w:val="28"/>
        </w:rPr>
        <w:t>муниципальном</w:t>
      </w:r>
      <w:bookmarkStart w:id="0" w:name="_GoBack"/>
      <w:bookmarkEnd w:id="0"/>
      <w:r w:rsidR="00616FC9">
        <w:rPr>
          <w:rFonts w:ascii="Times New Roman" w:hAnsi="Times New Roman" w:cs="Times New Roman"/>
          <w:sz w:val="28"/>
          <w:szCs w:val="28"/>
        </w:rPr>
        <w:t xml:space="preserve"> </w:t>
      </w:r>
      <w:r w:rsidR="00616FC9" w:rsidRPr="001C5646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616FC9">
        <w:rPr>
          <w:rFonts w:ascii="Times New Roman" w:hAnsi="Times New Roman" w:cs="Times New Roman"/>
          <w:sz w:val="28"/>
          <w:szCs w:val="28"/>
        </w:rPr>
        <w:t>С</w:t>
      </w:r>
      <w:r w:rsidR="00616FC9" w:rsidRPr="001C564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616FC9">
        <w:rPr>
          <w:rFonts w:ascii="Times New Roman" w:hAnsi="Times New Roman" w:cs="Times New Roman"/>
          <w:sz w:val="28"/>
          <w:szCs w:val="28"/>
        </w:rPr>
        <w:t>» п</w:t>
      </w:r>
      <w:r w:rsidRPr="00356DBA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356DBA" w:rsidRPr="00356D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6DBA">
        <w:rPr>
          <w:rFonts w:ascii="Times New Roman" w:hAnsi="Times New Roman" w:cs="Times New Roman"/>
          <w:sz w:val="28"/>
          <w:szCs w:val="28"/>
        </w:rPr>
        <w:t xml:space="preserve"> </w:t>
      </w:r>
      <w:r w:rsidR="00616FC9">
        <w:rPr>
          <w:rFonts w:ascii="Times New Roman" w:hAnsi="Times New Roman" w:cs="Times New Roman"/>
          <w:sz w:val="28"/>
          <w:szCs w:val="28"/>
        </w:rPr>
        <w:t xml:space="preserve"> </w:t>
      </w:r>
      <w:r w:rsidRPr="00356DBA"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="00356DBA" w:rsidRPr="00356DBA">
        <w:rPr>
          <w:rFonts w:ascii="Times New Roman" w:hAnsi="Times New Roman" w:cs="Times New Roman"/>
          <w:sz w:val="28"/>
          <w:szCs w:val="28"/>
        </w:rPr>
        <w:t>IV.3.</w:t>
      </w:r>
      <w:r w:rsidR="00356DBA" w:rsidRPr="00356DBA">
        <w:rPr>
          <w:sz w:val="24"/>
          <w:szCs w:val="24"/>
        </w:rPr>
        <w:t xml:space="preserve"> </w:t>
      </w:r>
      <w:r w:rsidRPr="00356DB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56DBA" w:rsidRDefault="00342009" w:rsidP="003420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6DB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f2"/>
        <w:tblW w:w="9634" w:type="dxa"/>
        <w:tblLayout w:type="fixed"/>
        <w:tblLook w:val="04A0" w:firstRow="1" w:lastRow="0" w:firstColumn="1" w:lastColumn="0" w:noHBand="0" w:noVBand="1"/>
      </w:tblPr>
      <w:tblGrid>
        <w:gridCol w:w="779"/>
        <w:gridCol w:w="1768"/>
        <w:gridCol w:w="1276"/>
        <w:gridCol w:w="2268"/>
        <w:gridCol w:w="992"/>
        <w:gridCol w:w="1276"/>
        <w:gridCol w:w="1275"/>
      </w:tblGrid>
      <w:tr w:rsidR="00356DBA" w:rsidTr="00616FC9">
        <w:trPr>
          <w:trHeight w:val="4658"/>
        </w:trPr>
        <w:tc>
          <w:tcPr>
            <w:tcW w:w="779" w:type="dxa"/>
          </w:tcPr>
          <w:p w:rsidR="00356DBA" w:rsidRPr="00342009" w:rsidRDefault="00356DBA" w:rsidP="00616FC9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009">
              <w:rPr>
                <w:sz w:val="24"/>
                <w:szCs w:val="24"/>
              </w:rPr>
              <w:t>IV.</w:t>
            </w:r>
            <w:r>
              <w:rPr>
                <w:sz w:val="24"/>
                <w:szCs w:val="24"/>
                <w:lang w:val="en-US"/>
              </w:rPr>
              <w:t>3</w:t>
            </w:r>
            <w:r w:rsidRPr="00342009">
              <w:rPr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356DBA" w:rsidRPr="00342009" w:rsidRDefault="00356DBA" w:rsidP="00616FC9">
            <w:pPr>
              <w:pStyle w:val="ConsPlusNormal"/>
              <w:rPr>
                <w:sz w:val="24"/>
                <w:szCs w:val="24"/>
              </w:rPr>
            </w:pPr>
            <w:r w:rsidRPr="00342009">
              <w:rPr>
                <w:sz w:val="24"/>
                <w:szCs w:val="24"/>
              </w:rPr>
              <w:t>Основное мероприятие: мероприятия связанные с предупреждением банкротства муниципальных унитарных предприятий</w:t>
            </w:r>
          </w:p>
        </w:tc>
        <w:tc>
          <w:tcPr>
            <w:tcW w:w="1276" w:type="dxa"/>
          </w:tcPr>
          <w:p w:rsidR="00356DBA" w:rsidRPr="00342009" w:rsidRDefault="00356DBA" w:rsidP="00616FC9">
            <w:pPr>
              <w:pStyle w:val="ConsPlusNormal"/>
              <w:rPr>
                <w:sz w:val="24"/>
                <w:szCs w:val="24"/>
              </w:rPr>
            </w:pPr>
            <w:r w:rsidRPr="00342009">
              <w:rPr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268" w:type="dxa"/>
          </w:tcPr>
          <w:p w:rsidR="00356DBA" w:rsidRPr="00342009" w:rsidRDefault="00356DBA" w:rsidP="00616FC9">
            <w:pPr>
              <w:pStyle w:val="ConsPlusNormal"/>
              <w:rPr>
                <w:sz w:val="24"/>
                <w:szCs w:val="24"/>
              </w:rPr>
            </w:pPr>
            <w:r w:rsidRPr="00342009">
              <w:rPr>
                <w:sz w:val="24"/>
                <w:szCs w:val="24"/>
              </w:rPr>
              <w:t xml:space="preserve">Ответственный исполнитель - отдел экономического развития администрации </w:t>
            </w:r>
            <w:proofErr w:type="spellStart"/>
            <w:r w:rsidRPr="00342009">
              <w:rPr>
                <w:sz w:val="24"/>
                <w:szCs w:val="24"/>
              </w:rPr>
              <w:t>Ипатовского</w:t>
            </w:r>
            <w:proofErr w:type="spellEnd"/>
            <w:r w:rsidRPr="00342009">
              <w:rPr>
                <w:sz w:val="24"/>
                <w:szCs w:val="24"/>
              </w:rPr>
              <w:t xml:space="preserve"> муниципального округа Ставропольского края, в реализации данного основного мероприятия принимает участие МУП "ЖКХ </w:t>
            </w:r>
            <w:proofErr w:type="spellStart"/>
            <w:r w:rsidRPr="00342009">
              <w:rPr>
                <w:sz w:val="24"/>
                <w:szCs w:val="24"/>
              </w:rPr>
              <w:t>Ипатовского</w:t>
            </w:r>
            <w:proofErr w:type="spellEnd"/>
            <w:r w:rsidRPr="00342009">
              <w:rPr>
                <w:sz w:val="24"/>
                <w:szCs w:val="24"/>
              </w:rPr>
              <w:t xml:space="preserve"> района".</w:t>
            </w:r>
          </w:p>
        </w:tc>
        <w:tc>
          <w:tcPr>
            <w:tcW w:w="992" w:type="dxa"/>
          </w:tcPr>
          <w:p w:rsidR="00356DBA" w:rsidRPr="00342009" w:rsidRDefault="00356DBA" w:rsidP="00616FC9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009">
              <w:rPr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356DBA" w:rsidRPr="00342009" w:rsidRDefault="00356DBA" w:rsidP="00616FC9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009">
              <w:rPr>
                <w:sz w:val="24"/>
                <w:szCs w:val="24"/>
              </w:rPr>
              <w:t>2029 г.</w:t>
            </w:r>
          </w:p>
        </w:tc>
        <w:tc>
          <w:tcPr>
            <w:tcW w:w="1275" w:type="dxa"/>
          </w:tcPr>
          <w:p w:rsidR="00356DBA" w:rsidRPr="00342009" w:rsidRDefault="00356DBA" w:rsidP="00616FC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56DBA" w:rsidRPr="00356DBA" w:rsidRDefault="00616FC9" w:rsidP="003420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31252D" w:rsidRPr="00BE31F4" w:rsidRDefault="0031252D" w:rsidP="00BE31F4">
      <w:pPr>
        <w:pStyle w:val="a5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31F4">
        <w:rPr>
          <w:rFonts w:ascii="Times New Roman" w:hAnsi="Times New Roman" w:cs="Times New Roman"/>
          <w:sz w:val="28"/>
          <w:szCs w:val="28"/>
        </w:rPr>
        <w:t>Приложение 7 к Программе изложить в следующей редакции:</w:t>
      </w:r>
    </w:p>
    <w:p w:rsidR="00DD1292" w:rsidRDefault="00DD1292" w:rsidP="00DD1292">
      <w:pPr>
        <w:pStyle w:val="a5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349"/>
      </w:tblGrid>
      <w:tr w:rsidR="00DD1292" w:rsidTr="00667C2B">
        <w:tc>
          <w:tcPr>
            <w:tcW w:w="3936" w:type="dxa"/>
          </w:tcPr>
          <w:p w:rsidR="00DD1292" w:rsidRDefault="00DD1292" w:rsidP="00DD1292">
            <w:pPr>
              <w:pStyle w:val="a5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49" w:type="dxa"/>
          </w:tcPr>
          <w:p w:rsidR="00DD1292" w:rsidRDefault="00DD1292" w:rsidP="00667C2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D1292" w:rsidRDefault="00DD1292" w:rsidP="00DD1292">
      <w:pPr>
        <w:pStyle w:val="a5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  <w:sectPr w:rsidR="00DD1292" w:rsidSect="004D3414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tbl>
      <w:tblPr>
        <w:tblW w:w="14286" w:type="dxa"/>
        <w:tblLook w:val="04A0" w:firstRow="1" w:lastRow="0" w:firstColumn="1" w:lastColumn="0" w:noHBand="0" w:noVBand="1"/>
      </w:tblPr>
      <w:tblGrid>
        <w:gridCol w:w="222"/>
        <w:gridCol w:w="14311"/>
      </w:tblGrid>
      <w:tr w:rsidR="00667C2B" w:rsidRPr="00B67ECE" w:rsidTr="00667C2B">
        <w:tc>
          <w:tcPr>
            <w:tcW w:w="222" w:type="dxa"/>
          </w:tcPr>
          <w:p w:rsidR="00667C2B" w:rsidRPr="00B67ECE" w:rsidRDefault="00667C2B" w:rsidP="00667C2B">
            <w:pPr>
              <w:rPr>
                <w:sz w:val="28"/>
                <w:szCs w:val="28"/>
              </w:rPr>
            </w:pPr>
          </w:p>
        </w:tc>
        <w:tc>
          <w:tcPr>
            <w:tcW w:w="14064" w:type="dxa"/>
          </w:tcPr>
          <w:tbl>
            <w:tblPr>
              <w:tblW w:w="14095" w:type="dxa"/>
              <w:tblLook w:val="04A0" w:firstRow="1" w:lastRow="0" w:firstColumn="1" w:lastColumn="0" w:noHBand="0" w:noVBand="1"/>
            </w:tblPr>
            <w:tblGrid>
              <w:gridCol w:w="236"/>
              <w:gridCol w:w="13859"/>
            </w:tblGrid>
            <w:tr w:rsidR="00667C2B" w:rsidRPr="00B67ECE" w:rsidTr="00667C2B">
              <w:trPr>
                <w:trHeight w:val="2690"/>
              </w:trPr>
              <w:tc>
                <w:tcPr>
                  <w:tcW w:w="236" w:type="dxa"/>
                </w:tcPr>
                <w:p w:rsidR="00667C2B" w:rsidRPr="00B67ECE" w:rsidRDefault="00667C2B" w:rsidP="00667C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59" w:type="dxa"/>
                </w:tcPr>
                <w:p w:rsidR="00667C2B" w:rsidRPr="00B67ECE" w:rsidRDefault="00667C2B" w:rsidP="00667C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7 </w:t>
                  </w:r>
                </w:p>
                <w:p w:rsidR="00667C2B" w:rsidRPr="00B67ECE" w:rsidRDefault="00667C2B" w:rsidP="00667C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к муниципальной программе</w:t>
                  </w:r>
                </w:p>
                <w:p w:rsidR="00667C2B" w:rsidRPr="00B67ECE" w:rsidRDefault="00667C2B" w:rsidP="00667C2B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«Развитие жилищно-коммунального</w:t>
                  </w:r>
                </w:p>
                <w:p w:rsidR="00667C2B" w:rsidRPr="00B67ECE" w:rsidRDefault="00667C2B" w:rsidP="00667C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хозяйства, защита населения и </w:t>
                  </w:r>
                </w:p>
                <w:p w:rsidR="00667C2B" w:rsidRPr="00B67ECE" w:rsidRDefault="00667C2B" w:rsidP="00667C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территории от чрезвычайных </w:t>
                  </w:r>
                </w:p>
                <w:p w:rsidR="00667C2B" w:rsidRPr="00B67ECE" w:rsidRDefault="00667C2B" w:rsidP="00667C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ситуаций в </w:t>
                  </w:r>
                  <w:proofErr w:type="spellStart"/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Ипатовском</w:t>
                  </w:r>
                  <w:proofErr w:type="spellEnd"/>
                </w:p>
                <w:p w:rsidR="00667C2B" w:rsidRPr="00B67ECE" w:rsidRDefault="00667C2B" w:rsidP="00667C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муниципальном округе</w:t>
                  </w:r>
                </w:p>
                <w:p w:rsidR="00667C2B" w:rsidRPr="00B67ECE" w:rsidRDefault="00667C2B" w:rsidP="00667C2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Ставропольского края</w:t>
                  </w:r>
                </w:p>
              </w:tc>
            </w:tr>
          </w:tbl>
          <w:p w:rsidR="00667C2B" w:rsidRPr="00B67ECE" w:rsidRDefault="00667C2B" w:rsidP="00667C2B">
            <w:pPr>
              <w:rPr>
                <w:sz w:val="28"/>
                <w:szCs w:val="28"/>
              </w:rPr>
            </w:pPr>
          </w:p>
        </w:tc>
      </w:tr>
    </w:tbl>
    <w:p w:rsidR="00667C2B" w:rsidRPr="00B67ECE" w:rsidRDefault="00667C2B" w:rsidP="00667C2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caps/>
          <w:sz w:val="28"/>
          <w:szCs w:val="28"/>
        </w:rPr>
        <w:t>объемы и источники</w:t>
      </w:r>
    </w:p>
    <w:p w:rsidR="00667C2B" w:rsidRPr="00B67ECE" w:rsidRDefault="00667C2B" w:rsidP="00667C2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B67E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B67ECE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Pr="00B67E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</w:p>
    <w:p w:rsidR="00667C2B" w:rsidRPr="008E49A2" w:rsidRDefault="00667C2B" w:rsidP="00667C2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1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086"/>
        <w:gridCol w:w="3553"/>
        <w:gridCol w:w="1340"/>
        <w:gridCol w:w="1340"/>
        <w:gridCol w:w="1340"/>
        <w:gridCol w:w="1494"/>
        <w:gridCol w:w="1334"/>
        <w:gridCol w:w="6"/>
        <w:gridCol w:w="1223"/>
      </w:tblGrid>
      <w:tr w:rsidR="00667C2B" w:rsidRPr="008E49A2" w:rsidTr="000327B2">
        <w:trPr>
          <w:trHeight w:val="28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Программы,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 Программы, основного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подпрограммы</w:t>
            </w:r>
          </w:p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70F94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2029г.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27B2" w:rsidRPr="008E49A2" w:rsidTr="00F85F5F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B67ECE" w:rsidRDefault="000327B2" w:rsidP="000327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округе Ставропольского края</w:t>
            </w:r>
            <w:bookmarkEnd w:id="1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B67ECE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616FC9" w:rsidP="00032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1431</w:t>
            </w:r>
            <w:r w:rsidR="00AD0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9,67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0327B2" w:rsidP="00032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B67ECE" w:rsidRDefault="000327B2" w:rsidP="000327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-бюджетные ассигнования бюджета </w:t>
            </w:r>
            <w:proofErr w:type="spellStart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Ипатовского</w:t>
            </w:r>
            <w:proofErr w:type="spellEnd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7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16FC9" w:rsidP="00CB66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126613,82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0327B2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16FC9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16495,85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C2B" w:rsidRPr="00B67ECE" w:rsidRDefault="00667C2B" w:rsidP="00667C2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2C5973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273" w:rsidRPr="008E49A2" w:rsidTr="005C3273">
        <w:trPr>
          <w:trHeight w:val="26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2C5973" w:rsidRDefault="002C59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132365,50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73" w:rsidRPr="005C3273" w:rsidRDefault="005C3273" w:rsidP="005C32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83262,79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273" w:rsidRPr="005C3273" w:rsidRDefault="005C3273" w:rsidP="005C3273">
            <w:pPr>
              <w:jc w:val="center"/>
              <w:rPr>
                <w:rFonts w:ascii="Calibri" w:eastAsia="Times New Roman" w:hAnsi="Calibri" w:cs="Times New Roman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</w:tr>
      <w:tr w:rsidR="00667C2B" w:rsidRPr="008E49A2" w:rsidTr="005C3273">
        <w:trPr>
          <w:trHeight w:val="36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2C59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C3273" w:rsidRPr="008E49A2" w:rsidTr="005C3273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73" w:rsidRPr="00B67ECE" w:rsidRDefault="005C3273" w:rsidP="005C32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2C5973" w:rsidRDefault="002C5973" w:rsidP="005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3">
              <w:rPr>
                <w:rFonts w:ascii="Times New Roman" w:hAnsi="Times New Roman" w:cs="Times New Roman"/>
                <w:b/>
                <w:sz w:val="24"/>
                <w:szCs w:val="24"/>
              </w:rPr>
              <w:t>12974,27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73" w:rsidRPr="005C3273" w:rsidRDefault="005C3273" w:rsidP="005C3273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AC795A" w:rsidRPr="008E49A2" w:rsidTr="005C3273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B67ECE" w:rsidRDefault="00AC795A" w:rsidP="00A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B67ECE" w:rsidRDefault="00AC795A" w:rsidP="00A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24111C" w:rsidRDefault="00AC795A" w:rsidP="00AC795A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24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24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2C5973" w:rsidRDefault="002C5973" w:rsidP="00AC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73">
              <w:rPr>
                <w:rFonts w:ascii="Times New Roman" w:hAnsi="Times New Roman" w:cs="Times New Roman"/>
                <w:b/>
                <w:sz w:val="24"/>
                <w:szCs w:val="24"/>
              </w:rPr>
              <w:t>11844,17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95A" w:rsidRPr="00AC795A" w:rsidRDefault="00AC795A" w:rsidP="00AC795A">
            <w:pPr>
              <w:jc w:val="center"/>
              <w:rPr>
                <w:b/>
              </w:rPr>
            </w:pPr>
            <w:r w:rsidRPr="00AC7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8497,46</w:t>
            </w:r>
          </w:p>
        </w:tc>
      </w:tr>
      <w:tr w:rsidR="00667C2B" w:rsidRPr="008E49A2" w:rsidTr="005C3273">
        <w:trPr>
          <w:trHeight w:val="23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2C59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5C3273" w:rsidRDefault="00667C2B" w:rsidP="005C32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B67ECE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B67ECE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12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4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1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66B7" w:rsidRPr="008E49A2" w:rsidTr="000327B2">
        <w:trPr>
          <w:trHeight w:val="10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E1639C" w:rsidRDefault="00CB66B7" w:rsidP="00CB66B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B7" w:rsidRPr="00E1639C" w:rsidRDefault="00CB66B7" w:rsidP="00CB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E278E7" w:rsidRPr="008E49A2" w:rsidTr="00E278E7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E27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E27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E278E7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Default="00E278E7" w:rsidP="00E278E7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1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1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C2B" w:rsidRPr="008E49A2" w:rsidTr="000327B2">
        <w:trPr>
          <w:trHeight w:val="13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направленных на энергосбережение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12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667C2B" w:rsidRPr="008E49A2" w:rsidTr="000327B2">
        <w:trPr>
          <w:trHeight w:val="2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3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28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E278E7" w:rsidRPr="008E49A2" w:rsidTr="000327B2">
        <w:trPr>
          <w:trHeight w:val="28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8E49A2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8E49A2" w:rsidRDefault="00E278E7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7" w:rsidRPr="00E1639C" w:rsidRDefault="00E278E7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2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9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актуализация схем теплоснабжения территории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F85F5F"/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F85F5F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564"/>
        </w:trPr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0327B2" w:rsidRPr="008E49A2" w:rsidTr="00F85F5F">
        <w:trPr>
          <w:trHeight w:val="359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E1639C" w:rsidRDefault="009D0F52" w:rsidP="000327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="000327B2"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0327B2"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E1639C" w:rsidRDefault="000327B2" w:rsidP="00032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2983030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</w:t>
            </w:r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Ипатовского</w:t>
            </w:r>
            <w:proofErr w:type="spellEnd"/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 xml:space="preserve"> муниципального округа Ставропольского края</w:t>
            </w:r>
            <w:bookmarkEnd w:id="2"/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B2" w:rsidRPr="00E1639C" w:rsidRDefault="000327B2" w:rsidP="000327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E1639C" w:rsidRDefault="006C3CFC" w:rsidP="0003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57777,32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E1639C" w:rsidRDefault="000327B2" w:rsidP="0003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B2" w:rsidRPr="00E1639C" w:rsidRDefault="000327B2" w:rsidP="0003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B2" w:rsidRDefault="000327B2" w:rsidP="000327B2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</w:tr>
      <w:tr w:rsidR="0022767E" w:rsidRPr="008E49A2" w:rsidTr="0022767E">
        <w:trPr>
          <w:trHeight w:val="42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7E" w:rsidRPr="00E1639C" w:rsidRDefault="0022767E" w:rsidP="002276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7E" w:rsidRPr="00E1639C" w:rsidRDefault="0022767E" w:rsidP="002276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7E" w:rsidRPr="00E1639C" w:rsidRDefault="0022767E" w:rsidP="0022767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Pr="00E1639C" w:rsidRDefault="006C3CFC" w:rsidP="005B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41281,47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Pr="00E1639C" w:rsidRDefault="0022767E" w:rsidP="00227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Pr="00E1639C" w:rsidRDefault="0022767E" w:rsidP="00227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Default="0022767E" w:rsidP="0022767E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Default="0022767E" w:rsidP="0022767E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7E" w:rsidRDefault="0022767E" w:rsidP="0022767E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</w:tr>
      <w:tr w:rsidR="00667C2B" w:rsidRPr="008E49A2" w:rsidTr="000327B2">
        <w:trPr>
          <w:trHeight w:val="54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C3CFC" w:rsidP="005B6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16495,85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41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1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F61756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E1639C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61756" w:rsidRDefault="00F85F5F" w:rsidP="00F85F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33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54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4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C2B" w:rsidRPr="008E49A2" w:rsidTr="000327B2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1A34A9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667C2B" w:rsidRPr="008E49A2" w:rsidTr="000327B2">
        <w:trPr>
          <w:trHeight w:val="2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667C2B" w:rsidRPr="008E49A2" w:rsidTr="000327B2">
        <w:trPr>
          <w:trHeight w:val="16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3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0327B2">
        <w:trPr>
          <w:trHeight w:val="19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C12226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1A34A9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2B" w:rsidRPr="00C12226" w:rsidRDefault="00667C2B" w:rsidP="0066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F85F5F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C12226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C12226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C12226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Pr="00C12226" w:rsidRDefault="00F85F5F" w:rsidP="00F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9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9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C3CFC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667C2B" w:rsidRPr="008E49A2" w:rsidTr="000327B2">
        <w:trPr>
          <w:trHeight w:val="1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C3CFC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67C2B" w:rsidRPr="008E49A2" w:rsidTr="000327B2">
        <w:trPr>
          <w:trHeight w:val="1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8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C2B" w:rsidRPr="008E49A2" w:rsidTr="000327B2">
        <w:trPr>
          <w:trHeight w:val="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C3CFC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5F5F" w:rsidRPr="008E49A2" w:rsidTr="00F85F5F">
        <w:trPr>
          <w:trHeight w:val="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Default="00F85F5F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F85F5F" w:rsidRDefault="00667C2B" w:rsidP="00667C2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5F5F" w:rsidRPr="008E49A2" w:rsidTr="00F85F5F">
        <w:trPr>
          <w:trHeight w:val="2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8E49A2" w:rsidRDefault="00F85F5F" w:rsidP="00F85F5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F" w:rsidRPr="00F85F5F" w:rsidRDefault="00F85F5F" w:rsidP="00F85F5F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F" w:rsidRDefault="00F85F5F" w:rsidP="00AC795A">
            <w:pPr>
              <w:jc w:val="center"/>
            </w:pPr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0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18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AC7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7C2B" w:rsidRPr="008E49A2" w:rsidTr="000327B2">
        <w:trPr>
          <w:trHeight w:val="22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8E49A2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2B" w:rsidRPr="00E1639C" w:rsidRDefault="00667C2B" w:rsidP="00667C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C3CFC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2B" w:rsidRPr="00E1639C" w:rsidRDefault="00667C2B" w:rsidP="00667C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C3CFC" w:rsidRPr="008E49A2" w:rsidTr="000327B2">
        <w:trPr>
          <w:trHeight w:val="36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C3CFC" w:rsidRPr="008E49A2" w:rsidTr="000327B2">
        <w:trPr>
          <w:trHeight w:val="3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9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4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/>
        </w:tc>
      </w:tr>
      <w:tr w:rsidR="006C3CFC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C3CFC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3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8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12783,98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C3CFC" w:rsidRPr="008E49A2" w:rsidTr="000327B2">
        <w:trPr>
          <w:trHeight w:val="23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12783,98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C3CFC" w:rsidRPr="008E49A2" w:rsidTr="000327B2">
        <w:trPr>
          <w:trHeight w:val="2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1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12783,98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C3CFC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E1639C" w:rsidRDefault="006C3CFC" w:rsidP="006C3CF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E1639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64720552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программе поддержки местных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 Ставропольского края</w:t>
            </w:r>
            <w:bookmarkEnd w:id="3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ассигнования местного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3CFC" w:rsidRPr="008E49A2" w:rsidTr="000327B2">
        <w:trPr>
          <w:trHeight w:val="20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20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25901,30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10474,98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15426,32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25901,30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7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8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1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6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(р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1392,17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1069,53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1392,17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1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bookmarkStart w:id="4" w:name="_Hlk52983067"/>
            <w:r w:rsidRPr="003467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Подпрограмма</w:t>
            </w:r>
          </w:p>
          <w:p w:rsidR="006C3CFC" w:rsidRPr="008E49A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Ипатовском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округе Ставропольского края»</w:t>
            </w:r>
            <w:bookmarkEnd w:id="4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10744,27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0213E9" w:rsidRDefault="006C3CFC" w:rsidP="006C3CFC">
            <w:pPr>
              <w:jc w:val="center"/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10744,27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0213E9" w:rsidRDefault="006C3CFC" w:rsidP="006C3CFC">
            <w:pPr>
              <w:jc w:val="center"/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8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0213E9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0213E9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0213E9" w:rsidRDefault="00AD057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10744,1</w:t>
            </w:r>
            <w:r w:rsidR="006C3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0213E9" w:rsidRDefault="006C3CFC" w:rsidP="006C3CFC"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7D3BEB" w:rsidRDefault="006C3CFC" w:rsidP="006C3CFC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7D3BEB" w:rsidRDefault="006C3CFC" w:rsidP="006C3CFC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7D3BEB" w:rsidRDefault="006C3CFC" w:rsidP="006C3CFC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7D3BEB" w:rsidRDefault="006C3CFC" w:rsidP="006C3CFC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6C3CFC" w:rsidRPr="008E49A2" w:rsidTr="004D3414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0213E9" w:rsidRDefault="00AD057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8844,47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7D3BEB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0213E9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34672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Мероприятия по совершенствованию и развитию гражданской обороны</w:t>
            </w:r>
          </w:p>
          <w:p w:rsidR="006C3CFC" w:rsidRPr="008E49A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6C3CFC" w:rsidRPr="008E49A2" w:rsidTr="00F85F5F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C502BD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084AEE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6C3CFC" w:rsidRPr="008E49A2" w:rsidTr="00C502BD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084AEE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6C3CFC" w:rsidRPr="008E49A2" w:rsidTr="000327B2">
        <w:trPr>
          <w:trHeight w:val="14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0327B2">
        <w:trPr>
          <w:trHeight w:val="1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7D3BEB">
        <w:trPr>
          <w:trHeight w:val="1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7D3BE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084AEE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6C3CFC" w:rsidRPr="008E49A2" w:rsidTr="007D3BE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084AEE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8844,17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97,46</w:t>
            </w:r>
          </w:p>
        </w:tc>
      </w:tr>
      <w:tr w:rsidR="006C3CFC" w:rsidRPr="008E49A2" w:rsidTr="007D3BE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 населенных пунктов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3CFC" w:rsidRPr="008E49A2" w:rsidTr="00255CC1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5F673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52983135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6C3CFC" w:rsidRPr="008E49A2" w:rsidTr="000327B2">
        <w:trPr>
          <w:trHeight w:val="19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6C3CFC" w:rsidRPr="008E49A2" w:rsidTr="000327B2">
        <w:trPr>
          <w:trHeight w:val="18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7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51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CFC" w:rsidRPr="00F85F5F" w:rsidTr="00F85F5F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6C3CFC" w:rsidRPr="00F85F5F" w:rsidTr="00F85F5F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C3CFC" w:rsidRPr="00F85F5F" w:rsidTr="00F85F5F">
        <w:trPr>
          <w:trHeight w:val="23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F85F5F" w:rsidTr="00F85F5F">
        <w:trPr>
          <w:trHeight w:val="23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24111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24111C" w:rsidRDefault="006C3CFC" w:rsidP="006C3CFC">
            <w:pPr>
              <w:jc w:val="center"/>
              <w:rPr>
                <w:b/>
              </w:rPr>
            </w:pPr>
            <w:r w:rsidRPr="00241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F85F5F" w:rsidRDefault="006C3CFC" w:rsidP="006C3CFC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C3CFC" w:rsidRPr="00F85F5F" w:rsidTr="00F85F5F">
        <w:trPr>
          <w:trHeight w:val="30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F85F5F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5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9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CFC" w:rsidRPr="008E49A2" w:rsidTr="00F85F5F">
        <w:trPr>
          <w:trHeight w:val="215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управления по работе с территориями администрации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и иные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523704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6C3CFC" w:rsidRPr="008E49A2" w:rsidTr="00F85F5F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523704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FC" w:rsidRDefault="006C3CFC" w:rsidP="006C3CFC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6C3CFC" w:rsidRPr="008E49A2" w:rsidTr="000327B2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5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523704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51756,81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Default="006C3CFC" w:rsidP="006C3CFC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6C3CFC" w:rsidRPr="008E49A2" w:rsidTr="00F85F5F">
        <w:trPr>
          <w:trHeight w:val="15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7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C3CFC" w:rsidRPr="008E49A2" w:rsidTr="000327B2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C3CFC" w:rsidRPr="008E49A2" w:rsidTr="000327B2">
        <w:trPr>
          <w:trHeight w:val="15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21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CFC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C3CFC" w:rsidRPr="008E49A2" w:rsidTr="00F85F5F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F85F5F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Default="006C3CFC" w:rsidP="006C3CFC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0327B2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4F75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связанные с предупреждением банкротства муниципальных унитарных предприятий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4429A4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A4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24111C" w:rsidRDefault="006C3CFC" w:rsidP="006C3CFC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24111C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11C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C3CFC" w:rsidRPr="008E49A2" w:rsidTr="00255CC1">
        <w:trPr>
          <w:trHeight w:val="11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8E49A2" w:rsidRDefault="006C3CFC" w:rsidP="006C3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C" w:rsidRPr="00346722" w:rsidRDefault="006C3CFC" w:rsidP="006C3CF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C" w:rsidRDefault="006C3CFC" w:rsidP="006C3CFC">
            <w:pPr>
              <w:jc w:val="center"/>
            </w:pPr>
            <w:r w:rsidRPr="0018654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7C2B" w:rsidRPr="008E49A2" w:rsidRDefault="00667C2B" w:rsidP="00667C2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1252D" w:rsidRPr="00C44DFB" w:rsidRDefault="0024111C" w:rsidP="00C44D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793749</wp:posOffset>
                </wp:positionV>
                <wp:extent cx="3876675" cy="0"/>
                <wp:effectExtent l="0" t="0" r="952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F3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2.55pt;margin-top:62.5pt;width:305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u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0u5v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"/>
            </w:pict>
          </mc:Fallback>
        </mc:AlternateContent>
      </w:r>
    </w:p>
    <w:sectPr w:rsidR="0031252D" w:rsidRPr="00C44DFB" w:rsidSect="00DD1292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CC6B87"/>
    <w:multiLevelType w:val="hybridMultilevel"/>
    <w:tmpl w:val="5BFC43B6"/>
    <w:lvl w:ilvl="0" w:tplc="34342A0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A56689"/>
    <w:multiLevelType w:val="multilevel"/>
    <w:tmpl w:val="1F1E211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23DE35E1"/>
    <w:multiLevelType w:val="multilevel"/>
    <w:tmpl w:val="7982F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6EF8"/>
    <w:multiLevelType w:val="multilevel"/>
    <w:tmpl w:val="E0F6D6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2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47BB2340"/>
    <w:multiLevelType w:val="hybridMultilevel"/>
    <w:tmpl w:val="BB425E3A"/>
    <w:lvl w:ilvl="0" w:tplc="D318D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A264F20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11B502B"/>
    <w:multiLevelType w:val="hybridMultilevel"/>
    <w:tmpl w:val="D6621340"/>
    <w:lvl w:ilvl="0" w:tplc="30CEA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6F013C"/>
    <w:multiLevelType w:val="hybridMultilevel"/>
    <w:tmpl w:val="12DE494C"/>
    <w:lvl w:ilvl="0" w:tplc="EE1E98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DD52FDA"/>
    <w:multiLevelType w:val="hybridMultilevel"/>
    <w:tmpl w:val="340C3538"/>
    <w:lvl w:ilvl="0" w:tplc="2BBC32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24"/>
  </w:num>
  <w:num w:numId="7">
    <w:abstractNumId w:val="23"/>
  </w:num>
  <w:num w:numId="8">
    <w:abstractNumId w:val="12"/>
  </w:num>
  <w:num w:numId="9">
    <w:abstractNumId w:val="19"/>
  </w:num>
  <w:num w:numId="10">
    <w:abstractNumId w:val="21"/>
  </w:num>
  <w:num w:numId="11">
    <w:abstractNumId w:val="20"/>
  </w:num>
  <w:num w:numId="12">
    <w:abstractNumId w:val="8"/>
  </w:num>
  <w:num w:numId="13">
    <w:abstractNumId w:val="18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22"/>
  </w:num>
  <w:num w:numId="19">
    <w:abstractNumId w:val="15"/>
  </w:num>
  <w:num w:numId="20">
    <w:abstractNumId w:val="5"/>
  </w:num>
  <w:num w:numId="21">
    <w:abstractNumId w:val="26"/>
  </w:num>
  <w:num w:numId="22">
    <w:abstractNumId w:val="11"/>
  </w:num>
  <w:num w:numId="23">
    <w:abstractNumId w:val="25"/>
  </w:num>
  <w:num w:numId="24">
    <w:abstractNumId w:val="2"/>
  </w:num>
  <w:num w:numId="25">
    <w:abstractNumId w:val="14"/>
  </w:num>
  <w:num w:numId="26">
    <w:abstractNumId w:val="17"/>
  </w:num>
  <w:num w:numId="27">
    <w:abstractNumId w:val="27"/>
  </w:num>
  <w:num w:numId="28">
    <w:abstractNumId w:val="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0E"/>
    <w:rsid w:val="000213E9"/>
    <w:rsid w:val="000327B2"/>
    <w:rsid w:val="00084AEE"/>
    <w:rsid w:val="0009190F"/>
    <w:rsid w:val="000D411A"/>
    <w:rsid w:val="00103F2A"/>
    <w:rsid w:val="001267F2"/>
    <w:rsid w:val="001425AC"/>
    <w:rsid w:val="00146907"/>
    <w:rsid w:val="001A34A9"/>
    <w:rsid w:val="001C5646"/>
    <w:rsid w:val="001E421D"/>
    <w:rsid w:val="001E6A75"/>
    <w:rsid w:val="001E753C"/>
    <w:rsid w:val="0022317F"/>
    <w:rsid w:val="0022767E"/>
    <w:rsid w:val="00236251"/>
    <w:rsid w:val="0024111C"/>
    <w:rsid w:val="00247B94"/>
    <w:rsid w:val="00255CC1"/>
    <w:rsid w:val="002742FC"/>
    <w:rsid w:val="00281EE0"/>
    <w:rsid w:val="00290405"/>
    <w:rsid w:val="002A030A"/>
    <w:rsid w:val="002A5883"/>
    <w:rsid w:val="002B7D53"/>
    <w:rsid w:val="002C5973"/>
    <w:rsid w:val="002E5B5D"/>
    <w:rsid w:val="0031252D"/>
    <w:rsid w:val="00335D91"/>
    <w:rsid w:val="00342009"/>
    <w:rsid w:val="00356DBA"/>
    <w:rsid w:val="00363524"/>
    <w:rsid w:val="00384E9F"/>
    <w:rsid w:val="0039776E"/>
    <w:rsid w:val="003A067D"/>
    <w:rsid w:val="003B6F7B"/>
    <w:rsid w:val="003C610B"/>
    <w:rsid w:val="003F1E70"/>
    <w:rsid w:val="00441FA5"/>
    <w:rsid w:val="004429A4"/>
    <w:rsid w:val="00460FD4"/>
    <w:rsid w:val="004968E5"/>
    <w:rsid w:val="004A55EF"/>
    <w:rsid w:val="004D3414"/>
    <w:rsid w:val="004D7EE1"/>
    <w:rsid w:val="004F64A6"/>
    <w:rsid w:val="00523704"/>
    <w:rsid w:val="00537A50"/>
    <w:rsid w:val="00564F75"/>
    <w:rsid w:val="00567E5A"/>
    <w:rsid w:val="005935C9"/>
    <w:rsid w:val="005B69A9"/>
    <w:rsid w:val="005C3273"/>
    <w:rsid w:val="005E21FE"/>
    <w:rsid w:val="005F423E"/>
    <w:rsid w:val="005F67BE"/>
    <w:rsid w:val="006036E6"/>
    <w:rsid w:val="00616FC9"/>
    <w:rsid w:val="006320F4"/>
    <w:rsid w:val="006353BC"/>
    <w:rsid w:val="00652063"/>
    <w:rsid w:val="00667C2B"/>
    <w:rsid w:val="00675414"/>
    <w:rsid w:val="006A7F10"/>
    <w:rsid w:val="006C3CFC"/>
    <w:rsid w:val="00701298"/>
    <w:rsid w:val="007012F1"/>
    <w:rsid w:val="00710FB9"/>
    <w:rsid w:val="00716928"/>
    <w:rsid w:val="0071694D"/>
    <w:rsid w:val="00741124"/>
    <w:rsid w:val="007978B4"/>
    <w:rsid w:val="007A1BF6"/>
    <w:rsid w:val="007A297F"/>
    <w:rsid w:val="007C5060"/>
    <w:rsid w:val="007D3BEB"/>
    <w:rsid w:val="007E22D9"/>
    <w:rsid w:val="007F0290"/>
    <w:rsid w:val="008015D8"/>
    <w:rsid w:val="00805645"/>
    <w:rsid w:val="008228EE"/>
    <w:rsid w:val="008323EC"/>
    <w:rsid w:val="00854C46"/>
    <w:rsid w:val="008661E9"/>
    <w:rsid w:val="00874186"/>
    <w:rsid w:val="0089256F"/>
    <w:rsid w:val="00893CBE"/>
    <w:rsid w:val="00895563"/>
    <w:rsid w:val="008A530F"/>
    <w:rsid w:val="008B1476"/>
    <w:rsid w:val="008C7230"/>
    <w:rsid w:val="00923B6E"/>
    <w:rsid w:val="009558F9"/>
    <w:rsid w:val="009826D3"/>
    <w:rsid w:val="0099012D"/>
    <w:rsid w:val="00996632"/>
    <w:rsid w:val="0099690E"/>
    <w:rsid w:val="009B471F"/>
    <w:rsid w:val="009C4A50"/>
    <w:rsid w:val="009C60DD"/>
    <w:rsid w:val="009D0F52"/>
    <w:rsid w:val="00A11B88"/>
    <w:rsid w:val="00A318D9"/>
    <w:rsid w:val="00A5627A"/>
    <w:rsid w:val="00A77159"/>
    <w:rsid w:val="00AB57C3"/>
    <w:rsid w:val="00AC795A"/>
    <w:rsid w:val="00AD057C"/>
    <w:rsid w:val="00B24464"/>
    <w:rsid w:val="00B473AA"/>
    <w:rsid w:val="00B60C7F"/>
    <w:rsid w:val="00B70F94"/>
    <w:rsid w:val="00B867DE"/>
    <w:rsid w:val="00B923B5"/>
    <w:rsid w:val="00B940EF"/>
    <w:rsid w:val="00BA7983"/>
    <w:rsid w:val="00BB0F8F"/>
    <w:rsid w:val="00BB5207"/>
    <w:rsid w:val="00BE31F4"/>
    <w:rsid w:val="00BE7574"/>
    <w:rsid w:val="00BF05D0"/>
    <w:rsid w:val="00BF05F9"/>
    <w:rsid w:val="00C31EEC"/>
    <w:rsid w:val="00C44DFB"/>
    <w:rsid w:val="00C502BD"/>
    <w:rsid w:val="00C607F9"/>
    <w:rsid w:val="00C671F5"/>
    <w:rsid w:val="00C86B17"/>
    <w:rsid w:val="00CB64A1"/>
    <w:rsid w:val="00CB66B7"/>
    <w:rsid w:val="00CB73B1"/>
    <w:rsid w:val="00CC256F"/>
    <w:rsid w:val="00D0371E"/>
    <w:rsid w:val="00D42CB8"/>
    <w:rsid w:val="00D61CC8"/>
    <w:rsid w:val="00DC1499"/>
    <w:rsid w:val="00DC2713"/>
    <w:rsid w:val="00DD1292"/>
    <w:rsid w:val="00DE4B42"/>
    <w:rsid w:val="00E03376"/>
    <w:rsid w:val="00E03609"/>
    <w:rsid w:val="00E060DC"/>
    <w:rsid w:val="00E2173A"/>
    <w:rsid w:val="00E221A9"/>
    <w:rsid w:val="00E278E7"/>
    <w:rsid w:val="00E40E49"/>
    <w:rsid w:val="00E63033"/>
    <w:rsid w:val="00E71A55"/>
    <w:rsid w:val="00E76779"/>
    <w:rsid w:val="00EA25C6"/>
    <w:rsid w:val="00EC5EDA"/>
    <w:rsid w:val="00F30E7E"/>
    <w:rsid w:val="00F3334A"/>
    <w:rsid w:val="00F34559"/>
    <w:rsid w:val="00F422C3"/>
    <w:rsid w:val="00F67168"/>
    <w:rsid w:val="00F85F5F"/>
    <w:rsid w:val="00F87BA2"/>
    <w:rsid w:val="00F90A1F"/>
    <w:rsid w:val="00F92FFD"/>
    <w:rsid w:val="00FA6604"/>
    <w:rsid w:val="00FD6725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52CD"/>
  <w15:docId w15:val="{B5C36FD8-2625-480C-88E7-43D50CF4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6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252D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1252D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2D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D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2D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2D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2D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2D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2D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252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1252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25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25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2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252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252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252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252D"/>
    <w:rPr>
      <w:rFonts w:ascii="Cambria" w:eastAsia="Times New Roman" w:hAnsi="Cambria" w:cs="Times New Roman"/>
    </w:rPr>
  </w:style>
  <w:style w:type="character" w:customStyle="1" w:styleId="a3">
    <w:name w:val="Без интервала Знак"/>
    <w:basedOn w:val="a0"/>
    <w:link w:val="a4"/>
    <w:uiPriority w:val="1"/>
    <w:locked/>
    <w:rsid w:val="006036E6"/>
    <w:rPr>
      <w:rFonts w:ascii="Times New Roman" w:eastAsia="Calibri" w:hAnsi="Times New Roman" w:cs="Times New Roman"/>
      <w:sz w:val="28"/>
      <w:lang w:val="en-US" w:bidi="en-US"/>
    </w:rPr>
  </w:style>
  <w:style w:type="paragraph" w:styleId="a4">
    <w:name w:val="No Spacing"/>
    <w:basedOn w:val="a"/>
    <w:link w:val="a3"/>
    <w:uiPriority w:val="1"/>
    <w:qFormat/>
    <w:rsid w:val="006036E6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036E6"/>
    <w:pPr>
      <w:ind w:left="720"/>
      <w:contextualSpacing/>
    </w:pPr>
  </w:style>
  <w:style w:type="paragraph" w:customStyle="1" w:styleId="ConsPlusNormal">
    <w:name w:val="ConsPlusNormal"/>
    <w:qFormat/>
    <w:rsid w:val="00603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qFormat/>
    <w:rsid w:val="006036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oparagraphstyle">
    <w:name w:val="[No paragraph style]"/>
    <w:rsid w:val="0031252D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uiPriority w:val="99"/>
    <w:rsid w:val="003125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6">
    <w:name w:val="Пункты"/>
    <w:basedOn w:val="a"/>
    <w:qFormat/>
    <w:rsid w:val="0031252D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character" w:customStyle="1" w:styleId="FontStyle13">
    <w:name w:val="Font Style13"/>
    <w:rsid w:val="0031252D"/>
    <w:rPr>
      <w:rFonts w:ascii="Times New Roman" w:hAnsi="Times New Roman"/>
      <w:sz w:val="26"/>
    </w:rPr>
  </w:style>
  <w:style w:type="character" w:styleId="a7">
    <w:name w:val="Hyperlink"/>
    <w:basedOn w:val="a0"/>
    <w:rsid w:val="00312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1252D"/>
  </w:style>
  <w:style w:type="paragraph" w:styleId="a8">
    <w:name w:val="Balloon Text"/>
    <w:basedOn w:val="a"/>
    <w:link w:val="a9"/>
    <w:uiPriority w:val="99"/>
    <w:semiHidden/>
    <w:unhideWhenUsed/>
    <w:rsid w:val="003125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52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31252D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Cell">
    <w:name w:val="ConsPlusCell"/>
    <w:rsid w:val="00312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125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a">
    <w:name w:val="FollowedHyperlink"/>
    <w:basedOn w:val="a0"/>
    <w:uiPriority w:val="99"/>
    <w:semiHidden/>
    <w:unhideWhenUsed/>
    <w:rsid w:val="0031252D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31252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1252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1252D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12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1252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252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1252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1252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caption"/>
    <w:basedOn w:val="a"/>
    <w:uiPriority w:val="99"/>
    <w:semiHidden/>
    <w:unhideWhenUsed/>
    <w:qFormat/>
    <w:rsid w:val="0031252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31252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312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31252D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1252D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iPriority w:val="99"/>
    <w:unhideWhenUsed/>
    <w:rsid w:val="0031252D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1252D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1252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252D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1252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1252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1252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1252D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Document Map"/>
    <w:basedOn w:val="a"/>
    <w:link w:val="af8"/>
    <w:uiPriority w:val="99"/>
    <w:semiHidden/>
    <w:unhideWhenUsed/>
    <w:rsid w:val="0031252D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1252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31252D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31252D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Знак"/>
    <w:basedOn w:val="a"/>
    <w:uiPriority w:val="99"/>
    <w:semiHidden/>
    <w:rsid w:val="0031252D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31252D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31252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31252D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312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31252D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3125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31252D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31252D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31252D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3125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31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31252D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31252D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31252D"/>
    <w:pPr>
      <w:keepLines/>
      <w:numPr>
        <w:numId w:val="14"/>
      </w:numPr>
      <w:spacing w:before="480" w:line="240" w:lineRule="auto"/>
      <w:jc w:val="left"/>
    </w:pPr>
    <w:rPr>
      <w:rFonts w:ascii="Cambria" w:eastAsiaTheme="minorHAnsi" w:hAnsi="Cambria" w:cstheme="minorBidi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semiHidden/>
    <w:rsid w:val="0031252D"/>
    <w:pPr>
      <w:keepLines/>
      <w:numPr>
        <w:ilvl w:val="1"/>
        <w:numId w:val="1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31252D"/>
    <w:pPr>
      <w:keepLines/>
      <w:numPr>
        <w:ilvl w:val="2"/>
        <w:numId w:val="14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31252D"/>
    <w:pPr>
      <w:keepLines/>
      <w:numPr>
        <w:ilvl w:val="3"/>
        <w:numId w:val="1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31252D"/>
    <w:pPr>
      <w:keepNext/>
      <w:keepLines/>
      <w:numPr>
        <w:ilvl w:val="4"/>
        <w:numId w:val="1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31252D"/>
    <w:pPr>
      <w:keepNext/>
      <w:keepLines/>
      <w:numPr>
        <w:ilvl w:val="5"/>
        <w:numId w:val="1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31252D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31252D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31252D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3125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3125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Îáû÷íûé1"/>
    <w:uiPriority w:val="99"/>
    <w:semiHidden/>
    <w:rsid w:val="0031252D"/>
    <w:pPr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semiHidden/>
    <w:rsid w:val="0031252D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31252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3125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31252D"/>
    <w:rPr>
      <w:vertAlign w:val="superscript"/>
    </w:rPr>
  </w:style>
  <w:style w:type="character" w:customStyle="1" w:styleId="link">
    <w:name w:val="link"/>
    <w:rsid w:val="0031252D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31252D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31252D"/>
  </w:style>
  <w:style w:type="character" w:customStyle="1" w:styleId="aff1">
    <w:name w:val="Гипертекстовая ссылка"/>
    <w:uiPriority w:val="99"/>
    <w:rsid w:val="0031252D"/>
    <w:rPr>
      <w:b/>
      <w:bCs/>
      <w:color w:val="008000"/>
    </w:rPr>
  </w:style>
  <w:style w:type="character" w:customStyle="1" w:styleId="16">
    <w:name w:val="Основной шрифт абзаца1"/>
    <w:rsid w:val="0031252D"/>
  </w:style>
  <w:style w:type="character" w:customStyle="1" w:styleId="WW8Num1z0">
    <w:name w:val="WW8Num1z0"/>
    <w:rsid w:val="0031252D"/>
    <w:rPr>
      <w:rFonts w:ascii="Symbol" w:hAnsi="Symbol" w:hint="default"/>
    </w:rPr>
  </w:style>
  <w:style w:type="character" w:customStyle="1" w:styleId="WW8Num1z1">
    <w:name w:val="WW8Num1z1"/>
    <w:rsid w:val="0031252D"/>
    <w:rPr>
      <w:rFonts w:ascii="Courier New" w:hAnsi="Courier New" w:cs="Courier New" w:hint="default"/>
    </w:rPr>
  </w:style>
  <w:style w:type="character" w:customStyle="1" w:styleId="WW8Num1z2">
    <w:name w:val="WW8Num1z2"/>
    <w:rsid w:val="0031252D"/>
    <w:rPr>
      <w:rFonts w:ascii="Wingdings" w:hAnsi="Wingdings" w:hint="default"/>
    </w:rPr>
  </w:style>
  <w:style w:type="character" w:customStyle="1" w:styleId="WW8Num2z0">
    <w:name w:val="WW8Num2z0"/>
    <w:rsid w:val="0031252D"/>
    <w:rPr>
      <w:rFonts w:ascii="Symbol" w:hAnsi="Symbol" w:hint="default"/>
    </w:rPr>
  </w:style>
  <w:style w:type="character" w:customStyle="1" w:styleId="WW8Num2z1">
    <w:name w:val="WW8Num2z1"/>
    <w:rsid w:val="0031252D"/>
    <w:rPr>
      <w:rFonts w:ascii="Courier New" w:hAnsi="Courier New" w:cs="Courier New" w:hint="default"/>
    </w:rPr>
  </w:style>
  <w:style w:type="character" w:customStyle="1" w:styleId="WW8Num2z2">
    <w:name w:val="WW8Num2z2"/>
    <w:rsid w:val="0031252D"/>
    <w:rPr>
      <w:rFonts w:ascii="Wingdings" w:hAnsi="Wingdings" w:hint="default"/>
    </w:rPr>
  </w:style>
  <w:style w:type="character" w:customStyle="1" w:styleId="s1">
    <w:name w:val="s1"/>
    <w:basedOn w:val="a0"/>
    <w:rsid w:val="0031252D"/>
  </w:style>
  <w:style w:type="table" w:styleId="aff2">
    <w:name w:val="Table Grid"/>
    <w:basedOn w:val="a1"/>
    <w:uiPriority w:val="59"/>
    <w:rsid w:val="0031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31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2 Знак1"/>
    <w:basedOn w:val="a0"/>
    <w:uiPriority w:val="99"/>
    <w:rsid w:val="00667C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3">
    <w:name w:val="Текст примечания Знак"/>
    <w:basedOn w:val="a0"/>
    <w:link w:val="aff4"/>
    <w:semiHidden/>
    <w:rsid w:val="00667C2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semiHidden/>
    <w:rsid w:val="00667C2B"/>
    <w:rPr>
      <w:rFonts w:ascii="Calibri" w:eastAsia="Times New Roman" w:hAnsi="Calibri" w:cs="Times New Roman"/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667C2B"/>
    <w:rPr>
      <w:rFonts w:ascii="Calibri" w:eastAsiaTheme="minorEastAsia" w:hAnsi="Calibri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667C2B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1517-3446-482B-BC03-4C2A69D9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5190</TotalTime>
  <Pages>1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13</cp:revision>
  <cp:lastPrinted>2024-06-04T14:07:00Z</cp:lastPrinted>
  <dcterms:created xsi:type="dcterms:W3CDTF">2024-03-14T06:31:00Z</dcterms:created>
  <dcterms:modified xsi:type="dcterms:W3CDTF">2024-06-04T14:09:00Z</dcterms:modified>
</cp:coreProperties>
</file>