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1" w:rsidRPr="00A16441" w:rsidRDefault="00A16441" w:rsidP="00A1644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16441">
        <w:rPr>
          <w:rFonts w:ascii="Times New Roman" w:hAnsi="Times New Roman" w:cs="Times New Roman"/>
          <w:sz w:val="28"/>
          <w:szCs w:val="28"/>
        </w:rPr>
        <w:t>Утверждены</w:t>
      </w:r>
    </w:p>
    <w:p w:rsidR="00A16441" w:rsidRPr="00A16441" w:rsidRDefault="00A16441" w:rsidP="00A1644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A16441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A1644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36E6" w:rsidRDefault="00A16441" w:rsidP="00A1644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F794D">
        <w:rPr>
          <w:rFonts w:ascii="Times New Roman" w:hAnsi="Times New Roman" w:cs="Times New Roman"/>
          <w:sz w:val="28"/>
          <w:szCs w:val="28"/>
        </w:rPr>
        <w:t xml:space="preserve"> 17 апреля 2024 г. № 478</w:t>
      </w:r>
    </w:p>
    <w:p w:rsidR="00A16441" w:rsidRDefault="00A16441" w:rsidP="00A1644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16441" w:rsidRPr="00356D39" w:rsidRDefault="00A16441" w:rsidP="00A1644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6036E6" w:rsidRPr="00874186" w:rsidRDefault="006036E6" w:rsidP="00603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6036E6" w:rsidRPr="00874186" w:rsidRDefault="006036E6" w:rsidP="006036E6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C671F5" w:rsidRPr="00C77FF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671F5"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="00C671F5" w:rsidRPr="00C77FF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Ипатовского</w:t>
      </w:r>
      <w:r w:rsidR="00A16441">
        <w:rPr>
          <w:rFonts w:ascii="Times New Roman" w:hAnsi="Times New Roman" w:cs="Times New Roman"/>
          <w:sz w:val="28"/>
          <w:szCs w:val="28"/>
        </w:rPr>
        <w:t xml:space="preserve"> </w:t>
      </w:r>
      <w:r w:rsidR="00C671F5">
        <w:rPr>
          <w:rFonts w:ascii="Times New Roman" w:hAnsi="Times New Roman" w:cs="Times New Roman"/>
          <w:sz w:val="28"/>
          <w:szCs w:val="28"/>
        </w:rPr>
        <w:t>муниципального</w:t>
      </w:r>
      <w:r w:rsidR="00C671F5"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C671F5">
        <w:rPr>
          <w:rFonts w:ascii="Times New Roman" w:hAnsi="Times New Roman" w:cs="Times New Roman"/>
          <w:sz w:val="28"/>
          <w:szCs w:val="28"/>
        </w:rPr>
        <w:t>28</w:t>
      </w:r>
      <w:r w:rsidR="00C671F5"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671F5">
        <w:rPr>
          <w:rFonts w:ascii="Times New Roman" w:hAnsi="Times New Roman" w:cs="Times New Roman"/>
          <w:sz w:val="28"/>
          <w:szCs w:val="28"/>
        </w:rPr>
        <w:t>3</w:t>
      </w:r>
      <w:r w:rsidR="00C671F5" w:rsidRPr="00C77FF7">
        <w:rPr>
          <w:rFonts w:ascii="Times New Roman" w:hAnsi="Times New Roman" w:cs="Times New Roman"/>
          <w:sz w:val="28"/>
          <w:szCs w:val="28"/>
        </w:rPr>
        <w:t>г. № 17</w:t>
      </w:r>
      <w:r w:rsidR="00C671F5">
        <w:rPr>
          <w:rFonts w:ascii="Times New Roman" w:hAnsi="Times New Roman" w:cs="Times New Roman"/>
          <w:sz w:val="28"/>
          <w:szCs w:val="28"/>
        </w:rPr>
        <w:t>47</w:t>
      </w:r>
    </w:p>
    <w:p w:rsidR="006036E6" w:rsidRPr="00701298" w:rsidRDefault="006036E6" w:rsidP="00701298">
      <w:pPr>
        <w:rPr>
          <w:rFonts w:ascii="Times New Roman" w:hAnsi="Times New Roman" w:cs="Times New Roman"/>
          <w:sz w:val="28"/>
          <w:szCs w:val="28"/>
        </w:rPr>
      </w:pPr>
    </w:p>
    <w:p w:rsidR="004D3414" w:rsidRPr="0024111C" w:rsidRDefault="004D3414" w:rsidP="00CB73B1">
      <w:pPr>
        <w:pStyle w:val="a5"/>
        <w:numPr>
          <w:ilvl w:val="0"/>
          <w:numId w:val="1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(далее –Программа):</w:t>
      </w:r>
    </w:p>
    <w:p w:rsidR="000213E9" w:rsidRPr="0024111C" w:rsidRDefault="000213E9" w:rsidP="004D3414">
      <w:pPr>
        <w:pStyle w:val="a5"/>
        <w:numPr>
          <w:ilvl w:val="1"/>
          <w:numId w:val="28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Позицию «Соисполнители программы»дополнить абзацем следующего содержания:</w:t>
      </w:r>
    </w:p>
    <w:p w:rsidR="000213E9" w:rsidRPr="0024111C" w:rsidRDefault="000213E9" w:rsidP="004D341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«</w:t>
      </w:r>
      <w:r w:rsidRPr="0024111C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администрации Ипатовского муниципального округа Ставропольского края.».</w:t>
      </w:r>
    </w:p>
    <w:p w:rsidR="004D3414" w:rsidRPr="0024111C" w:rsidRDefault="004D3414" w:rsidP="004D3414">
      <w:pPr>
        <w:pStyle w:val="a5"/>
        <w:widowControl w:val="0"/>
        <w:numPr>
          <w:ilvl w:val="1"/>
          <w:numId w:val="28"/>
        </w:numPr>
        <w:autoSpaceDE w:val="0"/>
        <w:autoSpaceDN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eastAsia="Times New Roman" w:hAnsi="Times New Roman" w:cs="Times New Roman"/>
          <w:sz w:val="28"/>
          <w:szCs w:val="28"/>
        </w:rPr>
        <w:t xml:space="preserve">Позицию «Участники Программы» </w:t>
      </w:r>
      <w:r w:rsidRPr="0024111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D3414" w:rsidRPr="004D3414" w:rsidRDefault="0024111C" w:rsidP="00146907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111C">
        <w:rPr>
          <w:rFonts w:ascii="Times New Roman" w:hAnsi="Times New Roman" w:cs="Times New Roman"/>
          <w:sz w:val="28"/>
          <w:szCs w:val="28"/>
        </w:rPr>
        <w:t>униципальное унитарное предприятие "Жилищно-коммунальное хозяйство" Ипатовского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«ЖКХ Ипатовского района»</w:t>
      </w:r>
      <w:r w:rsidRPr="0024111C">
        <w:rPr>
          <w:rFonts w:ascii="Times New Roman" w:hAnsi="Times New Roman" w:cs="Times New Roman"/>
          <w:sz w:val="28"/>
          <w:szCs w:val="28"/>
        </w:rPr>
        <w:t>».</w:t>
      </w:r>
    </w:p>
    <w:p w:rsidR="006036E6" w:rsidRPr="004D3414" w:rsidRDefault="00567E5A" w:rsidP="004D3414">
      <w:pPr>
        <w:pStyle w:val="a5"/>
        <w:numPr>
          <w:ilvl w:val="1"/>
          <w:numId w:val="28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D3414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Программы» </w:t>
      </w:r>
      <w:r w:rsidR="006036E6" w:rsidRPr="004D34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2518"/>
        <w:gridCol w:w="7088"/>
      </w:tblGrid>
      <w:tr w:rsidR="006036E6" w:rsidRPr="001425AC" w:rsidTr="001267F2">
        <w:tc>
          <w:tcPr>
            <w:tcW w:w="2518" w:type="dxa"/>
          </w:tcPr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6036E6" w:rsidRPr="00675414" w:rsidRDefault="006036E6" w:rsidP="00D61CC8">
            <w:pPr>
              <w:pStyle w:val="a4"/>
              <w:spacing w:line="276" w:lineRule="auto"/>
              <w:jc w:val="left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6036E6" w:rsidRPr="00675414" w:rsidRDefault="006036E6" w:rsidP="001267F2">
            <w:pPr>
              <w:pStyle w:val="a4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593043,86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9B471F" w:rsidRPr="00675414" w:rsidRDefault="009B471F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Ипатовского</w:t>
            </w:r>
            <w:r w:rsidR="00A164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B471F" w:rsidRPr="009B471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577617,</w:t>
            </w:r>
            <w:r w:rsidR="000213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112910,</w:t>
            </w:r>
            <w:r w:rsidR="000213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92940,25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92941,65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бюджет Ставропольского края–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15426,</w:t>
            </w:r>
            <w:r w:rsidR="005B69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 </w:t>
            </w:r>
          </w:p>
          <w:p w:rsidR="006036E6" w:rsidRPr="00675414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15426,</w:t>
            </w:r>
            <w:r w:rsidR="005B69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BE31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895563" w:rsidRDefault="006036E6" w:rsidP="001267F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0,00 тыс. рублей;</w:t>
            </w:r>
          </w:p>
          <w:p w:rsidR="00A5627A" w:rsidRPr="00A5627A" w:rsidRDefault="00A5627A" w:rsidP="001267F2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 году – 0,00 тыс. рублей.»</w:t>
            </w:r>
          </w:p>
          <w:p w:rsidR="00384E9F" w:rsidRPr="00675414" w:rsidRDefault="00384E9F" w:rsidP="009B471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6E6" w:rsidRDefault="006036E6" w:rsidP="006036E6">
      <w:pPr>
        <w:pStyle w:val="a5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36E6" w:rsidRPr="00874186" w:rsidRDefault="004D3414" w:rsidP="005B69A9">
      <w:pPr>
        <w:tabs>
          <w:tab w:val="left" w:pos="851"/>
          <w:tab w:val="left" w:pos="1134"/>
        </w:tabs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2</w:t>
      </w:r>
      <w:r w:rsidR="00281EE0" w:rsidRPr="0024111C">
        <w:rPr>
          <w:rFonts w:ascii="Times New Roman" w:hAnsi="Times New Roman" w:cs="Times New Roman"/>
          <w:sz w:val="28"/>
          <w:szCs w:val="28"/>
        </w:rPr>
        <w:t>.</w:t>
      </w:r>
      <w:r w:rsidR="007A1BF6">
        <w:rPr>
          <w:rFonts w:ascii="Times New Roman" w:hAnsi="Times New Roman" w:cs="Times New Roman"/>
          <w:sz w:val="28"/>
          <w:szCs w:val="28"/>
        </w:rPr>
        <w:t>П</w:t>
      </w:r>
      <w:r w:rsidR="007A1BF6" w:rsidRPr="007A1BF6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</w:t>
      </w:r>
      <w:r w:rsidR="007A1BF6">
        <w:rPr>
          <w:rFonts w:ascii="Times New Roman" w:hAnsi="Times New Roman" w:cs="Times New Roman"/>
          <w:sz w:val="28"/>
          <w:szCs w:val="28"/>
        </w:rPr>
        <w:t>в</w:t>
      </w:r>
      <w:r w:rsidR="00B923B5" w:rsidRPr="00281EE0">
        <w:rPr>
          <w:rFonts w:ascii="Times New Roman" w:hAnsi="Times New Roman" w:cs="Times New Roman"/>
          <w:sz w:val="28"/>
          <w:szCs w:val="28"/>
        </w:rPr>
        <w:t>паспорт</w:t>
      </w:r>
      <w:r w:rsidR="00DC2713" w:rsidRPr="00281EE0">
        <w:rPr>
          <w:rFonts w:ascii="Times New Roman" w:hAnsi="Times New Roman" w:cs="Times New Roman"/>
          <w:sz w:val="28"/>
          <w:szCs w:val="28"/>
        </w:rPr>
        <w:t>е</w:t>
      </w:r>
      <w:r w:rsidR="00B923B5" w:rsidRPr="00281EE0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>Ипатовского</w:t>
      </w:r>
      <w:r w:rsidR="009B471F">
        <w:rPr>
          <w:rFonts w:ascii="Times New Roman" w:eastAsia="CourierNewPSMT" w:hAnsi="Times New Roman" w:cs="Times New Roman"/>
          <w:sz w:val="28"/>
          <w:szCs w:val="28"/>
        </w:rPr>
        <w:t>муниципального</w:t>
      </w:r>
      <w:proofErr w:type="spellEnd"/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 xml:space="preserve"> округа Ставропольского края</w:t>
      </w:r>
      <w:r w:rsidR="00B923B5" w:rsidRPr="00281EE0">
        <w:rPr>
          <w:rFonts w:ascii="Times New Roman" w:hAnsi="Times New Roman" w:cs="Times New Roman"/>
          <w:sz w:val="28"/>
          <w:szCs w:val="28"/>
        </w:rPr>
        <w:t>» муниципальной Программы «Развитие жилищно-коммунального хозяйства, защита населения и территории от чрезвычайных ситуаций в Ипатовском</w:t>
      </w:r>
      <w:r w:rsidR="00A16441">
        <w:rPr>
          <w:rFonts w:ascii="Times New Roman" w:hAnsi="Times New Roman" w:cs="Times New Roman"/>
          <w:sz w:val="28"/>
          <w:szCs w:val="28"/>
        </w:rPr>
        <w:t xml:space="preserve"> </w:t>
      </w:r>
      <w:r w:rsidR="009B471F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A16441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B923B5" w:rsidRPr="00281EE0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  <w:r w:rsidR="00E63033">
        <w:rPr>
          <w:rFonts w:ascii="Times New Roman" w:hAnsi="Times New Roman" w:cs="Times New Roman"/>
          <w:sz w:val="28"/>
          <w:szCs w:val="28"/>
        </w:rPr>
        <w:t xml:space="preserve"> приложения 2 к Программе</w:t>
      </w:r>
      <w:r w:rsidR="007A1BF6">
        <w:rPr>
          <w:rFonts w:ascii="Times New Roman" w:hAnsi="Times New Roman" w:cs="Times New Roman"/>
          <w:sz w:val="28"/>
          <w:szCs w:val="28"/>
        </w:rPr>
        <w:t>,</w:t>
      </w:r>
      <w:r w:rsidR="006036E6" w:rsidRPr="008741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Layout w:type="fixed"/>
        <w:tblLook w:val="04A0"/>
      </w:tblPr>
      <w:tblGrid>
        <w:gridCol w:w="4716"/>
        <w:gridCol w:w="4640"/>
      </w:tblGrid>
      <w:tr w:rsidR="006036E6" w:rsidRPr="00247B94" w:rsidTr="001267F2">
        <w:tc>
          <w:tcPr>
            <w:tcW w:w="4716" w:type="dxa"/>
            <w:hideMark/>
          </w:tcPr>
          <w:p w:rsidR="006036E6" w:rsidRPr="00247B94" w:rsidRDefault="006036E6" w:rsidP="001267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F64A6" w:rsidRPr="00247B94" w:rsidRDefault="006036E6" w:rsidP="001267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4F64A6" w:rsidRPr="00247B94" w:rsidRDefault="006036E6" w:rsidP="001267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4F64A6" w:rsidRPr="00247B94" w:rsidRDefault="006036E6" w:rsidP="001267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6036E6" w:rsidRPr="00247B94" w:rsidRDefault="006036E6" w:rsidP="001267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 xml:space="preserve">Объем финансового обеспечения подпрограммы составит – </w:t>
            </w:r>
            <w:r w:rsidR="00E03609">
              <w:t xml:space="preserve">134881,54 </w:t>
            </w:r>
            <w:r w:rsidRPr="00675414">
              <w:t>тыс. рублей, в том числе по источникам финансового обеспечения: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бюджет Ипатовского</w:t>
            </w:r>
            <w:r w:rsidR="00A16441">
              <w:t xml:space="preserve"> </w:t>
            </w:r>
            <w:r w:rsidR="00E03609">
              <w:rPr>
                <w:rFonts w:eastAsia="CourierNewPSMT"/>
              </w:rPr>
              <w:t>муниципального</w:t>
            </w:r>
            <w:r w:rsidR="00A16441">
              <w:rPr>
                <w:rFonts w:eastAsia="CourierNewPSMT"/>
              </w:rPr>
              <w:t xml:space="preserve"> </w:t>
            </w:r>
            <w:r w:rsidRPr="00675414">
              <w:t>округа Ставропольского края –</w:t>
            </w:r>
            <w:r w:rsidR="00667C2B">
              <w:t>119455,</w:t>
            </w:r>
            <w:r w:rsidR="005B69A9">
              <w:t>2</w:t>
            </w:r>
            <w:r w:rsidR="00667C2B">
              <w:t>2</w:t>
            </w:r>
            <w:r w:rsidR="00A16441">
              <w:t xml:space="preserve"> </w:t>
            </w:r>
            <w:r w:rsidRPr="00675414">
              <w:t>тыс. рублей, в том числе по годам: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4</w:t>
            </w:r>
            <w:r w:rsidRPr="00675414">
              <w:t xml:space="preserve"> году – </w:t>
            </w:r>
            <w:r w:rsidR="00667C2B">
              <w:t>31253,</w:t>
            </w:r>
            <w:r w:rsidR="005B69A9">
              <w:t>9</w:t>
            </w:r>
            <w:r w:rsidR="00667C2B">
              <w:t>2</w:t>
            </w:r>
            <w:r w:rsidRPr="00675414">
              <w:t xml:space="preserve"> 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5</w:t>
            </w:r>
            <w:r w:rsidRPr="00675414">
              <w:t xml:space="preserve"> году – </w:t>
            </w:r>
            <w:r w:rsidR="00667C2B">
              <w:t>17639,14</w:t>
            </w:r>
            <w:r w:rsidRPr="00675414">
              <w:t xml:space="preserve"> 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6</w:t>
            </w:r>
            <w:r w:rsidRPr="00675414">
              <w:t xml:space="preserve"> году – </w:t>
            </w:r>
            <w:r w:rsidR="00667C2B">
              <w:t>17640,54</w:t>
            </w:r>
            <w:r w:rsidRPr="00675414">
              <w:t>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7</w:t>
            </w:r>
            <w:r w:rsidRPr="00675414">
              <w:t xml:space="preserve"> году – </w:t>
            </w:r>
            <w:r w:rsidR="00667C2B">
              <w:t xml:space="preserve">17640,54 </w:t>
            </w:r>
            <w:r w:rsidRPr="00675414">
              <w:t>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8</w:t>
            </w:r>
            <w:r w:rsidRPr="00675414">
              <w:t xml:space="preserve"> году – </w:t>
            </w:r>
            <w:r w:rsidR="00667C2B">
              <w:t xml:space="preserve">17640,54 </w:t>
            </w:r>
            <w:r w:rsidRPr="00675414">
              <w:t>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9</w:t>
            </w:r>
            <w:r w:rsidRPr="00675414">
              <w:t xml:space="preserve"> году – </w:t>
            </w:r>
            <w:r w:rsidR="00667C2B">
              <w:t xml:space="preserve">17640,54 </w:t>
            </w:r>
            <w:r w:rsidRPr="00675414">
              <w:t>тыс. рублей,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 xml:space="preserve">бюджет Ставропольского края– </w:t>
            </w:r>
            <w:r w:rsidR="00667C2B">
              <w:t>15426,</w:t>
            </w:r>
            <w:r w:rsidR="005B69A9">
              <w:t>3</w:t>
            </w:r>
            <w:r w:rsidR="00667C2B">
              <w:t>2</w:t>
            </w:r>
            <w:r w:rsidRPr="00675414">
              <w:t xml:space="preserve"> тыс. рублей, в том числе по годам: 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4</w:t>
            </w:r>
            <w:r w:rsidRPr="00675414">
              <w:t xml:space="preserve"> году – </w:t>
            </w:r>
            <w:r w:rsidR="00667C2B">
              <w:t>15426,</w:t>
            </w:r>
            <w:r w:rsidR="005B69A9">
              <w:t>3</w:t>
            </w:r>
            <w:r w:rsidR="00667C2B">
              <w:t>2</w:t>
            </w:r>
            <w:r w:rsidRPr="00675414">
              <w:t xml:space="preserve"> 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5</w:t>
            </w:r>
            <w:r w:rsidRPr="00675414">
              <w:t xml:space="preserve"> году – </w:t>
            </w:r>
            <w:r w:rsidR="00667C2B">
              <w:t>0,00</w:t>
            </w:r>
            <w:r w:rsidRPr="00675414">
              <w:t xml:space="preserve"> 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lastRenderedPageBreak/>
              <w:t xml:space="preserve">в </w:t>
            </w:r>
            <w:r w:rsidRPr="00996632">
              <w:t>202</w:t>
            </w:r>
            <w:r w:rsidR="00667C2B">
              <w:t>6</w:t>
            </w:r>
            <w:r w:rsidRPr="00996632">
              <w:t xml:space="preserve"> году –</w:t>
            </w:r>
            <w:r w:rsidR="00667C2B">
              <w:rPr>
                <w:color w:val="000000"/>
              </w:rPr>
              <w:t>0,00</w:t>
            </w:r>
            <w:r w:rsidR="00996632" w:rsidRPr="00996632">
              <w:rPr>
                <w:color w:val="000000"/>
              </w:rPr>
              <w:t xml:space="preserve"> т</w:t>
            </w:r>
            <w:r w:rsidRPr="00996632">
              <w:t>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7</w:t>
            </w:r>
            <w:r w:rsidRPr="00675414">
              <w:t xml:space="preserve"> году – </w:t>
            </w:r>
            <w:r w:rsidR="00667C2B">
              <w:t>0,00</w:t>
            </w:r>
            <w:r w:rsidRPr="00675414">
              <w:t xml:space="preserve"> тыс. рублей;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8</w:t>
            </w:r>
            <w:r w:rsidRPr="00675414">
              <w:t xml:space="preserve"> году – 0,00 тыс. рублей;</w:t>
            </w:r>
          </w:p>
          <w:p w:rsidR="006036E6" w:rsidRPr="00675414" w:rsidRDefault="006036E6" w:rsidP="00667C2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 w:rsidR="00667C2B">
              <w:t>9</w:t>
            </w:r>
            <w:r w:rsidRPr="00675414">
              <w:t xml:space="preserve"> году – 0,00 тыс. рублей.».</w:t>
            </w:r>
          </w:p>
        </w:tc>
      </w:tr>
      <w:tr w:rsidR="006036E6" w:rsidRPr="00247B94" w:rsidTr="001267F2">
        <w:tc>
          <w:tcPr>
            <w:tcW w:w="4716" w:type="dxa"/>
          </w:tcPr>
          <w:p w:rsidR="006036E6" w:rsidRPr="00247B94" w:rsidRDefault="006036E6" w:rsidP="001267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6036E6" w:rsidRPr="00247B94" w:rsidRDefault="006036E6" w:rsidP="001267F2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:rsidR="006036E6" w:rsidRPr="00247B94" w:rsidRDefault="004D3414" w:rsidP="0087418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3</w:t>
      </w:r>
      <w:r w:rsidR="0089256F" w:rsidRPr="0024111C">
        <w:rPr>
          <w:rFonts w:ascii="Times New Roman" w:hAnsi="Times New Roman" w:cs="Times New Roman"/>
          <w:sz w:val="28"/>
          <w:szCs w:val="28"/>
        </w:rPr>
        <w:t>.</w:t>
      </w:r>
      <w:r w:rsidR="009C60DD" w:rsidRPr="00E221A9">
        <w:rPr>
          <w:rFonts w:ascii="Times New Roman" w:hAnsi="Times New Roman" w:cs="Times New Roman"/>
          <w:sz w:val="28"/>
          <w:szCs w:val="28"/>
        </w:rPr>
        <w:t>П</w:t>
      </w:r>
      <w:r w:rsidR="00CB64A1" w:rsidRPr="00E221A9">
        <w:rPr>
          <w:rFonts w:ascii="Times New Roman" w:hAnsi="Times New Roman" w:cs="Times New Roman"/>
          <w:sz w:val="28"/>
          <w:szCs w:val="28"/>
        </w:rPr>
        <w:t>озицию «Объемы и источники финанс</w:t>
      </w:r>
      <w:r w:rsidR="00E221A9"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="00CB64A1" w:rsidRPr="00E221A9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6036E6" w:rsidRPr="00E221A9">
        <w:rPr>
          <w:rFonts w:ascii="Times New Roman" w:hAnsi="Times New Roman" w:cs="Times New Roman"/>
          <w:sz w:val="28"/>
          <w:szCs w:val="28"/>
        </w:rPr>
        <w:t xml:space="preserve"> подпрограммы «Развитие и совершенствование гражданской обороны и защиты населения, территорий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от чрезвычайных ситуаций в Ипатовском</w:t>
      </w:r>
      <w:r w:rsidR="00A16441">
        <w:rPr>
          <w:rFonts w:ascii="Times New Roman" w:hAnsi="Times New Roman" w:cs="Times New Roman"/>
          <w:sz w:val="28"/>
          <w:szCs w:val="28"/>
        </w:rPr>
        <w:t xml:space="preserve"> </w:t>
      </w:r>
      <w:r w:rsidR="00667C2B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</w:t>
      </w:r>
      <w:r w:rsidR="00A16441">
        <w:rPr>
          <w:rFonts w:ascii="Times New Roman" w:hAnsi="Times New Roman" w:cs="Times New Roman"/>
          <w:sz w:val="28"/>
          <w:szCs w:val="28"/>
        </w:rPr>
        <w:t xml:space="preserve"> </w:t>
      </w:r>
      <w:r w:rsidR="00667C2B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</w:t>
      </w:r>
      <w:r w:rsidR="00874186" w:rsidRPr="00247B94">
        <w:rPr>
          <w:rFonts w:ascii="Times New Roman" w:hAnsi="Times New Roman" w:cs="Times New Roman"/>
          <w:sz w:val="28"/>
          <w:szCs w:val="28"/>
        </w:rPr>
        <w:t xml:space="preserve"> края» приложения 3 к Программе </w:t>
      </w:r>
      <w:r w:rsidR="006036E6" w:rsidRPr="00247B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/>
      </w:tblPr>
      <w:tblGrid>
        <w:gridCol w:w="3792"/>
        <w:gridCol w:w="5779"/>
      </w:tblGrid>
      <w:tr w:rsidR="006036E6" w:rsidRPr="00247B94" w:rsidTr="00A77159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подпрог</w:t>
            </w:r>
            <w:r w:rsidR="00B70F94">
              <w:rPr>
                <w:szCs w:val="28"/>
                <w:lang w:val="ru-RU"/>
              </w:rPr>
              <w:t>р</w:t>
            </w:r>
            <w:r w:rsidRPr="00675414">
              <w:rPr>
                <w:szCs w:val="28"/>
                <w:lang w:val="ru-RU"/>
              </w:rPr>
              <w:t>аммы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 финансового обеспечения подпрограммы за счет средств бюджета Ипатовского</w:t>
            </w:r>
            <w:r w:rsidR="00A16441">
              <w:rPr>
                <w:szCs w:val="28"/>
                <w:lang w:val="ru-RU"/>
              </w:rPr>
              <w:t xml:space="preserve"> </w:t>
            </w:r>
            <w:r w:rsidR="00667C2B" w:rsidRPr="00667C2B">
              <w:rPr>
                <w:rFonts w:eastAsia="CourierNewPSMT"/>
                <w:szCs w:val="28"/>
                <w:lang w:val="ru-RU"/>
              </w:rPr>
              <w:t>муниципального</w:t>
            </w:r>
            <w:r w:rsidRPr="00675414">
              <w:rPr>
                <w:szCs w:val="28"/>
                <w:lang w:val="ru-RU"/>
              </w:rPr>
              <w:t xml:space="preserve"> округа Ставропольского края составит – </w:t>
            </w:r>
            <w:r w:rsidR="00667C2B">
              <w:rPr>
                <w:szCs w:val="28"/>
                <w:lang w:val="ru-RU"/>
              </w:rPr>
              <w:t>5</w:t>
            </w:r>
            <w:r w:rsidR="00E03376">
              <w:rPr>
                <w:szCs w:val="28"/>
                <w:lang w:val="ru-RU"/>
              </w:rPr>
              <w:t>8</w:t>
            </w:r>
            <w:r w:rsidR="00667C2B">
              <w:rPr>
                <w:szCs w:val="28"/>
                <w:lang w:val="ru-RU"/>
              </w:rPr>
              <w:t>785,72</w:t>
            </w:r>
            <w:r w:rsidRPr="00675414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4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>10398,42</w:t>
            </w:r>
            <w:r w:rsidRPr="00675414">
              <w:rPr>
                <w:szCs w:val="28"/>
                <w:lang w:val="ru-RU"/>
              </w:rPr>
              <w:t xml:space="preserve"> тыс. рублей;</w:t>
            </w: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</w:t>
            </w:r>
            <w:r w:rsidR="00874186" w:rsidRPr="00675414">
              <w:rPr>
                <w:szCs w:val="28"/>
                <w:lang w:val="ru-RU"/>
              </w:rPr>
              <w:t>2</w:t>
            </w:r>
            <w:r w:rsidR="00667C2B">
              <w:rPr>
                <w:szCs w:val="28"/>
                <w:lang w:val="ru-RU"/>
              </w:rPr>
              <w:t>5</w:t>
            </w:r>
            <w:r w:rsidR="00874186"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7012F1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6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7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8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Default="006036E6" w:rsidP="001267F2">
            <w:pPr>
              <w:pStyle w:val="a4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9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рублей.».</w:t>
            </w:r>
          </w:p>
          <w:p w:rsidR="006036E6" w:rsidRPr="00675414" w:rsidRDefault="006036E6" w:rsidP="001267F2">
            <w:pPr>
              <w:pStyle w:val="ConsPlusNormal"/>
              <w:spacing w:line="276" w:lineRule="auto"/>
              <w:jc w:val="both"/>
            </w:pPr>
          </w:p>
        </w:tc>
      </w:tr>
    </w:tbl>
    <w:p w:rsidR="005B69A9" w:rsidRPr="00E03376" w:rsidRDefault="00A77159" w:rsidP="00E03376">
      <w:pPr>
        <w:pStyle w:val="a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3376">
        <w:rPr>
          <w:rFonts w:ascii="Times New Roman" w:hAnsi="Times New Roman" w:cs="Times New Roman"/>
          <w:sz w:val="28"/>
          <w:szCs w:val="28"/>
        </w:rPr>
        <w:t xml:space="preserve">Приложение 4 к Программе дополнить  </w:t>
      </w:r>
      <w:r w:rsidR="004D3414" w:rsidRPr="00E03376">
        <w:rPr>
          <w:rFonts w:ascii="Times New Roman" w:hAnsi="Times New Roman" w:cs="Times New Roman"/>
          <w:sz w:val="28"/>
          <w:szCs w:val="28"/>
        </w:rPr>
        <w:t xml:space="preserve"> пунктом 3 </w:t>
      </w:r>
      <w:r w:rsidRPr="00E0337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77159" w:rsidRDefault="00A77159" w:rsidP="00BE31F4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BE31F4" w:rsidRPr="00BE31F4">
        <w:rPr>
          <w:rFonts w:ascii="Times New Roman" w:hAnsi="Times New Roman" w:cs="Times New Roman"/>
          <w:sz w:val="28"/>
          <w:szCs w:val="28"/>
        </w:rPr>
        <w:t>Мероприятия связанные с предупреждением банкротства муниципальных унитарных предприятий</w:t>
      </w:r>
      <w:r w:rsidR="00BE31F4">
        <w:rPr>
          <w:rFonts w:ascii="Times New Roman" w:hAnsi="Times New Roman" w:cs="Times New Roman"/>
          <w:sz w:val="28"/>
          <w:szCs w:val="28"/>
        </w:rPr>
        <w:t>.</w:t>
      </w:r>
    </w:p>
    <w:p w:rsidR="00BE31F4" w:rsidRDefault="00BE31F4" w:rsidP="00BE31F4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расходы на выплату субсидий для погашения кредиторской задолженности.</w:t>
      </w:r>
    </w:p>
    <w:p w:rsidR="00BE31F4" w:rsidRPr="0024111C" w:rsidRDefault="00BE31F4" w:rsidP="00BE31F4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данного основного мероприятия является отдел экономического развития </w:t>
      </w:r>
      <w:r w:rsidRPr="0024111C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края.</w:t>
      </w:r>
      <w:r w:rsidR="004D3414" w:rsidRPr="0024111C">
        <w:rPr>
          <w:rFonts w:ascii="Times New Roman" w:hAnsi="Times New Roman" w:cs="Times New Roman"/>
          <w:sz w:val="28"/>
          <w:szCs w:val="28"/>
        </w:rPr>
        <w:t xml:space="preserve"> Кроме того, в реализации данного основного мероприятия </w:t>
      </w:r>
      <w:r w:rsidR="003C610B" w:rsidRPr="0024111C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="0024111C" w:rsidRPr="0024111C">
        <w:rPr>
          <w:rFonts w:ascii="Times New Roman" w:hAnsi="Times New Roman" w:cs="Times New Roman"/>
          <w:sz w:val="28"/>
          <w:szCs w:val="28"/>
        </w:rPr>
        <w:t>МУП «ЖКХ Ипатовского района</w:t>
      </w:r>
      <w:r w:rsidR="003C610B" w:rsidRPr="0024111C">
        <w:rPr>
          <w:rFonts w:ascii="Times New Roman" w:hAnsi="Times New Roman" w:cs="Times New Roman"/>
          <w:sz w:val="28"/>
          <w:szCs w:val="28"/>
        </w:rPr>
        <w:t>»</w:t>
      </w:r>
      <w:r w:rsidR="0024111C" w:rsidRPr="0024111C">
        <w:rPr>
          <w:rFonts w:ascii="Times New Roman" w:hAnsi="Times New Roman" w:cs="Times New Roman"/>
          <w:sz w:val="28"/>
          <w:szCs w:val="28"/>
        </w:rPr>
        <w:t>.</w:t>
      </w:r>
    </w:p>
    <w:p w:rsidR="00BE31F4" w:rsidRDefault="00BE31F4" w:rsidP="00BE31F4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Конечным результатом д</w:t>
      </w:r>
      <w:r w:rsidR="003C610B" w:rsidRPr="0024111C">
        <w:rPr>
          <w:rFonts w:ascii="Times New Roman" w:hAnsi="Times New Roman" w:cs="Times New Roman"/>
          <w:sz w:val="28"/>
          <w:szCs w:val="28"/>
        </w:rPr>
        <w:t>анного основного мероприятия явится недопущения банкротства, путем п</w:t>
      </w:r>
      <w:r w:rsidRPr="0024111C">
        <w:rPr>
          <w:rFonts w:ascii="Times New Roman" w:hAnsi="Times New Roman" w:cs="Times New Roman"/>
          <w:sz w:val="28"/>
          <w:szCs w:val="28"/>
        </w:rPr>
        <w:t>огашения кредиторской задолженности.».</w:t>
      </w:r>
    </w:p>
    <w:p w:rsidR="0031252D" w:rsidRPr="00BE31F4" w:rsidRDefault="0031252D" w:rsidP="00BE31F4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1F4">
        <w:rPr>
          <w:rFonts w:ascii="Times New Roman" w:hAnsi="Times New Roman" w:cs="Times New Roman"/>
          <w:sz w:val="28"/>
          <w:szCs w:val="28"/>
        </w:rPr>
        <w:lastRenderedPageBreak/>
        <w:t>Приложение 7 к Программе изложить в следующей редакции:</w:t>
      </w:r>
    </w:p>
    <w:p w:rsidR="00DD1292" w:rsidRDefault="00DD1292" w:rsidP="00DD1292">
      <w:pPr>
        <w:pStyle w:val="a5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349"/>
      </w:tblGrid>
      <w:tr w:rsidR="00DD1292" w:rsidTr="00667C2B">
        <w:tc>
          <w:tcPr>
            <w:tcW w:w="3936" w:type="dxa"/>
          </w:tcPr>
          <w:p w:rsidR="00DD1292" w:rsidRDefault="00DD1292" w:rsidP="00DD1292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:rsidR="00DD1292" w:rsidRDefault="00DD1292" w:rsidP="00667C2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D1292" w:rsidRDefault="00DD1292" w:rsidP="00DD1292">
      <w:pPr>
        <w:pStyle w:val="a5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  <w:sectPr w:rsidR="00DD1292" w:rsidSect="00A16441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A16441" w:rsidRPr="00A16441" w:rsidRDefault="00A16441" w:rsidP="00A16441">
      <w:pPr>
        <w:autoSpaceDE w:val="0"/>
        <w:autoSpaceDN w:val="0"/>
        <w:adjustRightInd w:val="0"/>
        <w:spacing w:line="240" w:lineRule="exact"/>
        <w:ind w:left="10348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16441">
        <w:rPr>
          <w:rFonts w:ascii="Times New Roman" w:eastAsia="Times New Roman" w:hAnsi="Times New Roman" w:cs="Times New Roman"/>
          <w:sz w:val="28"/>
          <w:szCs w:val="28"/>
        </w:rPr>
        <w:lastRenderedPageBreak/>
        <w:t>«Приложение 7</w:t>
      </w:r>
    </w:p>
    <w:p w:rsidR="00A16441" w:rsidRPr="00A16441" w:rsidRDefault="00A16441" w:rsidP="00A16441">
      <w:pPr>
        <w:autoSpaceDE w:val="0"/>
        <w:autoSpaceDN w:val="0"/>
        <w:adjustRightInd w:val="0"/>
        <w:spacing w:line="240" w:lineRule="exact"/>
        <w:ind w:left="10348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1644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«развитие жилищно-коммунального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16441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 и территории от чрезвычайных ситуаций в Ипатовском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16441"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6441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</w:p>
    <w:p w:rsidR="00A16441" w:rsidRDefault="00A16441" w:rsidP="00A16441">
      <w:pPr>
        <w:autoSpaceDE w:val="0"/>
        <w:autoSpaceDN w:val="0"/>
        <w:adjustRightInd w:val="0"/>
        <w:spacing w:line="240" w:lineRule="exact"/>
        <w:ind w:left="10348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16441" w:rsidRDefault="00A16441" w:rsidP="00A16441">
      <w:pPr>
        <w:autoSpaceDE w:val="0"/>
        <w:autoSpaceDN w:val="0"/>
        <w:adjustRightInd w:val="0"/>
        <w:spacing w:line="240" w:lineRule="exact"/>
        <w:ind w:left="10348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67C2B" w:rsidRPr="00B67ECE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:rsidR="00667C2B" w:rsidRPr="00B67ECE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B67ECE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667C2B" w:rsidRPr="008E49A2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1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3132"/>
        <w:gridCol w:w="3605"/>
        <w:gridCol w:w="1360"/>
        <w:gridCol w:w="1360"/>
        <w:gridCol w:w="1360"/>
        <w:gridCol w:w="1516"/>
        <w:gridCol w:w="1353"/>
        <w:gridCol w:w="6"/>
        <w:gridCol w:w="1241"/>
      </w:tblGrid>
      <w:tr w:rsidR="00667C2B" w:rsidRPr="008E49A2" w:rsidTr="000327B2">
        <w:trPr>
          <w:trHeight w:val="28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Программы,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Программы, основного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2029г.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7B2" w:rsidRPr="008E49A2" w:rsidTr="00F85F5F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B67ECE" w:rsidRDefault="000327B2" w:rsidP="000327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0" w:name="_Hlk53492806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0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128337,01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-бюджетные ассигнования бюджета Ипатовского</w:t>
            </w:r>
            <w:r w:rsidR="00A1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CB66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112910,</w:t>
            </w:r>
            <w:r w:rsid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15426,</w:t>
            </w:r>
            <w:r w:rsid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7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273" w:rsidRPr="008E49A2" w:rsidTr="005C3273">
        <w:trPr>
          <w:trHeight w:val="26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117938,69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73" w:rsidRPr="005C3273" w:rsidRDefault="005C3273" w:rsidP="005C32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83262,79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73" w:rsidRPr="005C3273" w:rsidRDefault="005C3273" w:rsidP="005C3273">
            <w:pPr>
              <w:jc w:val="center"/>
              <w:rPr>
                <w:rFonts w:ascii="Calibri" w:eastAsia="Times New Roman" w:hAnsi="Calibri" w:cs="Times New Roman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</w:tr>
      <w:tr w:rsidR="00667C2B" w:rsidRPr="008E49A2" w:rsidTr="005C3273">
        <w:trPr>
          <w:trHeight w:val="3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C3273" w:rsidRPr="008E49A2" w:rsidTr="005C3273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F423E" w:rsidP="005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AC795A" w:rsidRPr="008E49A2" w:rsidTr="005C3273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B67ECE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B67ECE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24111C" w:rsidRDefault="00AC795A" w:rsidP="00AC795A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т.ч. участнику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24111C" w:rsidRDefault="004D3414" w:rsidP="00AC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1C">
              <w:rPr>
                <w:rFonts w:ascii="Times New Roman" w:hAnsi="Times New Roman" w:cs="Times New Roman"/>
                <w:b/>
                <w:sz w:val="24"/>
                <w:szCs w:val="24"/>
              </w:rPr>
              <w:t>11498,32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</w:tr>
      <w:tr w:rsidR="00667C2B" w:rsidRPr="008E49A2" w:rsidTr="005C3273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12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4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66B7" w:rsidRPr="008E49A2" w:rsidTr="000327B2">
        <w:trPr>
          <w:trHeight w:val="10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E278E7" w:rsidRPr="008E49A2" w:rsidTr="00E278E7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C2B" w:rsidRPr="008E49A2" w:rsidTr="000327B2">
        <w:trPr>
          <w:trHeight w:val="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направленных на энергосбережение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12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3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E278E7" w:rsidRPr="008E49A2" w:rsidTr="000327B2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8E49A2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8E49A2" w:rsidRDefault="00E278E7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участников 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564"/>
        </w:trPr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0327B2" w:rsidRPr="008E49A2" w:rsidTr="00F85F5F">
        <w:trPr>
          <w:trHeight w:val="35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0327B2" w:rsidP="000327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2983030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Благоустройство территории Ипатовского муниципального округа Ставропольского края</w:t>
            </w:r>
            <w:bookmarkEnd w:id="1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22767E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46680,24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22767E" w:rsidRPr="008E49A2" w:rsidTr="0022767E">
        <w:trPr>
          <w:trHeight w:val="42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22767E" w:rsidP="005B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31253,</w:t>
            </w:r>
            <w:r w:rsidR="005B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22767E" w:rsidP="00227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22767E" w:rsidP="00227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667C2B" w:rsidRPr="008E49A2" w:rsidTr="000327B2">
        <w:trPr>
          <w:trHeight w:val="5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5B6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15426,</w:t>
            </w:r>
            <w:r w:rsidR="005B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7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33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5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C2B" w:rsidRPr="008E49A2" w:rsidTr="000327B2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1A34A9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67C2B" w:rsidRPr="008E49A2" w:rsidTr="000327B2">
        <w:trPr>
          <w:trHeight w:val="2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67C2B" w:rsidRPr="008E49A2" w:rsidTr="000327B2">
        <w:trPr>
          <w:trHeight w:val="16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3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9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F85F5F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667C2B" w:rsidRPr="008E49A2" w:rsidTr="000327B2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67C2B" w:rsidRPr="008E49A2" w:rsidTr="000327B2">
        <w:trPr>
          <w:trHeight w:val="1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5F5F" w:rsidRPr="008E49A2" w:rsidTr="00F85F5F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8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2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67C2B" w:rsidRPr="008E49A2" w:rsidTr="000327B2">
        <w:trPr>
          <w:trHeight w:val="36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67C2B" w:rsidRPr="008E49A2" w:rsidTr="000327B2">
        <w:trPr>
          <w:trHeight w:val="3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9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4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3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8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67C2B" w:rsidRPr="008E49A2" w:rsidTr="000327B2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67C2B" w:rsidRPr="008E49A2" w:rsidTr="000327B2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1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1A34A9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34672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346722" w:rsidRDefault="00667C2B" w:rsidP="00667C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64720552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2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5F5F" w:rsidRPr="008E49A2" w:rsidTr="000327B2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</w:t>
            </w: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0213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25781,</w:t>
            </w:r>
            <w:r w:rsidR="0002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0213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  <w:r w:rsidR="00CB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B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2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CB66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15426,</w:t>
            </w:r>
            <w:r w:rsidR="00CB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0213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25781,</w:t>
            </w:r>
            <w:r w:rsidR="0002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(р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1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3" w:name="_Hlk52983067"/>
            <w:r w:rsidRPr="00346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3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0213E9" w:rsidRDefault="00F85F5F" w:rsidP="00F85F5F">
            <w:pPr>
              <w:jc w:val="center"/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0213E9" w:rsidRDefault="00F85F5F" w:rsidP="00F85F5F">
            <w:pPr>
              <w:jc w:val="center"/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0213E9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0213E9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0213E9" w:rsidRDefault="00F85F5F" w:rsidP="00F85F5F"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7D3BEB" w:rsidRDefault="00F85F5F" w:rsidP="00F85F5F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7D3BEB" w:rsidRDefault="00F85F5F" w:rsidP="00F85F5F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7D3BEB" w:rsidRDefault="00F85F5F" w:rsidP="00F85F5F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7D3BEB" w:rsidRDefault="00F85F5F" w:rsidP="00F85F5F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AC795A" w:rsidRPr="008E49A2" w:rsidTr="004D3414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8E49A2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8E49A2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346722" w:rsidRDefault="00AC795A" w:rsidP="00AC795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0213E9" w:rsidRDefault="00AC795A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Default="00AC795A" w:rsidP="00AC7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Default="00AC795A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Default="00AC795A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Default="00AC795A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Default="00AC795A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7D3BEB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0213E9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34672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B57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F85F5F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C502BD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AB57C3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F85F5F" w:rsidRPr="008E49A2" w:rsidTr="00C502BD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AB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57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F85F5F" w:rsidRPr="008E49A2" w:rsidTr="000327B2">
        <w:trPr>
          <w:trHeight w:val="14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0327B2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7D3BEB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D3BE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AB57C3">
            <w:pPr>
              <w:jc w:val="center"/>
            </w:pP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57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7D3BE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7D3BE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7D3BE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7D3BE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7D3BE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F85F5F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741124">
            <w:pPr>
              <w:jc w:val="center"/>
            </w:pP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41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AC795A" w:rsidP="007D3B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F85F5F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7D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населенных пунктов Ипатовского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5EF" w:rsidRPr="008E49A2" w:rsidTr="00255CC1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EF" w:rsidRPr="008E49A2" w:rsidRDefault="004A55EF" w:rsidP="004A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EF" w:rsidRPr="008E49A2" w:rsidRDefault="004A55EF" w:rsidP="004A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EF" w:rsidRPr="00346722" w:rsidRDefault="004A55EF" w:rsidP="004A55E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EF" w:rsidRPr="00346722" w:rsidRDefault="004A55EF" w:rsidP="004A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F" w:rsidRDefault="004A55EF" w:rsidP="004A55EF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F" w:rsidRDefault="004A55EF" w:rsidP="004A55EF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F" w:rsidRDefault="004A55EF" w:rsidP="004A55EF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F" w:rsidRDefault="004A55EF" w:rsidP="004A55EF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F" w:rsidRDefault="004A55EF" w:rsidP="004A55EF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298313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4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F85F5F" w:rsidRPr="008E49A2" w:rsidTr="000327B2">
        <w:trPr>
          <w:trHeight w:val="19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F85F5F" w:rsidRPr="008E49A2" w:rsidTr="000327B2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7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5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F5F" w:rsidRPr="00F85F5F" w:rsidTr="00F85F5F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AB57C3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F85F5F" w:rsidRPr="00F85F5F" w:rsidTr="00F85F5F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85F5F" w:rsidRPr="00F85F5F" w:rsidTr="00F85F5F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AB57C3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F85F5F" w:rsidTr="00F85F5F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24111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24111C" w:rsidRDefault="004D3414" w:rsidP="00F85F5F">
            <w:pPr>
              <w:jc w:val="center"/>
              <w:rPr>
                <w:b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4A55EF"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85F5F" w:rsidRPr="00F85F5F" w:rsidTr="00F85F5F">
        <w:trPr>
          <w:trHeight w:val="3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5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9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F5F" w:rsidRPr="008E49A2" w:rsidTr="00F85F5F">
        <w:trPr>
          <w:trHeight w:val="21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управления по работе с территориями администрации Ипатовского муниципального округа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Ставропольского края и иные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AB57C3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F85F5F" w:rsidRPr="008E49A2" w:rsidTr="00F85F5F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AB57C3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C3">
              <w:rPr>
                <w:rFonts w:ascii="Times New Roman" w:eastAsia="Times New Roman" w:hAnsi="Times New Roman" w:cs="Times New Roman"/>
                <w:sz w:val="24"/>
                <w:szCs w:val="24"/>
              </w:rPr>
              <w:t>48427,08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5F" w:rsidRDefault="00F85F5F" w:rsidP="00F85F5F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F85F5F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AB57C3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Default="00F85F5F" w:rsidP="00F85F5F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F85F5F" w:rsidRPr="008E49A2" w:rsidTr="00F85F5F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7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85F5F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85F5F" w:rsidRPr="008E49A2" w:rsidTr="000327B2">
        <w:trPr>
          <w:trHeight w:val="15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346722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346722" w:rsidRDefault="00F85F5F" w:rsidP="00F85F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4F75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BE31F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связанные с предупреждением банкротства муниципальных унитарных предприятий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4429A4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24111C" w:rsidRDefault="004429A4" w:rsidP="004429A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24111C" w:rsidRDefault="004D341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4A55EF"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29A4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8E49A2" w:rsidRDefault="004429A4" w:rsidP="0044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4" w:rsidRPr="00346722" w:rsidRDefault="004429A4" w:rsidP="004429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4" w:rsidRDefault="004429A4" w:rsidP="004429A4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7C2B" w:rsidRPr="008E49A2" w:rsidRDefault="00667C2B" w:rsidP="00667C2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1252D" w:rsidRPr="00C44DFB" w:rsidRDefault="00C112F0" w:rsidP="00C44D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03.55pt;margin-top:39.9pt;width:305.2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</w:pict>
      </w:r>
    </w:p>
    <w:sectPr w:rsidR="0031252D" w:rsidRPr="00C44DFB" w:rsidSect="00A16441">
      <w:pgSz w:w="16838" w:h="11906" w:orient="landscape"/>
      <w:pgMar w:top="1135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CC6B87"/>
    <w:multiLevelType w:val="hybridMultilevel"/>
    <w:tmpl w:val="5BFC43B6"/>
    <w:lvl w:ilvl="0" w:tplc="34342A0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3DE35E1"/>
    <w:multiLevelType w:val="multilevel"/>
    <w:tmpl w:val="7982F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2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4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11B502B"/>
    <w:multiLevelType w:val="hybridMultilevel"/>
    <w:tmpl w:val="D6621340"/>
    <w:lvl w:ilvl="0" w:tplc="30CEA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DD52FDA"/>
    <w:multiLevelType w:val="hybridMultilevel"/>
    <w:tmpl w:val="340C3538"/>
    <w:lvl w:ilvl="0" w:tplc="2BBC32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19"/>
  </w:num>
  <w:num w:numId="10">
    <w:abstractNumId w:val="21"/>
  </w:num>
  <w:num w:numId="11">
    <w:abstractNumId w:val="20"/>
  </w:num>
  <w:num w:numId="12">
    <w:abstractNumId w:val="8"/>
  </w:num>
  <w:num w:numId="13">
    <w:abstractNumId w:val="18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22"/>
  </w:num>
  <w:num w:numId="19">
    <w:abstractNumId w:val="15"/>
  </w:num>
  <w:num w:numId="20">
    <w:abstractNumId w:val="5"/>
  </w:num>
  <w:num w:numId="21">
    <w:abstractNumId w:val="26"/>
  </w:num>
  <w:num w:numId="22">
    <w:abstractNumId w:val="11"/>
  </w:num>
  <w:num w:numId="23">
    <w:abstractNumId w:val="25"/>
  </w:num>
  <w:num w:numId="24">
    <w:abstractNumId w:val="2"/>
  </w:num>
  <w:num w:numId="25">
    <w:abstractNumId w:val="14"/>
  </w:num>
  <w:num w:numId="26">
    <w:abstractNumId w:val="17"/>
  </w:num>
  <w:num w:numId="27">
    <w:abstractNumId w:val="27"/>
  </w:num>
  <w:num w:numId="28">
    <w:abstractNumId w:val="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690E"/>
    <w:rsid w:val="000213E9"/>
    <w:rsid w:val="000327B2"/>
    <w:rsid w:val="0009190F"/>
    <w:rsid w:val="000D411A"/>
    <w:rsid w:val="000F794D"/>
    <w:rsid w:val="00103F2A"/>
    <w:rsid w:val="001267F2"/>
    <w:rsid w:val="001425AC"/>
    <w:rsid w:val="00146907"/>
    <w:rsid w:val="001A34A9"/>
    <w:rsid w:val="001C5646"/>
    <w:rsid w:val="001E421D"/>
    <w:rsid w:val="001E6A75"/>
    <w:rsid w:val="001E753C"/>
    <w:rsid w:val="0022767E"/>
    <w:rsid w:val="00236251"/>
    <w:rsid w:val="0024111C"/>
    <w:rsid w:val="00247B94"/>
    <w:rsid w:val="00255CC1"/>
    <w:rsid w:val="002742FC"/>
    <w:rsid w:val="00281EE0"/>
    <w:rsid w:val="00290405"/>
    <w:rsid w:val="002A030A"/>
    <w:rsid w:val="002A5883"/>
    <w:rsid w:val="002B7D53"/>
    <w:rsid w:val="002E5B5D"/>
    <w:rsid w:val="0031252D"/>
    <w:rsid w:val="00335D91"/>
    <w:rsid w:val="00363524"/>
    <w:rsid w:val="00384E9F"/>
    <w:rsid w:val="0039776E"/>
    <w:rsid w:val="003A067D"/>
    <w:rsid w:val="003B6F7B"/>
    <w:rsid w:val="003C610B"/>
    <w:rsid w:val="003F1E70"/>
    <w:rsid w:val="00441FA5"/>
    <w:rsid w:val="004429A4"/>
    <w:rsid w:val="00460FD4"/>
    <w:rsid w:val="004968E5"/>
    <w:rsid w:val="004A55EF"/>
    <w:rsid w:val="004D3414"/>
    <w:rsid w:val="004D7EE1"/>
    <w:rsid w:val="004F64A6"/>
    <w:rsid w:val="00537A50"/>
    <w:rsid w:val="00564F75"/>
    <w:rsid w:val="00567E5A"/>
    <w:rsid w:val="005935C9"/>
    <w:rsid w:val="005B69A9"/>
    <w:rsid w:val="005C3273"/>
    <w:rsid w:val="005E21FE"/>
    <w:rsid w:val="005F423E"/>
    <w:rsid w:val="005F67BE"/>
    <w:rsid w:val="006036E6"/>
    <w:rsid w:val="006320F4"/>
    <w:rsid w:val="006353BC"/>
    <w:rsid w:val="00652063"/>
    <w:rsid w:val="00667C2B"/>
    <w:rsid w:val="00675414"/>
    <w:rsid w:val="006A7F10"/>
    <w:rsid w:val="00701298"/>
    <w:rsid w:val="007012F1"/>
    <w:rsid w:val="00710FB9"/>
    <w:rsid w:val="00716928"/>
    <w:rsid w:val="0071694D"/>
    <w:rsid w:val="00741124"/>
    <w:rsid w:val="007978B4"/>
    <w:rsid w:val="007A1BF6"/>
    <w:rsid w:val="007A297F"/>
    <w:rsid w:val="007C5060"/>
    <w:rsid w:val="007D3BEB"/>
    <w:rsid w:val="007E22D9"/>
    <w:rsid w:val="007F0290"/>
    <w:rsid w:val="008015D8"/>
    <w:rsid w:val="00805645"/>
    <w:rsid w:val="008228EE"/>
    <w:rsid w:val="008323EC"/>
    <w:rsid w:val="00854C46"/>
    <w:rsid w:val="008661E9"/>
    <w:rsid w:val="00874186"/>
    <w:rsid w:val="0089256F"/>
    <w:rsid w:val="00893CBE"/>
    <w:rsid w:val="00895563"/>
    <w:rsid w:val="008B1476"/>
    <w:rsid w:val="008C7230"/>
    <w:rsid w:val="00923B6E"/>
    <w:rsid w:val="009558F9"/>
    <w:rsid w:val="009826D3"/>
    <w:rsid w:val="0099012D"/>
    <w:rsid w:val="00996632"/>
    <w:rsid w:val="0099690E"/>
    <w:rsid w:val="009B471F"/>
    <w:rsid w:val="009C4A50"/>
    <w:rsid w:val="009C60DD"/>
    <w:rsid w:val="00A16441"/>
    <w:rsid w:val="00A318D9"/>
    <w:rsid w:val="00A5627A"/>
    <w:rsid w:val="00A65C29"/>
    <w:rsid w:val="00A77159"/>
    <w:rsid w:val="00AB57C3"/>
    <w:rsid w:val="00AC795A"/>
    <w:rsid w:val="00B24464"/>
    <w:rsid w:val="00B473AA"/>
    <w:rsid w:val="00B60C7F"/>
    <w:rsid w:val="00B70F94"/>
    <w:rsid w:val="00B867DE"/>
    <w:rsid w:val="00B923B5"/>
    <w:rsid w:val="00B940EF"/>
    <w:rsid w:val="00BA7983"/>
    <w:rsid w:val="00BB0F8F"/>
    <w:rsid w:val="00BB5207"/>
    <w:rsid w:val="00BE31F4"/>
    <w:rsid w:val="00BF05D0"/>
    <w:rsid w:val="00BF05F9"/>
    <w:rsid w:val="00C112F0"/>
    <w:rsid w:val="00C31EEC"/>
    <w:rsid w:val="00C44DFB"/>
    <w:rsid w:val="00C502BD"/>
    <w:rsid w:val="00C607F9"/>
    <w:rsid w:val="00C671F5"/>
    <w:rsid w:val="00C86B17"/>
    <w:rsid w:val="00CB64A1"/>
    <w:rsid w:val="00CB66B7"/>
    <w:rsid w:val="00CB73B1"/>
    <w:rsid w:val="00CC256F"/>
    <w:rsid w:val="00D0371E"/>
    <w:rsid w:val="00D42CB8"/>
    <w:rsid w:val="00D61CC8"/>
    <w:rsid w:val="00DC1499"/>
    <w:rsid w:val="00DC2713"/>
    <w:rsid w:val="00DD1292"/>
    <w:rsid w:val="00DE4B42"/>
    <w:rsid w:val="00E03376"/>
    <w:rsid w:val="00E03609"/>
    <w:rsid w:val="00E2173A"/>
    <w:rsid w:val="00E221A9"/>
    <w:rsid w:val="00E278E7"/>
    <w:rsid w:val="00E40E49"/>
    <w:rsid w:val="00E63033"/>
    <w:rsid w:val="00E71A55"/>
    <w:rsid w:val="00E76779"/>
    <w:rsid w:val="00EA25C6"/>
    <w:rsid w:val="00EC5EDA"/>
    <w:rsid w:val="00F30E7E"/>
    <w:rsid w:val="00F3334A"/>
    <w:rsid w:val="00F34559"/>
    <w:rsid w:val="00F422C3"/>
    <w:rsid w:val="00F67168"/>
    <w:rsid w:val="00F85F5F"/>
    <w:rsid w:val="00F90A1F"/>
    <w:rsid w:val="00F92FFD"/>
    <w:rsid w:val="00FA6604"/>
    <w:rsid w:val="00FD6725"/>
    <w:rsid w:val="00FF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E6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252D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1252D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2D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D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2D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2D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2D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2D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2D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52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1252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5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25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2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25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25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25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252D"/>
    <w:rPr>
      <w:rFonts w:ascii="Cambria" w:eastAsia="Times New Roman" w:hAnsi="Cambria" w:cs="Times New Roman"/>
    </w:rPr>
  </w:style>
  <w:style w:type="character" w:customStyle="1" w:styleId="a3">
    <w:name w:val="Без интервала Знак"/>
    <w:basedOn w:val="a0"/>
    <w:link w:val="a4"/>
    <w:uiPriority w:val="1"/>
    <w:locked/>
    <w:rsid w:val="006036E6"/>
    <w:rPr>
      <w:rFonts w:ascii="Times New Roman" w:eastAsia="Calibri" w:hAnsi="Times New Roman" w:cs="Times New Roman"/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6036E6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036E6"/>
    <w:pPr>
      <w:ind w:left="720"/>
      <w:contextualSpacing/>
    </w:pPr>
  </w:style>
  <w:style w:type="paragraph" w:customStyle="1" w:styleId="ConsPlusNormal">
    <w:name w:val="ConsPlusNormal"/>
    <w:qFormat/>
    <w:rsid w:val="00603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6036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oparagraphstyle">
    <w:name w:val="[No paragraph style]"/>
    <w:rsid w:val="0031252D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uiPriority w:val="99"/>
    <w:rsid w:val="003125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6">
    <w:name w:val="Пункты"/>
    <w:basedOn w:val="a"/>
    <w:qFormat/>
    <w:rsid w:val="0031252D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character" w:customStyle="1" w:styleId="FontStyle13">
    <w:name w:val="Font Style13"/>
    <w:rsid w:val="0031252D"/>
    <w:rPr>
      <w:rFonts w:ascii="Times New Roman" w:hAnsi="Times New Roman"/>
      <w:sz w:val="26"/>
    </w:rPr>
  </w:style>
  <w:style w:type="character" w:styleId="a7">
    <w:name w:val="Hyperlink"/>
    <w:basedOn w:val="a0"/>
    <w:rsid w:val="00312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1252D"/>
  </w:style>
  <w:style w:type="paragraph" w:styleId="a8">
    <w:name w:val="Balloon Text"/>
    <w:basedOn w:val="a"/>
    <w:link w:val="a9"/>
    <w:uiPriority w:val="99"/>
    <w:semiHidden/>
    <w:unhideWhenUsed/>
    <w:rsid w:val="00312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5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31252D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Cell">
    <w:name w:val="ConsPlusCell"/>
    <w:rsid w:val="00312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125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FollowedHyperlink"/>
    <w:basedOn w:val="a0"/>
    <w:uiPriority w:val="99"/>
    <w:semiHidden/>
    <w:unhideWhenUsed/>
    <w:rsid w:val="0031252D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1252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252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1252D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2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252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1252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uiPriority w:val="99"/>
    <w:semiHidden/>
    <w:unhideWhenUsed/>
    <w:qFormat/>
    <w:rsid w:val="0031252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31252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12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31252D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252D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iPriority w:val="99"/>
    <w:unhideWhenUsed/>
    <w:rsid w:val="0031252D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1252D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1252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252D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1252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1252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1252D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31252D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1252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31252D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31252D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Знак"/>
    <w:basedOn w:val="a"/>
    <w:uiPriority w:val="99"/>
    <w:semiHidden/>
    <w:rsid w:val="0031252D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31252D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31252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31252D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312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1252D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3125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31252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31252D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31252D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3125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31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31252D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31252D"/>
    <w:pPr>
      <w:keepLines/>
      <w:numPr>
        <w:numId w:val="14"/>
      </w:numPr>
      <w:spacing w:before="480" w:line="240" w:lineRule="auto"/>
      <w:jc w:val="left"/>
    </w:pPr>
    <w:rPr>
      <w:rFonts w:ascii="Cambria" w:eastAsiaTheme="minorHAnsi" w:hAnsi="Cambria" w:cstheme="minorBidi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semiHidden/>
    <w:rsid w:val="0031252D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31252D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31252D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31252D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31252D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31252D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31252D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31252D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3125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3125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Îáû÷íûé1"/>
    <w:uiPriority w:val="99"/>
    <w:semiHidden/>
    <w:rsid w:val="0031252D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semiHidden/>
    <w:rsid w:val="0031252D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31252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31252D"/>
    <w:rPr>
      <w:vertAlign w:val="superscript"/>
    </w:rPr>
  </w:style>
  <w:style w:type="character" w:customStyle="1" w:styleId="link">
    <w:name w:val="link"/>
    <w:rsid w:val="0031252D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31252D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31252D"/>
  </w:style>
  <w:style w:type="character" w:customStyle="1" w:styleId="aff1">
    <w:name w:val="Гипертекстовая ссылка"/>
    <w:uiPriority w:val="99"/>
    <w:rsid w:val="0031252D"/>
    <w:rPr>
      <w:b/>
      <w:bCs/>
      <w:color w:val="008000"/>
    </w:rPr>
  </w:style>
  <w:style w:type="character" w:customStyle="1" w:styleId="16">
    <w:name w:val="Основной шрифт абзаца1"/>
    <w:rsid w:val="0031252D"/>
  </w:style>
  <w:style w:type="character" w:customStyle="1" w:styleId="WW8Num1z0">
    <w:name w:val="WW8Num1z0"/>
    <w:rsid w:val="0031252D"/>
    <w:rPr>
      <w:rFonts w:ascii="Symbol" w:hAnsi="Symbol" w:hint="default"/>
    </w:rPr>
  </w:style>
  <w:style w:type="character" w:customStyle="1" w:styleId="WW8Num1z1">
    <w:name w:val="WW8Num1z1"/>
    <w:rsid w:val="0031252D"/>
    <w:rPr>
      <w:rFonts w:ascii="Courier New" w:hAnsi="Courier New" w:cs="Courier New" w:hint="default"/>
    </w:rPr>
  </w:style>
  <w:style w:type="character" w:customStyle="1" w:styleId="WW8Num1z2">
    <w:name w:val="WW8Num1z2"/>
    <w:rsid w:val="0031252D"/>
    <w:rPr>
      <w:rFonts w:ascii="Wingdings" w:hAnsi="Wingdings" w:hint="default"/>
    </w:rPr>
  </w:style>
  <w:style w:type="character" w:customStyle="1" w:styleId="WW8Num2z0">
    <w:name w:val="WW8Num2z0"/>
    <w:rsid w:val="0031252D"/>
    <w:rPr>
      <w:rFonts w:ascii="Symbol" w:hAnsi="Symbol" w:hint="default"/>
    </w:rPr>
  </w:style>
  <w:style w:type="character" w:customStyle="1" w:styleId="WW8Num2z1">
    <w:name w:val="WW8Num2z1"/>
    <w:rsid w:val="0031252D"/>
    <w:rPr>
      <w:rFonts w:ascii="Courier New" w:hAnsi="Courier New" w:cs="Courier New" w:hint="default"/>
    </w:rPr>
  </w:style>
  <w:style w:type="character" w:customStyle="1" w:styleId="WW8Num2z2">
    <w:name w:val="WW8Num2z2"/>
    <w:rsid w:val="0031252D"/>
    <w:rPr>
      <w:rFonts w:ascii="Wingdings" w:hAnsi="Wingdings" w:hint="default"/>
    </w:rPr>
  </w:style>
  <w:style w:type="character" w:customStyle="1" w:styleId="s1">
    <w:name w:val="s1"/>
    <w:basedOn w:val="a0"/>
    <w:rsid w:val="0031252D"/>
  </w:style>
  <w:style w:type="table" w:styleId="aff2">
    <w:name w:val="Table Grid"/>
    <w:basedOn w:val="a1"/>
    <w:uiPriority w:val="59"/>
    <w:rsid w:val="0031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31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2 Знак1"/>
    <w:basedOn w:val="a0"/>
    <w:uiPriority w:val="99"/>
    <w:rsid w:val="00667C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3">
    <w:name w:val="Текст примечания Знак"/>
    <w:basedOn w:val="a0"/>
    <w:link w:val="aff4"/>
    <w:semiHidden/>
    <w:rsid w:val="00667C2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semiHidden/>
    <w:rsid w:val="00667C2B"/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667C2B"/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667C2B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D051-553C-4B50-93DC-872A4BB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Приемная</cp:lastModifiedBy>
  <cp:revision>3</cp:revision>
  <cp:lastPrinted>2024-04-12T14:47:00Z</cp:lastPrinted>
  <dcterms:created xsi:type="dcterms:W3CDTF">2024-04-12T14:48:00Z</dcterms:created>
  <dcterms:modified xsi:type="dcterms:W3CDTF">2024-04-17T21:53:00Z</dcterms:modified>
</cp:coreProperties>
</file>