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B0C" w:rsidRDefault="00246F1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ИЗВЕЩЕНИЕ О ПРОВЕДЕНИИ ПУБЛИЧНЫХ КОНСУЛЬТАЦИЙ ПО ПРОЕКТУ МУНИЦИПАЛЬНОГО НОРМАТИВНОГО ПРАВОВОГО АКТА АДМИНИСТРАЦИИ ИПАТОВСКОГО </w:t>
      </w:r>
      <w:r w:rsidR="006E0328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ОКРУГА СТАВРОПОЛЬСКОГО КРАЯ</w:t>
      </w:r>
    </w:p>
    <w:p w:rsidR="00C97B0C" w:rsidRDefault="00C97B0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7B0C" w:rsidRDefault="00246F1F">
      <w:pPr>
        <w:pStyle w:val="ConsPlusNonforma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CA18CE">
        <w:rPr>
          <w:rFonts w:ascii="Times New Roman" w:hAnsi="Times New Roman" w:cs="Times New Roman"/>
          <w:i/>
          <w:sz w:val="28"/>
          <w:szCs w:val="28"/>
          <w:u w:val="single"/>
        </w:rPr>
        <w:t xml:space="preserve">отдел </w:t>
      </w:r>
      <w:r w:rsidR="00CA18CE" w:rsidRPr="00CA18CE">
        <w:rPr>
          <w:rFonts w:ascii="Times New Roman" w:hAnsi="Times New Roman" w:cs="Times New Roman"/>
          <w:i/>
          <w:sz w:val="28"/>
          <w:szCs w:val="28"/>
          <w:u w:val="single"/>
        </w:rPr>
        <w:t>экономического развития</w:t>
      </w:r>
      <w:r w:rsidR="00CA18C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администрации Ипатовского </w:t>
      </w:r>
      <w:r w:rsidR="00CA18CE">
        <w:rPr>
          <w:rFonts w:ascii="Times New Roman" w:hAnsi="Times New Roman" w:cs="Times New Roman"/>
          <w:i/>
          <w:iCs/>
          <w:sz w:val="28"/>
          <w:szCs w:val="28"/>
          <w:u w:val="single"/>
        </w:rPr>
        <w:t>муниципального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округа Ставропольского края</w:t>
      </w:r>
    </w:p>
    <w:p w:rsidR="00C97B0C" w:rsidRDefault="00246F1F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(указывается отдел аппарата, отдел (управление, комитет) со статусом юридического лица администрации Ипатовского городского округа Ставропольского края, являющийся разработчиком муниципального нормативного правового акта (далее – разработчик проекта правового акта), затрагивающего вопросы осуществления предпринимательской и иной экономической деятельности)</w:t>
      </w:r>
    </w:p>
    <w:p w:rsidR="00C97B0C" w:rsidRDefault="00246F1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о проведении публичных консультаций в отношении </w:t>
      </w:r>
    </w:p>
    <w:p w:rsidR="00317006" w:rsidRPr="00317006" w:rsidRDefault="00246F1F" w:rsidP="00317006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проекта постановления администрации Ипатовского </w:t>
      </w:r>
      <w:r w:rsidR="00CA18CE">
        <w:rPr>
          <w:rFonts w:ascii="Times New Roman" w:hAnsi="Times New Roman" w:cs="Times New Roman"/>
          <w:i/>
          <w:sz w:val="28"/>
          <w:szCs w:val="28"/>
          <w:u w:val="single"/>
        </w:rPr>
        <w:t>муниципального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округа Ставропольского края </w:t>
      </w:r>
      <w:r w:rsidR="00317006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317006" w:rsidRPr="00317006">
        <w:rPr>
          <w:rFonts w:ascii="Times New Roman" w:hAnsi="Times New Roman" w:cs="Times New Roman"/>
          <w:i/>
          <w:sz w:val="28"/>
          <w:szCs w:val="28"/>
          <w:u w:val="single"/>
        </w:rPr>
        <w:t>Об утверждении Регламента сопровождения инвестиционных проектов по принципу «одного окна» на территории Ипатовского муниципального округа Ставропольского кра</w:t>
      </w:r>
      <w:r w:rsidR="00317006">
        <w:rPr>
          <w:rFonts w:ascii="Times New Roman" w:hAnsi="Times New Roman" w:cs="Times New Roman"/>
          <w:i/>
          <w:sz w:val="28"/>
          <w:szCs w:val="28"/>
          <w:u w:val="single"/>
        </w:rPr>
        <w:t>я</w:t>
      </w:r>
      <w:r w:rsidR="00317006" w:rsidRPr="00317006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C97B0C" w:rsidRDefault="00317006" w:rsidP="00317006">
      <w:pPr>
        <w:pStyle w:val="ConsPlusNonformat"/>
        <w:ind w:firstLine="567"/>
        <w:jc w:val="both"/>
      </w:pPr>
      <w:r w:rsidRPr="0031700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246F1F">
        <w:rPr>
          <w:rFonts w:ascii="Times New Roman" w:hAnsi="Times New Roman" w:cs="Times New Roman"/>
          <w:i/>
          <w:sz w:val="28"/>
          <w:szCs w:val="28"/>
          <w:u w:val="single"/>
        </w:rPr>
        <w:t>(далее – проект постановления).</w:t>
      </w:r>
    </w:p>
    <w:p w:rsidR="00C97B0C" w:rsidRDefault="00246F1F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(указывается наименование проекта муниципального нормативного правового акта)</w:t>
      </w:r>
    </w:p>
    <w:p w:rsidR="00C97B0C" w:rsidRDefault="00246F1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Информация (об идее (концепции) правового регулирования)</w:t>
      </w:r>
    </w:p>
    <w:p w:rsidR="00CA18CE" w:rsidRPr="00A221CF" w:rsidRDefault="00246F1F" w:rsidP="00CA18CE">
      <w:pPr>
        <w:pStyle w:val="ConsPlusNonformat"/>
        <w:ind w:firstLine="567"/>
        <w:jc w:val="both"/>
      </w:pP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Разработан в соответствии</w:t>
      </w:r>
      <w:r w:rsidR="00B4640F" w:rsidRPr="00B4640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B4640F" w:rsidRPr="00D32D80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с </w:t>
      </w:r>
      <w:r w:rsidR="00317006" w:rsidRPr="00317006">
        <w:rPr>
          <w:rFonts w:ascii="Times New Roman" w:hAnsi="Times New Roman" w:cs="Times New Roman"/>
          <w:i/>
          <w:sz w:val="28"/>
          <w:szCs w:val="28"/>
          <w:u w:val="single"/>
        </w:rPr>
        <w:t>федеральными законами от 25 февраля 1999 г. №39-ФЗ «Об инвестиционной деятельности в Российской Федерации, осуществляемой в форме капитальных вложений», от 06 октября 2003 г. №131-ФЗ «Об общих принципах организации местного самоуправления в Российской Федерации», Законом Ставропольского края от 01 октября 2007 г. № 55-кз «Об инвестиционной деятельности в Ставропольском крае», приказом министерства экономического развития Российской Федерации от</w:t>
      </w:r>
      <w:proofErr w:type="gramEnd"/>
      <w:r w:rsidR="00317006" w:rsidRPr="00317006">
        <w:rPr>
          <w:rFonts w:ascii="Times New Roman" w:hAnsi="Times New Roman" w:cs="Times New Roman"/>
          <w:i/>
          <w:sz w:val="28"/>
          <w:szCs w:val="28"/>
          <w:u w:val="single"/>
        </w:rPr>
        <w:t xml:space="preserve"> 26 сентября 2023 г. №672 «</w:t>
      </w:r>
      <w:r w:rsidR="00317006" w:rsidRPr="00317006">
        <w:rPr>
          <w:rFonts w:ascii="Times New Roman" w:hAnsi="Times New Roman" w:cs="Times New Roman"/>
          <w:bCs/>
          <w:i/>
          <w:sz w:val="28"/>
          <w:szCs w:val="28"/>
          <w:u w:val="single"/>
        </w:rPr>
        <w:t>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стандарт»)»</w:t>
      </w:r>
    </w:p>
    <w:p w:rsidR="00C97B0C" w:rsidRDefault="00246F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размещена на официальном сайте администрации Ипатовского </w:t>
      </w:r>
      <w:r w:rsidR="00CA18CE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по адресу: </w:t>
      </w:r>
      <w:r w:rsidR="00CA18CE" w:rsidRPr="00CA18CE">
        <w:rPr>
          <w:rFonts w:ascii="Times New Roman" w:hAnsi="Times New Roman" w:cs="Times New Roman"/>
          <w:i/>
          <w:sz w:val="28"/>
          <w:szCs w:val="28"/>
          <w:u w:val="single"/>
        </w:rPr>
        <w:t xml:space="preserve">https://ipatovo26.gosuslugi.ru/ofitsialno/otsenka-reguliruyuschego-vozdeystviya/publichnye-konsultatsii/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(«Главная» – «Официально» – «Оценка регулирующего воздействия» - «Публичные консультации»)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7B0C" w:rsidRDefault="00246F1F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разработчика проекта правового акта, полный электронный адрес размещения проекта правового акта и материалов, необходимых для проведения публичных консультаций)</w:t>
      </w:r>
    </w:p>
    <w:p w:rsidR="00C97B0C" w:rsidRDefault="00246F1F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правового акта затрагивает интересы:</w:t>
      </w:r>
    </w:p>
    <w:p w:rsidR="00C97B0C" w:rsidRDefault="00317006">
      <w:pPr>
        <w:pStyle w:val="ConsPlusNonformat"/>
        <w:ind w:firstLine="567"/>
        <w:jc w:val="both"/>
      </w:pPr>
      <w:r w:rsidRPr="00317006">
        <w:rPr>
          <w:rFonts w:ascii="Times New Roman" w:eastAsiaTheme="minorEastAsia" w:hAnsi="Times New Roman" w:cs="Times New Roman"/>
          <w:i/>
          <w:sz w:val="28"/>
          <w:szCs w:val="28"/>
          <w:u w:val="single"/>
        </w:rPr>
        <w:t>физическ</w:t>
      </w:r>
      <w:r>
        <w:rPr>
          <w:rFonts w:ascii="Times New Roman" w:eastAsiaTheme="minorEastAsia" w:hAnsi="Times New Roman" w:cs="Times New Roman"/>
          <w:i/>
          <w:sz w:val="28"/>
          <w:szCs w:val="28"/>
          <w:u w:val="single"/>
        </w:rPr>
        <w:t>их</w:t>
      </w:r>
      <w:r w:rsidRPr="00317006">
        <w:rPr>
          <w:rFonts w:ascii="Times New Roman" w:eastAsiaTheme="minorEastAsia" w:hAnsi="Times New Roman" w:cs="Times New Roman"/>
          <w:i/>
          <w:sz w:val="28"/>
          <w:szCs w:val="28"/>
          <w:u w:val="single"/>
        </w:rPr>
        <w:t xml:space="preserve"> лиц, юридическ</w:t>
      </w:r>
      <w:r>
        <w:rPr>
          <w:rFonts w:ascii="Times New Roman" w:eastAsiaTheme="minorEastAsia" w:hAnsi="Times New Roman" w:cs="Times New Roman"/>
          <w:i/>
          <w:sz w:val="28"/>
          <w:szCs w:val="28"/>
          <w:u w:val="single"/>
        </w:rPr>
        <w:t>их</w:t>
      </w:r>
      <w:r w:rsidRPr="00317006">
        <w:rPr>
          <w:rFonts w:ascii="Times New Roman" w:eastAsiaTheme="minorEastAsia" w:hAnsi="Times New Roman" w:cs="Times New Roman"/>
          <w:i/>
          <w:sz w:val="28"/>
          <w:szCs w:val="28"/>
          <w:u w:val="single"/>
        </w:rPr>
        <w:t xml:space="preserve"> лиц, </w:t>
      </w:r>
      <w:r>
        <w:rPr>
          <w:rFonts w:ascii="Times New Roman" w:eastAsiaTheme="minorEastAsia" w:hAnsi="Times New Roman" w:cs="Times New Roman"/>
          <w:i/>
          <w:sz w:val="28"/>
          <w:szCs w:val="28"/>
          <w:u w:val="single"/>
        </w:rPr>
        <w:t>индивидуальных предпринимателей</w:t>
      </w:r>
      <w:r w:rsidRPr="00317006">
        <w:rPr>
          <w:rFonts w:ascii="Times New Roman" w:eastAsiaTheme="minorEastAsia" w:hAnsi="Times New Roman" w:cs="Times New Roman"/>
          <w:i/>
          <w:sz w:val="28"/>
          <w:szCs w:val="28"/>
          <w:u w:val="single"/>
        </w:rPr>
        <w:t>, предлагающ</w:t>
      </w:r>
      <w:r>
        <w:rPr>
          <w:rFonts w:ascii="Times New Roman" w:eastAsiaTheme="minorEastAsia" w:hAnsi="Times New Roman" w:cs="Times New Roman"/>
          <w:i/>
          <w:sz w:val="28"/>
          <w:szCs w:val="28"/>
          <w:u w:val="single"/>
        </w:rPr>
        <w:t>их</w:t>
      </w:r>
      <w:r w:rsidRPr="00317006">
        <w:rPr>
          <w:rFonts w:ascii="Times New Roman" w:eastAsiaTheme="minorEastAsia" w:hAnsi="Times New Roman" w:cs="Times New Roman"/>
          <w:i/>
          <w:sz w:val="28"/>
          <w:szCs w:val="28"/>
          <w:u w:val="single"/>
        </w:rPr>
        <w:t xml:space="preserve"> к реализации инвестиционный проект на территории Ипатовского округа</w:t>
      </w:r>
      <w:r w:rsidR="00246F1F">
        <w:rPr>
          <w:rFonts w:ascii="Times New Roman" w:eastAsiaTheme="minorEastAsia" w:hAnsi="Times New Roman" w:cs="Times New Roman"/>
          <w:i/>
          <w:iCs/>
          <w:sz w:val="28"/>
          <w:szCs w:val="28"/>
          <w:u w:val="single"/>
        </w:rPr>
        <w:t>.</w:t>
      </w:r>
    </w:p>
    <w:p w:rsidR="00C97B0C" w:rsidRDefault="00CA18CE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46F1F">
        <w:rPr>
          <w:rFonts w:ascii="Times New Roman" w:hAnsi="Times New Roman" w:cs="Times New Roman"/>
        </w:rPr>
        <w:t>(указывается группа (группы) лиц - потенциальных адресатов правового регулирования)</w:t>
      </w:r>
    </w:p>
    <w:p w:rsidR="00C97B0C" w:rsidRDefault="00246F1F">
      <w:pPr>
        <w:pStyle w:val="ConsPlusNormal0"/>
        <w:ind w:firstLine="567"/>
        <w:jc w:val="both"/>
      </w:pPr>
      <w:r>
        <w:t xml:space="preserve">В отношении указанных лиц проектом правового акта </w:t>
      </w:r>
      <w:r w:rsidRPr="009B517D">
        <w:t>устанавливаются,</w:t>
      </w:r>
      <w:r>
        <w:t xml:space="preserve"> изменяются или отменяются следующие обязательные требования, обязанности, запреты, ограничения, ответственность: </w:t>
      </w:r>
    </w:p>
    <w:p w:rsidR="00C97B0C" w:rsidRDefault="00246F1F" w:rsidP="00246F1F">
      <w:pPr>
        <w:spacing w:after="0" w:line="240" w:lineRule="auto"/>
        <w:ind w:firstLine="567"/>
        <w:jc w:val="both"/>
      </w:pPr>
      <w:r w:rsidRPr="0026171C">
        <w:rPr>
          <w:rFonts w:ascii="Times New Roman" w:eastAsia="Calibri" w:hAnsi="Times New Roman" w:cs="Times New Roman"/>
          <w:i/>
          <w:spacing w:val="-4"/>
          <w:sz w:val="28"/>
          <w:szCs w:val="28"/>
        </w:rPr>
        <w:t xml:space="preserve"> </w:t>
      </w:r>
      <w:proofErr w:type="gramStart"/>
      <w:r w:rsidR="009B517D" w:rsidRPr="00300BC0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Проект правового акта содержит положения, ранее не предусмотренные правовыми актами Ипатовского </w:t>
      </w:r>
      <w:r w:rsidR="009B517D">
        <w:rPr>
          <w:rFonts w:ascii="Times New Roman" w:hAnsi="Times New Roman" w:cs="Times New Roman"/>
          <w:i/>
          <w:sz w:val="28"/>
          <w:szCs w:val="28"/>
          <w:u w:val="single"/>
        </w:rPr>
        <w:t>муниципального</w:t>
      </w:r>
      <w:r w:rsidR="009B517D" w:rsidRPr="00300BC0">
        <w:rPr>
          <w:rFonts w:ascii="Times New Roman" w:hAnsi="Times New Roman" w:cs="Times New Roman"/>
          <w:i/>
          <w:sz w:val="28"/>
          <w:szCs w:val="28"/>
          <w:u w:val="single"/>
        </w:rPr>
        <w:t xml:space="preserve"> округа </w:t>
      </w:r>
      <w:r w:rsidR="009B517D" w:rsidRPr="00300BC0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Ставропольского края, и устанавливает обязательные требования, условия </w:t>
      </w:r>
      <w:r w:rsidR="009B517D" w:rsidRPr="00E67E4B">
        <w:rPr>
          <w:rFonts w:ascii="Times New Roman" w:hAnsi="Times New Roman" w:cs="Times New Roman"/>
          <w:i/>
          <w:sz w:val="28"/>
          <w:szCs w:val="28"/>
        </w:rPr>
        <w:t>и</w:t>
      </w:r>
      <w:r w:rsidR="009B517D" w:rsidRPr="00E67E4B">
        <w:rPr>
          <w:sz w:val="28"/>
          <w:szCs w:val="28"/>
        </w:rPr>
        <w:t xml:space="preserve"> </w:t>
      </w:r>
      <w:r w:rsidR="009B517D" w:rsidRPr="00DA58CF">
        <w:rPr>
          <w:rFonts w:ascii="Times New Roman" w:hAnsi="Times New Roman" w:cs="Times New Roman"/>
          <w:i/>
          <w:sz w:val="28"/>
          <w:szCs w:val="28"/>
          <w:u w:val="single"/>
        </w:rPr>
        <w:t>Поряд</w:t>
      </w:r>
      <w:r w:rsidR="009B517D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="009B517D" w:rsidRPr="00DA58CF">
        <w:rPr>
          <w:rFonts w:ascii="Times New Roman" w:hAnsi="Times New Roman" w:cs="Times New Roman"/>
          <w:i/>
          <w:sz w:val="28"/>
          <w:szCs w:val="28"/>
          <w:u w:val="single"/>
        </w:rPr>
        <w:t>к</w:t>
      </w:r>
      <w:r w:rsidR="009B517D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реализации </w:t>
      </w:r>
      <w:r w:rsidR="00317006" w:rsidRPr="0031700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Регламента сопровождения инвестиционных проектов по принципу «одного окна» на территории Ипатовского муниципального округа Ставропольского кра</w:t>
      </w:r>
      <w:r w:rsidR="00317006">
        <w:rPr>
          <w:rFonts w:ascii="Times New Roman" w:hAnsi="Times New Roman" w:cs="Times New Roman"/>
          <w:i/>
          <w:sz w:val="28"/>
          <w:szCs w:val="28"/>
          <w:u w:val="single"/>
        </w:rPr>
        <w:t>я</w:t>
      </w:r>
      <w:r>
        <w:rPr>
          <w:rFonts w:ascii="Times New Roman" w:eastAsia="Calibri" w:hAnsi="Times New Roman" w:cs="Times New Roman"/>
          <w:i/>
          <w:spacing w:val="-4"/>
          <w:sz w:val="28"/>
          <w:szCs w:val="28"/>
          <w:u w:val="single"/>
        </w:rPr>
        <w:t>.</w:t>
      </w:r>
      <w:proofErr w:type="gramEnd"/>
    </w:p>
    <w:p w:rsidR="00C97B0C" w:rsidRDefault="00246F1F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(краткое описание устанавливаемых, изменяемых или отменяемых обязательных требований, обязанностей, запретов, ограничений, ответственности)</w:t>
      </w:r>
    </w:p>
    <w:p w:rsidR="00C97B0C" w:rsidRDefault="00246F1F">
      <w:pPr>
        <w:pStyle w:val="ConsPlusNonforma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Просим в </w:t>
      </w:r>
      <w:r w:rsidRPr="005747E3">
        <w:rPr>
          <w:rFonts w:ascii="Times New Roman" w:hAnsi="Times New Roman" w:cs="Times New Roman"/>
          <w:sz w:val="28"/>
          <w:szCs w:val="28"/>
        </w:rPr>
        <w:t xml:space="preserve">срок </w:t>
      </w:r>
      <w:r w:rsidR="00085B55" w:rsidRPr="005747E3">
        <w:rPr>
          <w:rFonts w:ascii="Times New Roman" w:hAnsi="Times New Roman" w:cs="Times New Roman"/>
          <w:sz w:val="28"/>
          <w:szCs w:val="28"/>
        </w:rPr>
        <w:t xml:space="preserve"> с </w:t>
      </w:r>
      <w:r w:rsidR="005747E3" w:rsidRPr="005747E3">
        <w:rPr>
          <w:rFonts w:ascii="Times New Roman" w:hAnsi="Times New Roman" w:cs="Times New Roman"/>
          <w:i/>
          <w:sz w:val="28"/>
          <w:szCs w:val="28"/>
          <w:u w:val="single"/>
        </w:rPr>
        <w:t>01</w:t>
      </w:r>
      <w:r w:rsidRPr="005747E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5747E3" w:rsidRPr="005747E3">
        <w:rPr>
          <w:rFonts w:ascii="Times New Roman" w:hAnsi="Times New Roman" w:cs="Times New Roman"/>
          <w:i/>
          <w:sz w:val="28"/>
          <w:szCs w:val="28"/>
          <w:u w:val="single"/>
        </w:rPr>
        <w:t>марта</w:t>
      </w:r>
      <w:r w:rsidRPr="005747E3">
        <w:rPr>
          <w:rFonts w:ascii="Times New Roman" w:hAnsi="Times New Roman" w:cs="Times New Roman"/>
          <w:i/>
          <w:sz w:val="28"/>
          <w:szCs w:val="28"/>
          <w:u w:val="single"/>
        </w:rPr>
        <w:t xml:space="preserve"> 202</w:t>
      </w:r>
      <w:r w:rsidR="005747E3" w:rsidRPr="005747E3">
        <w:rPr>
          <w:rFonts w:ascii="Times New Roman" w:hAnsi="Times New Roman" w:cs="Times New Roman"/>
          <w:i/>
          <w:sz w:val="28"/>
          <w:szCs w:val="28"/>
          <w:u w:val="single"/>
        </w:rPr>
        <w:t>4</w:t>
      </w:r>
      <w:r w:rsidRPr="005747E3">
        <w:rPr>
          <w:rFonts w:ascii="Times New Roman" w:hAnsi="Times New Roman" w:cs="Times New Roman"/>
          <w:i/>
          <w:sz w:val="28"/>
          <w:szCs w:val="28"/>
          <w:u w:val="single"/>
        </w:rPr>
        <w:t xml:space="preserve"> г. по </w:t>
      </w:r>
      <w:r w:rsidR="005747E3" w:rsidRPr="005747E3">
        <w:rPr>
          <w:rFonts w:ascii="Times New Roman" w:hAnsi="Times New Roman" w:cs="Times New Roman"/>
          <w:i/>
          <w:sz w:val="28"/>
          <w:szCs w:val="28"/>
          <w:u w:val="single"/>
        </w:rPr>
        <w:t>15</w:t>
      </w:r>
      <w:r w:rsidRPr="005747E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5747E3" w:rsidRPr="005747E3">
        <w:rPr>
          <w:rFonts w:ascii="Times New Roman" w:hAnsi="Times New Roman" w:cs="Times New Roman"/>
          <w:i/>
          <w:sz w:val="28"/>
          <w:szCs w:val="28"/>
          <w:u w:val="single"/>
        </w:rPr>
        <w:t>марта</w:t>
      </w:r>
      <w:r w:rsidRPr="005747E3">
        <w:rPr>
          <w:rFonts w:ascii="Times New Roman" w:hAnsi="Times New Roman" w:cs="Times New Roman"/>
          <w:i/>
          <w:sz w:val="28"/>
          <w:szCs w:val="28"/>
          <w:u w:val="single"/>
        </w:rPr>
        <w:t xml:space="preserve"> 202</w:t>
      </w:r>
      <w:r w:rsidR="005747E3" w:rsidRPr="005747E3">
        <w:rPr>
          <w:rFonts w:ascii="Times New Roman" w:hAnsi="Times New Roman" w:cs="Times New Roman"/>
          <w:i/>
          <w:sz w:val="28"/>
          <w:szCs w:val="28"/>
          <w:u w:val="single"/>
        </w:rPr>
        <w:t>4</w:t>
      </w:r>
      <w:r w:rsidRPr="005747E3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оценить проект правового акта, заполнив форму представления замечаний и предложений в связи с проведением публичных консультаций по проекту правового акта (далее - замечания и предложения) и направить на адрес: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Ставропольский край, Ипатовский район, г. Ипатово, ул. 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Ленинградская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>, д.8</w:t>
      </w:r>
      <w:r w:rsidR="007C3A20">
        <w:rPr>
          <w:rFonts w:ascii="Times New Roman" w:hAnsi="Times New Roman" w:cs="Times New Roman"/>
          <w:i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7B0C" w:rsidRPr="00E67E4B" w:rsidRDefault="00246F1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поступившие в указанный срок замечания и предложения будут рассмотрены и отражены в сводке замечаний и предложений. </w:t>
      </w:r>
      <w:r w:rsidRPr="00E67E4B">
        <w:rPr>
          <w:rFonts w:ascii="Times New Roman" w:hAnsi="Times New Roman" w:cs="Times New Roman"/>
          <w:sz w:val="28"/>
          <w:szCs w:val="28"/>
        </w:rPr>
        <w:t xml:space="preserve">Сводка замечаний и предложений будет размещена на сайте </w:t>
      </w:r>
      <w:r w:rsidRPr="00E67E4B">
        <w:rPr>
          <w:rFonts w:ascii="Times New Roman" w:hAnsi="Times New Roman" w:cs="Times New Roman"/>
          <w:i/>
          <w:sz w:val="28"/>
          <w:szCs w:val="28"/>
          <w:u w:val="single"/>
        </w:rPr>
        <w:t>https://ipatovo26.gosuslugi.ru/ofitsialno/otsenka-reguliruyuschego-vozdeystviya/publichnye-konsultatsii/(«Главная» – «Официально» – «Оценка регулирующего воздействия» - «Публичные консультации»)</w:t>
      </w:r>
    </w:p>
    <w:p w:rsidR="00E67E4B" w:rsidRPr="00E67E4B" w:rsidRDefault="00246F1F" w:rsidP="00E67E4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67E4B">
        <w:rPr>
          <w:rFonts w:ascii="Times New Roman" w:hAnsi="Times New Roman" w:cs="Times New Roman"/>
        </w:rPr>
        <w:t>(адрес официального сайта)</w:t>
      </w:r>
    </w:p>
    <w:p w:rsidR="00C97B0C" w:rsidRPr="00E67E4B" w:rsidRDefault="00246F1F">
      <w:pPr>
        <w:pStyle w:val="ConsPlusNonformat"/>
        <w:jc w:val="both"/>
        <w:rPr>
          <w:i/>
          <w:u w:val="single"/>
        </w:rPr>
      </w:pPr>
      <w:r w:rsidRPr="005747E3">
        <w:rPr>
          <w:rFonts w:ascii="Times New Roman" w:hAnsi="Times New Roman" w:cs="Times New Roman"/>
          <w:i/>
          <w:sz w:val="28"/>
          <w:szCs w:val="28"/>
          <w:u w:val="single"/>
        </w:rPr>
        <w:t xml:space="preserve">не позднее </w:t>
      </w:r>
      <w:r w:rsidR="005747E3" w:rsidRPr="005747E3">
        <w:rPr>
          <w:rFonts w:ascii="Times New Roman" w:hAnsi="Times New Roman" w:cs="Times New Roman"/>
          <w:i/>
          <w:sz w:val="28"/>
          <w:szCs w:val="28"/>
          <w:u w:val="single"/>
        </w:rPr>
        <w:t>18 марта</w:t>
      </w:r>
      <w:r w:rsidRPr="005747E3">
        <w:rPr>
          <w:rFonts w:ascii="Times New Roman" w:hAnsi="Times New Roman" w:cs="Times New Roman"/>
          <w:i/>
          <w:sz w:val="28"/>
          <w:szCs w:val="28"/>
          <w:u w:val="single"/>
        </w:rPr>
        <w:t xml:space="preserve"> 202</w:t>
      </w:r>
      <w:r w:rsidR="005747E3" w:rsidRPr="005747E3">
        <w:rPr>
          <w:rFonts w:ascii="Times New Roman" w:hAnsi="Times New Roman" w:cs="Times New Roman"/>
          <w:i/>
          <w:sz w:val="28"/>
          <w:szCs w:val="28"/>
          <w:u w:val="single"/>
        </w:rPr>
        <w:t>4</w:t>
      </w:r>
      <w:r w:rsidRPr="005747E3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года.</w:t>
      </w:r>
    </w:p>
    <w:p w:rsidR="00C97B0C" w:rsidRPr="00E67E4B" w:rsidRDefault="00246F1F" w:rsidP="00E67E4B">
      <w:pPr>
        <w:pStyle w:val="ConsPlusNonformat"/>
        <w:ind w:firstLine="567"/>
        <w:rPr>
          <w:rFonts w:ascii="Times New Roman" w:hAnsi="Times New Roman" w:cs="Times New Roman"/>
        </w:rPr>
      </w:pPr>
      <w:r w:rsidRPr="00E67E4B">
        <w:rPr>
          <w:rFonts w:ascii="Times New Roman" w:hAnsi="Times New Roman" w:cs="Times New Roman"/>
          <w:sz w:val="28"/>
          <w:szCs w:val="28"/>
        </w:rPr>
        <w:t>(</w:t>
      </w:r>
      <w:r w:rsidRPr="00E67E4B">
        <w:rPr>
          <w:rFonts w:ascii="Times New Roman" w:hAnsi="Times New Roman" w:cs="Times New Roman"/>
        </w:rPr>
        <w:t>число, месяц, год)</w:t>
      </w:r>
    </w:p>
    <w:p w:rsidR="0093668F" w:rsidRPr="00BF24A0" w:rsidRDefault="00246F1F" w:rsidP="0093668F">
      <w:pPr>
        <w:shd w:val="clear" w:color="auto" w:fill="FFFFFF"/>
        <w:spacing w:after="0" w:line="288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24A0">
        <w:rPr>
          <w:rFonts w:ascii="Times New Roman" w:hAnsi="Times New Roman" w:cs="Times New Roman"/>
          <w:sz w:val="28"/>
          <w:szCs w:val="28"/>
        </w:rPr>
        <w:t xml:space="preserve">Контактная информация об ответственных исполнителях разработчика проекта правового акта: </w:t>
      </w:r>
      <w:r w:rsidR="00E67E4B" w:rsidRPr="00BF24A0">
        <w:rPr>
          <w:rFonts w:ascii="Times New Roman" w:hAnsi="Times New Roman" w:cs="Times New Roman"/>
          <w:i/>
          <w:iCs/>
          <w:sz w:val="28"/>
          <w:szCs w:val="28"/>
          <w:u w:val="single"/>
        </w:rPr>
        <w:t>Кудлай Жанна Николаевна</w:t>
      </w:r>
      <w:r w:rsidRPr="00BF24A0">
        <w:rPr>
          <w:rFonts w:ascii="Times New Roman" w:hAnsi="Times New Roman" w:cs="Times New Roman"/>
          <w:i/>
          <w:sz w:val="28"/>
          <w:szCs w:val="28"/>
          <w:u w:val="single"/>
        </w:rPr>
        <w:t xml:space="preserve">, </w:t>
      </w:r>
      <w:r w:rsidRPr="00BF24A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начальник отдела </w:t>
      </w:r>
      <w:r w:rsidR="00E67E4B" w:rsidRPr="00BF24A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экономического развития </w:t>
      </w:r>
      <w:r w:rsidRPr="00BF24A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администрации Ипатовского </w:t>
      </w:r>
      <w:r w:rsidR="00BF24A0" w:rsidRPr="00BF24A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муниципального</w:t>
      </w:r>
      <w:r w:rsidRPr="00BF24A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 округа </w:t>
      </w:r>
      <w:r w:rsidRPr="00BF24A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Ставропольского края</w:t>
      </w:r>
      <w:r w:rsidRPr="00BF24A0">
        <w:rPr>
          <w:rFonts w:ascii="Times New Roman" w:hAnsi="Times New Roman" w:cs="Times New Roman"/>
          <w:i/>
          <w:sz w:val="28"/>
          <w:szCs w:val="28"/>
          <w:u w:val="single"/>
        </w:rPr>
        <w:t>, 8</w:t>
      </w:r>
      <w:r w:rsidR="00BF24A0" w:rsidRPr="00BF24A0">
        <w:rPr>
          <w:rFonts w:ascii="Times New Roman" w:hAnsi="Times New Roman" w:cs="Times New Roman"/>
          <w:i/>
          <w:sz w:val="28"/>
          <w:szCs w:val="28"/>
          <w:u w:val="single"/>
        </w:rPr>
        <w:t xml:space="preserve"> (86542) 5-79-90, 8 (86542) 5-64-80,</w:t>
      </w:r>
      <w:r w:rsidRPr="00BF24A0">
        <w:rPr>
          <w:rFonts w:ascii="Times New Roman" w:hAnsi="Times New Roman" w:cs="Times New Roman"/>
          <w:i/>
          <w:sz w:val="28"/>
          <w:szCs w:val="28"/>
          <w:u w:val="single"/>
        </w:rPr>
        <w:t xml:space="preserve"> адрес электронной почты: </w:t>
      </w:r>
      <w:hyperlink r:id="rId6" w:history="1">
        <w:r w:rsidR="00BF24A0" w:rsidRPr="00BF24A0">
          <w:rPr>
            <w:rStyle w:val="aa"/>
            <w:rFonts w:ascii="Times New Roman" w:eastAsia="Times New Roman" w:hAnsi="Times New Roman" w:cs="Times New Roman"/>
            <w:i/>
            <w:sz w:val="28"/>
            <w:szCs w:val="28"/>
          </w:rPr>
          <w:t>Brachnova-anna@yandex.ru</w:t>
        </w:r>
      </w:hyperlink>
      <w:r w:rsidR="00BF24A0" w:rsidRPr="00BF24A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C97B0C" w:rsidRPr="00BF24A0" w:rsidRDefault="00A31A27" w:rsidP="0093668F">
      <w:pPr>
        <w:shd w:val="clear" w:color="auto" w:fill="FFFFFF"/>
        <w:spacing w:after="0" w:line="288" w:lineRule="atLeas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F24A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246F1F" w:rsidRPr="00BF24A0">
        <w:rPr>
          <w:rFonts w:ascii="Times New Roman" w:hAnsi="Times New Roman" w:cs="Times New Roman"/>
          <w:sz w:val="16"/>
          <w:szCs w:val="16"/>
        </w:rPr>
        <w:t>(Ф.И.О., должность телефон, адрес электронной почты)</w:t>
      </w:r>
    </w:p>
    <w:p w:rsidR="00C97B0C" w:rsidRPr="00E67E4B" w:rsidRDefault="00C97B0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97B0C" w:rsidRPr="00103A28" w:rsidRDefault="00246F1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3A28">
        <w:rPr>
          <w:rFonts w:ascii="Times New Roman" w:hAnsi="Times New Roman" w:cs="Times New Roman"/>
          <w:sz w:val="28"/>
          <w:szCs w:val="28"/>
        </w:rPr>
        <w:t xml:space="preserve">Приложение: Проект правового акта, пояснительная записка к проекту правового акта, сводный отчет о результатах </w:t>
      </w:r>
      <w:proofErr w:type="gramStart"/>
      <w:r w:rsidRPr="00103A28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проекта нормативного правового акта администрации</w:t>
      </w:r>
      <w:proofErr w:type="gramEnd"/>
      <w:r w:rsidRPr="00103A28">
        <w:rPr>
          <w:rFonts w:ascii="Times New Roman" w:hAnsi="Times New Roman" w:cs="Times New Roman"/>
          <w:sz w:val="28"/>
          <w:szCs w:val="28"/>
        </w:rPr>
        <w:t xml:space="preserve"> Ипатовского </w:t>
      </w:r>
      <w:r w:rsidR="00103A28" w:rsidRPr="00103A28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3A2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форма представления замечаний и предложений в связи с проведением публичных консультаций. Иные материалы, которые, по мнению разработчика, позволяют оценить необходимость введения предлагаемого правового регулирования.</w:t>
      </w:r>
    </w:p>
    <w:p w:rsidR="00C97B0C" w:rsidRDefault="00C97B0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17006" w:rsidRPr="00E67E4B" w:rsidRDefault="0031700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46F1F" w:rsidRPr="00103A28" w:rsidRDefault="00103A28" w:rsidP="0069492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A28">
        <w:rPr>
          <w:rFonts w:ascii="Times New Roman" w:eastAsia="Times New Roman" w:hAnsi="Times New Roman" w:cs="Times New Roman"/>
          <w:sz w:val="28"/>
          <w:szCs w:val="28"/>
        </w:rPr>
        <w:t>Первый за</w:t>
      </w:r>
      <w:r w:rsidR="00246F1F" w:rsidRPr="00103A28">
        <w:rPr>
          <w:rFonts w:ascii="Times New Roman" w:eastAsia="Times New Roman" w:hAnsi="Times New Roman" w:cs="Times New Roman"/>
          <w:sz w:val="28"/>
          <w:szCs w:val="28"/>
        </w:rPr>
        <w:t>меститель главы администрации</w:t>
      </w:r>
      <w:r w:rsidRPr="00103A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97B0C" w:rsidRPr="00103A28" w:rsidRDefault="00246F1F" w:rsidP="0069492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103A28">
        <w:rPr>
          <w:rFonts w:ascii="Times New Roman" w:eastAsia="Times New Roman" w:hAnsi="Times New Roman" w:cs="Times New Roman"/>
          <w:sz w:val="28"/>
          <w:szCs w:val="28"/>
        </w:rPr>
        <w:t xml:space="preserve">Ипатовского </w:t>
      </w:r>
      <w:r w:rsidR="00103A28" w:rsidRPr="00103A28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103A28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</w:p>
    <w:p w:rsidR="00C97B0C" w:rsidRDefault="00246F1F" w:rsidP="0069492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103A28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</w:t>
      </w:r>
      <w:r w:rsidR="00103A28" w:rsidRPr="00103A2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03A28">
        <w:rPr>
          <w:rFonts w:ascii="Times New Roman" w:eastAsia="Times New Roman" w:hAnsi="Times New Roman" w:cs="Times New Roman"/>
          <w:sz w:val="28"/>
          <w:szCs w:val="28"/>
        </w:rPr>
        <w:t>.</w:t>
      </w:r>
      <w:r w:rsidR="00103A28" w:rsidRPr="00103A2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03A2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03A28">
        <w:rPr>
          <w:rFonts w:ascii="Times New Roman" w:eastAsia="Times New Roman" w:hAnsi="Times New Roman" w:cs="Times New Roman"/>
          <w:sz w:val="28"/>
          <w:szCs w:val="28"/>
        </w:rPr>
        <w:t>Фоменко</w:t>
      </w:r>
    </w:p>
    <w:p w:rsidR="00C97B0C" w:rsidRDefault="00C97B0C">
      <w:pPr>
        <w:spacing w:after="0" w:line="240" w:lineRule="exact"/>
      </w:pPr>
    </w:p>
    <w:p w:rsidR="00C97B0C" w:rsidRDefault="00C97B0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97B0C" w:rsidRDefault="00C97B0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97B0C" w:rsidRDefault="00C97B0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97B0C" w:rsidRDefault="00C97B0C">
      <w:pPr>
        <w:spacing w:after="0" w:line="240" w:lineRule="exact"/>
      </w:pPr>
    </w:p>
    <w:sectPr w:rsidR="00C97B0C" w:rsidSect="00C97B0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8191D"/>
    <w:multiLevelType w:val="hybridMultilevel"/>
    <w:tmpl w:val="1988CE78"/>
    <w:lvl w:ilvl="0" w:tplc="1240891A">
      <w:start w:val="1"/>
      <w:numFmt w:val="decimal"/>
      <w:lvlText w:val="%1)"/>
      <w:lvlJc w:val="left"/>
      <w:pPr>
        <w:ind w:left="927" w:hanging="360"/>
      </w:pPr>
      <w:rPr>
        <w:rFonts w:eastAsia="Calibri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C97B0C"/>
    <w:rsid w:val="00085B55"/>
    <w:rsid w:val="00103A28"/>
    <w:rsid w:val="00246F1F"/>
    <w:rsid w:val="00317006"/>
    <w:rsid w:val="003740EA"/>
    <w:rsid w:val="003A1F5D"/>
    <w:rsid w:val="00446D2C"/>
    <w:rsid w:val="004A7107"/>
    <w:rsid w:val="005747E3"/>
    <w:rsid w:val="00694925"/>
    <w:rsid w:val="006E0328"/>
    <w:rsid w:val="007110CC"/>
    <w:rsid w:val="007C3A20"/>
    <w:rsid w:val="0093668F"/>
    <w:rsid w:val="009B517D"/>
    <w:rsid w:val="00A31A27"/>
    <w:rsid w:val="00A7080C"/>
    <w:rsid w:val="00B4640F"/>
    <w:rsid w:val="00BB5776"/>
    <w:rsid w:val="00BD0947"/>
    <w:rsid w:val="00BF24A0"/>
    <w:rsid w:val="00C95C75"/>
    <w:rsid w:val="00C97B0C"/>
    <w:rsid w:val="00CA18CE"/>
    <w:rsid w:val="00E67E4B"/>
    <w:rsid w:val="00ED7F45"/>
    <w:rsid w:val="00EF4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D13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"/>
    <w:qFormat/>
    <w:rsid w:val="00880A28"/>
    <w:rPr>
      <w:rFonts w:ascii="Times New Roman" w:eastAsia="Times New Roman" w:hAnsi="Times New Roman" w:cs="Times New Roman"/>
      <w:sz w:val="28"/>
      <w:szCs w:val="28"/>
    </w:rPr>
  </w:style>
  <w:style w:type="character" w:customStyle="1" w:styleId="-">
    <w:name w:val="Интернет-ссылка"/>
    <w:basedOn w:val="a0"/>
    <w:uiPriority w:val="99"/>
    <w:unhideWhenUsed/>
    <w:rsid w:val="00AB12E0"/>
    <w:rPr>
      <w:color w:val="0000FF" w:themeColor="hyperlink"/>
      <w:u w:val="single"/>
    </w:rPr>
  </w:style>
  <w:style w:type="character" w:customStyle="1" w:styleId="senderemailiwfmg">
    <w:name w:val="sender_email_iwfmg"/>
    <w:basedOn w:val="a0"/>
    <w:qFormat/>
    <w:rsid w:val="00AB12E0"/>
  </w:style>
  <w:style w:type="character" w:customStyle="1" w:styleId="a3">
    <w:name w:val="Текст выноски Знак"/>
    <w:basedOn w:val="a0"/>
    <w:uiPriority w:val="99"/>
    <w:semiHidden/>
    <w:qFormat/>
    <w:rsid w:val="00406970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C97B0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C97B0C"/>
    <w:pPr>
      <w:spacing w:after="140" w:line="288" w:lineRule="auto"/>
    </w:pPr>
  </w:style>
  <w:style w:type="paragraph" w:styleId="a6">
    <w:name w:val="List"/>
    <w:basedOn w:val="a5"/>
    <w:rsid w:val="00C97B0C"/>
    <w:rPr>
      <w:rFonts w:cs="Arial"/>
    </w:rPr>
  </w:style>
  <w:style w:type="paragraph" w:customStyle="1" w:styleId="Caption">
    <w:name w:val="Caption"/>
    <w:basedOn w:val="a"/>
    <w:qFormat/>
    <w:rsid w:val="00C97B0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C97B0C"/>
    <w:pPr>
      <w:suppressLineNumbers/>
    </w:pPr>
    <w:rPr>
      <w:rFonts w:cs="Arial"/>
    </w:rPr>
  </w:style>
  <w:style w:type="paragraph" w:customStyle="1" w:styleId="ConsPlusNormal0">
    <w:name w:val="ConsPlusNormal"/>
    <w:qFormat/>
    <w:rsid w:val="00880A28"/>
    <w:rPr>
      <w:rFonts w:ascii="Times New Roman" w:eastAsia="Times New Roman" w:hAnsi="Times New Roman" w:cs="Times New Roman"/>
      <w:color w:val="00000A"/>
      <w:sz w:val="28"/>
      <w:szCs w:val="28"/>
    </w:rPr>
  </w:style>
  <w:style w:type="paragraph" w:customStyle="1" w:styleId="ConsPlusNonformat">
    <w:name w:val="ConsPlusNonformat"/>
    <w:qFormat/>
    <w:rsid w:val="00880A28"/>
    <w:pPr>
      <w:widowControl w:val="0"/>
    </w:pPr>
    <w:rPr>
      <w:rFonts w:ascii="Courier New" w:eastAsia="Times New Roman" w:hAnsi="Courier New" w:cs="Courier New"/>
      <w:color w:val="00000A"/>
      <w:szCs w:val="20"/>
    </w:rPr>
  </w:style>
  <w:style w:type="paragraph" w:styleId="a8">
    <w:name w:val="Balloon Text"/>
    <w:basedOn w:val="a"/>
    <w:uiPriority w:val="99"/>
    <w:semiHidden/>
    <w:unhideWhenUsed/>
    <w:qFormat/>
    <w:rsid w:val="0040697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7080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BF24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rachnova-ann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07545-70B3-4275-9D72-1375349F8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2023-05-10T13:07:00Z</cp:lastPrinted>
  <dcterms:created xsi:type="dcterms:W3CDTF">2023-11-15T12:36:00Z</dcterms:created>
  <dcterms:modified xsi:type="dcterms:W3CDTF">2024-03-01T11:57:00Z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