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A6" w:rsidRDefault="001A71A6" w:rsidP="001A71A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КОНСУЛЬТАЦИЙ ПО ПРОЕКТУ МУНИЦИПАЛЬНОГО НОРМАТИВНОГО ПРАВОВОГО АКТА АДМИНИСТРАЦИИ ИПАТОВСКОГО МУНИЦИПАЛЬНОГО ОКРУГА СТАВРОПОЛЬСКОГО КРАЯ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извещает о проведении публичных консультаций в отношении </w:t>
      </w:r>
    </w:p>
    <w:p w:rsidR="001A71A6" w:rsidRDefault="001A71A6" w:rsidP="001A71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проекта постановления администрации Ипатовского городского округа Ставропольского края</w:t>
      </w:r>
      <w:r w:rsidR="00D9207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,(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далее - проект правового акта).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наименование проекта муниципального нормативного правового акта)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A71A6" w:rsidRDefault="001A71A6" w:rsidP="001A71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Данным проектом правового акта будет утвержден административный регламент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1A71A6" w:rsidRDefault="001A71A6" w:rsidP="001A71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Принятие проекта постановления будет способствовать предоставлению муниципальной услуги администрацией Ипатовского муниципального округа Ставропольского края «Выдача разрешения на ввод объекта в эксплуатацию»</w:t>
      </w:r>
    </w:p>
    <w:p w:rsidR="001A71A6" w:rsidRDefault="001A71A6" w:rsidP="001A71A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 идее (концепции) правового регулирования)</w:t>
      </w:r>
    </w:p>
    <w:p w:rsidR="001A71A6" w:rsidRPr="00962D3F" w:rsidRDefault="001A71A6" w:rsidP="00962D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Ипатовского муниципального округа Ставропольского края по адресу</w:t>
      </w:r>
      <w:r w:rsidRPr="00962D3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962D3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="00962D3F" w:rsidRPr="00962D3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Главная</w:t>
        </w:r>
      </w:hyperlink>
      <w:r w:rsidR="00962D3F">
        <w:rPr>
          <w:rFonts w:ascii="Times New Roman" w:hAnsi="Times New Roman" w:cs="Times New Roman"/>
          <w:i/>
          <w:sz w:val="28"/>
          <w:szCs w:val="28"/>
        </w:rPr>
        <w:t>/</w:t>
      </w:r>
      <w:r w:rsidR="00962D3F" w:rsidRPr="00962D3F">
        <w:rPr>
          <w:rFonts w:ascii="Times New Roman" w:hAnsi="Times New Roman" w:cs="Times New Roman"/>
          <w:i/>
          <w:sz w:val="28"/>
          <w:szCs w:val="28"/>
        </w:rPr>
        <w:t> </w:t>
      </w:r>
      <w:hyperlink r:id="rId6" w:history="1">
        <w:r w:rsidR="00962D3F" w:rsidRPr="00962D3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Официально</w:t>
        </w:r>
      </w:hyperlink>
      <w:r w:rsidR="00962D3F">
        <w:rPr>
          <w:rFonts w:ascii="Times New Roman" w:hAnsi="Times New Roman" w:cs="Times New Roman"/>
          <w:i/>
          <w:sz w:val="28"/>
          <w:szCs w:val="28"/>
        </w:rPr>
        <w:t>/</w:t>
      </w:r>
      <w:r w:rsidR="00962D3F" w:rsidRPr="00962D3F">
        <w:rPr>
          <w:rFonts w:ascii="Times New Roman" w:hAnsi="Times New Roman" w:cs="Times New Roman"/>
          <w:i/>
          <w:sz w:val="28"/>
          <w:szCs w:val="28"/>
        </w:rPr>
        <w:t> </w:t>
      </w:r>
      <w:hyperlink r:id="rId7" w:history="1">
        <w:r w:rsidR="00962D3F" w:rsidRPr="00962D3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Оценка регулирующего воздействия</w:t>
        </w:r>
      </w:hyperlink>
      <w:r w:rsidR="00962D3F" w:rsidRPr="00962D3F">
        <w:rPr>
          <w:rFonts w:ascii="Times New Roman" w:hAnsi="Times New Roman" w:cs="Times New Roman"/>
          <w:i/>
          <w:sz w:val="28"/>
          <w:szCs w:val="28"/>
        </w:rPr>
        <w:t> /Публичные консультации</w:t>
      </w:r>
      <w:r w:rsidR="00962D3F">
        <w:rPr>
          <w:rFonts w:ascii="Times New Roman" w:hAnsi="Times New Roman" w:cs="Times New Roman"/>
          <w:i/>
          <w:sz w:val="28"/>
          <w:szCs w:val="28"/>
        </w:rPr>
        <w:t>/</w:t>
      </w:r>
      <w:r w:rsidR="00962D3F" w:rsidRPr="00962D3F">
        <w:rPr>
          <w:rFonts w:ascii="Times New Roman" w:hAnsi="Times New Roman" w:cs="Times New Roman"/>
          <w:i/>
          <w:sz w:val="28"/>
          <w:szCs w:val="28"/>
        </w:rPr>
        <w:t xml:space="preserve"> ссылка </w:t>
      </w:r>
      <w:r w:rsidR="00127863" w:rsidRPr="00962D3F"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https://ipatovo26.gosuslugi.ru/ofitsialno/otsenka-reguliruyuschego-vozdeystviya/publichnye-konsultatsii/</w:t>
      </w:r>
      <w:r w:rsidRPr="00962D3F">
        <w:rPr>
          <w:rFonts w:ascii="Times New Roman" w:hAnsi="Times New Roman" w:cs="Times New Roman"/>
          <w:i/>
          <w:sz w:val="28"/>
          <w:szCs w:val="28"/>
        </w:rPr>
        <w:t>.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1A71A6" w:rsidRDefault="001A71A6" w:rsidP="001A71A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Физических лиц, юридических лиц планируемых ввод в эксплуатацию объектов капитального строительства на территории Ипатовского муниципального округа Ставропольского кра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указывается группа (группы) лиц - потенциальных адресатов правового регулирования)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1A6" w:rsidRDefault="001A71A6" w:rsidP="001A71A6">
      <w:pPr>
        <w:pStyle w:val="ConsPlusNormal0"/>
        <w:ind w:firstLine="993"/>
        <w:jc w:val="both"/>
      </w:pPr>
      <w:r>
        <w:t xml:space="preserve">В отношении указанных лиц проектом правового акта устанавливаются, изменяются или отменяются следующие обязательные требования, обязанности, запреты, ограничения, ответственность: </w:t>
      </w:r>
      <w:r>
        <w:rPr>
          <w:i/>
          <w:u w:val="single"/>
        </w:rPr>
        <w:t xml:space="preserve">требования статьи 55 Градостроительного кодекса Российской Федерации 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(краткое описание устанавливаемых, изменяемых или отменяемых обязательных требований, </w:t>
      </w:r>
      <w:r>
        <w:rPr>
          <w:rFonts w:ascii="Times New Roman" w:hAnsi="Times New Roman" w:cs="Times New Roman"/>
        </w:rPr>
        <w:lastRenderedPageBreak/>
        <w:t>обязанностей, запретов, ограничений, ответственности)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 срок с </w:t>
      </w:r>
      <w:r w:rsidR="002C52C7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="00127863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2024 г</w:t>
      </w:r>
      <w:proofErr w:type="gramStart"/>
      <w:r w:rsidR="002C52C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C52C7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 оценить 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Ипатовский район, г. Ипатово,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ул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Ленинградская, д. 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863" w:rsidRPr="00962D3F" w:rsidRDefault="001A71A6" w:rsidP="00962D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в указанный срок замечания и предложения будут рассмотрены и отражены в сводке замечаний и предложений. Сводка замечаний и предложений будет размещена на сайте </w:t>
      </w:r>
      <w:hyperlink r:id="rId8" w:history="1">
        <w:r w:rsidR="00962D3F" w:rsidRPr="00962D3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Главная</w:t>
        </w:r>
      </w:hyperlink>
      <w:r w:rsidR="00962D3F">
        <w:rPr>
          <w:rFonts w:ascii="Times New Roman" w:hAnsi="Times New Roman" w:cs="Times New Roman"/>
          <w:i/>
          <w:sz w:val="28"/>
          <w:szCs w:val="28"/>
        </w:rPr>
        <w:t>/</w:t>
      </w:r>
      <w:r w:rsidR="00962D3F" w:rsidRPr="00962D3F">
        <w:rPr>
          <w:rFonts w:ascii="Times New Roman" w:hAnsi="Times New Roman" w:cs="Times New Roman"/>
          <w:i/>
          <w:sz w:val="28"/>
          <w:szCs w:val="28"/>
        </w:rPr>
        <w:t> </w:t>
      </w:r>
      <w:hyperlink r:id="rId9" w:history="1">
        <w:r w:rsidR="00962D3F" w:rsidRPr="00962D3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Официально</w:t>
        </w:r>
      </w:hyperlink>
      <w:r w:rsidR="00962D3F">
        <w:rPr>
          <w:rFonts w:ascii="Times New Roman" w:hAnsi="Times New Roman" w:cs="Times New Roman"/>
          <w:i/>
          <w:sz w:val="28"/>
          <w:szCs w:val="28"/>
        </w:rPr>
        <w:t>/</w:t>
      </w:r>
      <w:r w:rsidR="00962D3F" w:rsidRPr="00962D3F">
        <w:rPr>
          <w:rFonts w:ascii="Times New Roman" w:hAnsi="Times New Roman" w:cs="Times New Roman"/>
          <w:i/>
          <w:sz w:val="28"/>
          <w:szCs w:val="28"/>
        </w:rPr>
        <w:t> </w:t>
      </w:r>
      <w:hyperlink r:id="rId10" w:history="1">
        <w:r w:rsidR="00962D3F" w:rsidRPr="00962D3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Оценка регулирующего воздействия</w:t>
        </w:r>
      </w:hyperlink>
      <w:r w:rsidR="00962D3F" w:rsidRPr="00962D3F">
        <w:rPr>
          <w:rFonts w:ascii="Times New Roman" w:hAnsi="Times New Roman" w:cs="Times New Roman"/>
          <w:i/>
          <w:sz w:val="28"/>
          <w:szCs w:val="28"/>
        </w:rPr>
        <w:t> /Публичные консультации</w:t>
      </w:r>
      <w:r w:rsidR="00962D3F">
        <w:rPr>
          <w:rFonts w:ascii="Times New Roman" w:hAnsi="Times New Roman" w:cs="Times New Roman"/>
          <w:i/>
          <w:sz w:val="28"/>
          <w:szCs w:val="28"/>
        </w:rPr>
        <w:t>/</w:t>
      </w:r>
      <w:r w:rsidR="00962D3F" w:rsidRPr="00962D3F">
        <w:rPr>
          <w:rFonts w:ascii="Times New Roman" w:hAnsi="Times New Roman" w:cs="Times New Roman"/>
          <w:i/>
          <w:sz w:val="28"/>
          <w:szCs w:val="28"/>
        </w:rPr>
        <w:t xml:space="preserve"> ссылка </w:t>
      </w:r>
      <w:r w:rsidR="00962D3F" w:rsidRPr="00962D3F"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https://ipatovo26.gosuslugi.ru/ofitsialno/otsenka-reguliruyuschego-vozdeystviya/publichnye-konsultatsii/</w:t>
      </w:r>
      <w:r w:rsidR="00962D3F" w:rsidRPr="00962D3F">
        <w:rPr>
          <w:rFonts w:ascii="Times New Roman" w:hAnsi="Times New Roman" w:cs="Times New Roman"/>
          <w:i/>
          <w:sz w:val="28"/>
          <w:szCs w:val="28"/>
        </w:rPr>
        <w:t>.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(адрес официального сайта)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C52C7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марта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1A6" w:rsidRDefault="001A71A6" w:rsidP="001A71A6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1A71A6" w:rsidRDefault="001A71A6" w:rsidP="001A71A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ответственных исполнителях разработчика проекта правового акта: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Неделько Геннадий Николаевич,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8(865-42)5-67-04)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A71A6" w:rsidRDefault="001A71A6" w:rsidP="001A71A6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Проект правового акта, пояснительная записка к проекту правового акта, сводный отчет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нормативного правового акта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1A6" w:rsidRDefault="001A71A6" w:rsidP="001A71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1A6" w:rsidRDefault="001A71A6" w:rsidP="001A71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1A71A6" w:rsidRDefault="001A71A6" w:rsidP="001A71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– начальника управления</w:t>
      </w:r>
    </w:p>
    <w:p w:rsidR="001A71A6" w:rsidRDefault="001A71A6" w:rsidP="001A71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территориями администрации</w:t>
      </w:r>
    </w:p>
    <w:p w:rsidR="001A71A6" w:rsidRDefault="001A71A6" w:rsidP="001A71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</w:p>
    <w:p w:rsidR="001A71A6" w:rsidRDefault="001A71A6" w:rsidP="001A71A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1A71A6" w:rsidRDefault="001A71A6" w:rsidP="001A71A6">
      <w:pPr>
        <w:spacing w:line="240" w:lineRule="exact"/>
        <w:jc w:val="both"/>
        <w:rPr>
          <w:sz w:val="20"/>
          <w:szCs w:val="20"/>
        </w:rPr>
      </w:pPr>
    </w:p>
    <w:p w:rsidR="001A71A6" w:rsidRDefault="001A71A6" w:rsidP="001A71A6"/>
    <w:p w:rsidR="001D4ED7" w:rsidRDefault="001D4ED7"/>
    <w:sectPr w:rsidR="001D4ED7" w:rsidSect="001D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5767"/>
    <w:multiLevelType w:val="multilevel"/>
    <w:tmpl w:val="A94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71A6"/>
    <w:rsid w:val="00127863"/>
    <w:rsid w:val="001A71A6"/>
    <w:rsid w:val="001D4ED7"/>
    <w:rsid w:val="002C52C7"/>
    <w:rsid w:val="003110C7"/>
    <w:rsid w:val="004B0875"/>
    <w:rsid w:val="006B133A"/>
    <w:rsid w:val="00962D3F"/>
    <w:rsid w:val="00D92076"/>
    <w:rsid w:val="00DC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1A6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1A71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1A7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A7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A71A6"/>
    <w:pPr>
      <w:spacing w:after="140" w:line="288" w:lineRule="auto"/>
    </w:pPr>
    <w:rPr>
      <w:rFonts w:ascii="Calibri" w:hAnsi="Calibri"/>
      <w:color w:val="00000A"/>
    </w:rPr>
  </w:style>
  <w:style w:type="character" w:customStyle="1" w:styleId="a5">
    <w:name w:val="Основной текст Знак"/>
    <w:basedOn w:val="a0"/>
    <w:link w:val="a4"/>
    <w:semiHidden/>
    <w:rsid w:val="001A71A6"/>
    <w:rPr>
      <w:rFonts w:ascii="Calibri" w:eastAsiaTheme="minorEastAsia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atovo26.gosuslugi.ru/ofitsialno/otsenka-reguliruyuschego-vozdeystv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atovo26.gosuslugi.ru/ofitsialn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patovo26.gosuslugi.ru/" TargetMode="External"/><Relationship Id="rId10" Type="http://schemas.openxmlformats.org/officeDocument/2006/relationships/hyperlink" Target="https://ipatovo26.gosuslugi.ru/ofitsialno/otsenka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atovo26.gosuslugi.ru/ofitsial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2024-02-29T01:22:00Z</cp:lastPrinted>
  <dcterms:created xsi:type="dcterms:W3CDTF">2024-02-28T03:15:00Z</dcterms:created>
  <dcterms:modified xsi:type="dcterms:W3CDTF">2024-02-29T01:23:00Z</dcterms:modified>
</cp:coreProperties>
</file>