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5E5" w:rsidRPr="0049494F" w:rsidRDefault="00F825E5" w:rsidP="00F825E5">
      <w:pPr>
        <w:jc w:val="center"/>
        <w:rPr>
          <w:rFonts w:ascii="Times New Roman" w:hAnsi="Times New Roman"/>
          <w:sz w:val="28"/>
          <w:szCs w:val="28"/>
        </w:rPr>
      </w:pPr>
      <w:r w:rsidRPr="0049494F">
        <w:rPr>
          <w:rFonts w:ascii="Times New Roman" w:hAnsi="Times New Roman"/>
          <w:sz w:val="28"/>
          <w:szCs w:val="28"/>
        </w:rPr>
        <w:t>Пояснительная записка</w:t>
      </w:r>
    </w:p>
    <w:p w:rsidR="00F825E5" w:rsidRDefault="00F825E5" w:rsidP="00F825E5">
      <w:pPr>
        <w:jc w:val="center"/>
      </w:pPr>
    </w:p>
    <w:p w:rsidR="00F825E5" w:rsidRPr="00AC6AC8" w:rsidRDefault="00F825E5" w:rsidP="00F825E5">
      <w:pPr>
        <w:autoSpaceDE w:val="0"/>
        <w:autoSpaceDN w:val="0"/>
        <w:adjustRightInd w:val="0"/>
        <w:spacing w:line="240" w:lineRule="exac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49494F">
        <w:rPr>
          <w:rFonts w:ascii="Times New Roman" w:hAnsi="Times New Roman"/>
          <w:sz w:val="28"/>
          <w:szCs w:val="28"/>
        </w:rPr>
        <w:t xml:space="preserve">проекту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49494F">
        <w:rPr>
          <w:rFonts w:ascii="Times New Roman" w:hAnsi="Times New Roman"/>
          <w:sz w:val="28"/>
          <w:szCs w:val="28"/>
        </w:rPr>
        <w:t xml:space="preserve"> администрации Ипатовского муниципального округа Ставропольского края «</w:t>
      </w:r>
      <w:r w:rsidRPr="00FA1E8A">
        <w:rPr>
          <w:rFonts w:ascii="Times New Roman" w:hAnsi="Times New Roman"/>
          <w:sz w:val="28"/>
          <w:szCs w:val="28"/>
        </w:rPr>
        <w:t>О порядке проведения общественного обсуждения общественно значимых проектов муниципальных нормативных правовых актов администрации Ипатовского муниципального округа Ставропольского края</w:t>
      </w:r>
      <w:r w:rsidRPr="00083C87">
        <w:rPr>
          <w:szCs w:val="28"/>
        </w:rPr>
        <w:t>»</w:t>
      </w:r>
    </w:p>
    <w:p w:rsidR="00F825E5" w:rsidRPr="00083C87" w:rsidRDefault="00F825E5" w:rsidP="00F825E5">
      <w:pPr>
        <w:spacing w:after="0" w:line="240" w:lineRule="auto"/>
        <w:jc w:val="both"/>
        <w:rPr>
          <w:szCs w:val="28"/>
        </w:rPr>
      </w:pPr>
    </w:p>
    <w:p w:rsidR="00F825E5" w:rsidRPr="00AC6AC8" w:rsidRDefault="00F825E5" w:rsidP="00F825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A1E8A">
        <w:rPr>
          <w:rFonts w:ascii="Times New Roman" w:hAnsi="Times New Roman"/>
          <w:sz w:val="28"/>
          <w:szCs w:val="28"/>
        </w:rPr>
        <w:t xml:space="preserve">В соответствии с законом Ставропольского края от 30 мая 2023 г. № 46-кз «О наделении Ипатовского городского округа Ставропольского края статусом муниципального округа», </w:t>
      </w:r>
      <w:hyperlink r:id="rId4" w:history="1">
        <w:r w:rsidRPr="00A862C2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FA1E8A">
        <w:rPr>
          <w:rFonts w:ascii="Times New Roman" w:hAnsi="Times New Roman"/>
          <w:sz w:val="28"/>
          <w:szCs w:val="28"/>
        </w:rPr>
        <w:t xml:space="preserve"> Правительства Ставропольского края от 07 апреля 2014 г. № 146-п «О порядке проведения общественного обсуждения общественно значимых проектов нормативных правовых актов Правительства Ставропольского края», в целях обеспечения учета общественного мнения при подготовке проектов муниципальных нормативных правовых актов администрации</w:t>
      </w:r>
      <w:proofErr w:type="gramEnd"/>
      <w:r w:rsidRPr="00FA1E8A">
        <w:rPr>
          <w:rFonts w:ascii="Times New Roman" w:hAnsi="Times New Roman"/>
          <w:sz w:val="28"/>
          <w:szCs w:val="28"/>
        </w:rPr>
        <w:t xml:space="preserve"> Ипатовского муниципального округа Ставропольского края, развития и укрепления гражданского общества</w:t>
      </w:r>
      <w:r>
        <w:rPr>
          <w:rFonts w:ascii="Times New Roman" w:hAnsi="Times New Roman"/>
          <w:sz w:val="28"/>
          <w:szCs w:val="28"/>
        </w:rPr>
        <w:t xml:space="preserve"> подготовлен проект постановления</w:t>
      </w:r>
      <w:r w:rsidRPr="0049494F">
        <w:rPr>
          <w:rFonts w:ascii="Times New Roman" w:hAnsi="Times New Roman"/>
          <w:sz w:val="28"/>
          <w:szCs w:val="28"/>
        </w:rPr>
        <w:t xml:space="preserve"> администрации Ипатовского муниципального округа Ставропольского края «</w:t>
      </w:r>
      <w:r w:rsidRPr="00FA1E8A">
        <w:rPr>
          <w:rFonts w:ascii="Times New Roman" w:hAnsi="Times New Roman"/>
          <w:sz w:val="28"/>
          <w:szCs w:val="28"/>
        </w:rPr>
        <w:t>О порядке проведения общественного обсуждения общественно значимых проектов муниципальных нормативных правовых актов администрации Ипатовского муниципального округа Ставропольского края</w:t>
      </w:r>
      <w:r w:rsidRPr="00083C87">
        <w:rPr>
          <w:szCs w:val="28"/>
        </w:rPr>
        <w:t>»</w:t>
      </w:r>
    </w:p>
    <w:p w:rsidR="00F825E5" w:rsidRPr="00083C87" w:rsidRDefault="00F825E5" w:rsidP="00F825E5">
      <w:pPr>
        <w:spacing w:after="0" w:line="240" w:lineRule="auto"/>
        <w:jc w:val="both"/>
        <w:rPr>
          <w:szCs w:val="28"/>
        </w:rPr>
      </w:pPr>
    </w:p>
    <w:p w:rsidR="00F825E5" w:rsidRDefault="00F825E5" w:rsidP="00F825E5">
      <w:pPr>
        <w:spacing w:after="0" w:line="240" w:lineRule="auto"/>
        <w:jc w:val="both"/>
        <w:rPr>
          <w:szCs w:val="28"/>
        </w:rPr>
      </w:pPr>
    </w:p>
    <w:p w:rsidR="00F825E5" w:rsidRDefault="00F825E5" w:rsidP="00F825E5">
      <w:pPr>
        <w:spacing w:after="0" w:line="240" w:lineRule="auto"/>
        <w:jc w:val="both"/>
        <w:rPr>
          <w:szCs w:val="28"/>
        </w:rPr>
      </w:pPr>
    </w:p>
    <w:p w:rsidR="00F825E5" w:rsidRPr="0049494F" w:rsidRDefault="00F825E5" w:rsidP="00F82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49494F">
        <w:rPr>
          <w:rFonts w:ascii="Times New Roman" w:hAnsi="Times New Roman"/>
          <w:sz w:val="28"/>
          <w:szCs w:val="28"/>
        </w:rPr>
        <w:t>Начальник отдела правового и</w:t>
      </w:r>
    </w:p>
    <w:p w:rsidR="00F825E5" w:rsidRPr="0049494F" w:rsidRDefault="00F825E5" w:rsidP="00F82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49494F">
        <w:rPr>
          <w:rFonts w:ascii="Times New Roman" w:hAnsi="Times New Roman"/>
          <w:sz w:val="28"/>
          <w:szCs w:val="28"/>
        </w:rPr>
        <w:t xml:space="preserve">кадрового обеспечения  администрации   </w:t>
      </w:r>
    </w:p>
    <w:p w:rsidR="00F825E5" w:rsidRPr="0049494F" w:rsidRDefault="00F825E5" w:rsidP="00F82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49494F">
        <w:rPr>
          <w:rFonts w:ascii="Times New Roman" w:hAnsi="Times New Roman"/>
          <w:sz w:val="28"/>
          <w:szCs w:val="28"/>
        </w:rPr>
        <w:t>Ипатовского городского округа</w:t>
      </w:r>
    </w:p>
    <w:p w:rsidR="00F825E5" w:rsidRPr="0049494F" w:rsidRDefault="00F825E5" w:rsidP="00F82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49494F">
        <w:rPr>
          <w:rFonts w:ascii="Times New Roman" w:hAnsi="Times New Roman"/>
          <w:sz w:val="28"/>
          <w:szCs w:val="28"/>
        </w:rPr>
        <w:t xml:space="preserve">Ставропольского края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9494F">
        <w:rPr>
          <w:rFonts w:ascii="Times New Roman" w:hAnsi="Times New Roman"/>
          <w:sz w:val="28"/>
          <w:szCs w:val="28"/>
        </w:rPr>
        <w:t xml:space="preserve">                                  М.А. Коваленко</w:t>
      </w:r>
    </w:p>
    <w:p w:rsidR="00F825E5" w:rsidRPr="0049494F" w:rsidRDefault="00F825E5" w:rsidP="00F825E5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F825E5" w:rsidRDefault="00F825E5" w:rsidP="00F825E5">
      <w:pPr>
        <w:spacing w:after="0" w:line="240" w:lineRule="auto"/>
      </w:pPr>
    </w:p>
    <w:p w:rsidR="00F825E5" w:rsidRPr="00102703" w:rsidRDefault="00F825E5" w:rsidP="00F825E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02703">
        <w:rPr>
          <w:rFonts w:ascii="Times New Roman" w:hAnsi="Times New Roman"/>
          <w:sz w:val="20"/>
          <w:szCs w:val="20"/>
        </w:rPr>
        <w:t>А.В. Савченко</w:t>
      </w:r>
    </w:p>
    <w:p w:rsidR="00F825E5" w:rsidRPr="00102703" w:rsidRDefault="00F825E5" w:rsidP="00F825E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02703">
        <w:rPr>
          <w:rFonts w:ascii="Times New Roman" w:hAnsi="Times New Roman"/>
          <w:sz w:val="20"/>
          <w:szCs w:val="20"/>
        </w:rPr>
        <w:t>5-76-69</w:t>
      </w:r>
    </w:p>
    <w:p w:rsidR="0064466A" w:rsidRDefault="0064466A"/>
    <w:sectPr w:rsidR="00644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F825E5"/>
    <w:rsid w:val="0064466A"/>
    <w:rsid w:val="00F82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077&amp;n=127334&amp;dst=1000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2024-02-28T06:13:00Z</dcterms:created>
  <dcterms:modified xsi:type="dcterms:W3CDTF">2024-02-28T06:14:00Z</dcterms:modified>
</cp:coreProperties>
</file>