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C0" w:rsidRPr="00B21EC0" w:rsidRDefault="00B21EC0" w:rsidP="00B21EC0">
      <w:pPr>
        <w:spacing w:after="0" w:line="240" w:lineRule="exact"/>
        <w:ind w:left="10490" w:right="-31"/>
        <w:rPr>
          <w:rFonts w:ascii="Times New Roman" w:eastAsia="Times New Roman" w:hAnsi="Times New Roman" w:cs="Times New Roman"/>
          <w:sz w:val="28"/>
          <w:szCs w:val="28"/>
        </w:rPr>
      </w:pPr>
      <w:r w:rsidRPr="00B21EC0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B21EC0" w:rsidRDefault="00B21EC0" w:rsidP="00B21EC0">
      <w:pPr>
        <w:spacing w:after="0" w:line="240" w:lineRule="exact"/>
        <w:ind w:left="10490" w:right="-31"/>
        <w:rPr>
          <w:rFonts w:ascii="Times New Roman" w:eastAsia="Times New Roman" w:hAnsi="Times New Roman" w:cs="Times New Roman"/>
          <w:sz w:val="28"/>
          <w:szCs w:val="28"/>
        </w:rPr>
      </w:pPr>
      <w:r w:rsidRPr="00B21EC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 Ипатовского муниципального округа Ставропольского края</w:t>
      </w:r>
    </w:p>
    <w:p w:rsidR="00B21EC0" w:rsidRDefault="00B21EC0" w:rsidP="00B21EC0">
      <w:pPr>
        <w:spacing w:after="0" w:line="240" w:lineRule="exact"/>
        <w:ind w:left="10490" w:right="-3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34669">
        <w:rPr>
          <w:rFonts w:ascii="Times New Roman" w:eastAsia="Times New Roman" w:hAnsi="Times New Roman" w:cs="Times New Roman"/>
          <w:sz w:val="28"/>
          <w:szCs w:val="28"/>
        </w:rPr>
        <w:t xml:space="preserve"> 25 января 2024 г. № 57</w:t>
      </w:r>
    </w:p>
    <w:p w:rsidR="00B21EC0" w:rsidRPr="00B21EC0" w:rsidRDefault="00B21EC0" w:rsidP="00B21EC0">
      <w:pPr>
        <w:spacing w:after="0" w:line="240" w:lineRule="exact"/>
        <w:ind w:left="10490" w:right="-31"/>
        <w:rPr>
          <w:rFonts w:ascii="Times New Roman" w:eastAsia="Times New Roman" w:hAnsi="Times New Roman" w:cs="Times New Roman"/>
          <w:sz w:val="28"/>
          <w:szCs w:val="28"/>
        </w:rPr>
      </w:pPr>
    </w:p>
    <w:p w:rsidR="00B21EC0" w:rsidRPr="00B21EC0" w:rsidRDefault="00B21EC0" w:rsidP="00B21EC0">
      <w:pPr>
        <w:spacing w:after="0" w:line="240" w:lineRule="exact"/>
        <w:ind w:left="10490" w:right="-31"/>
        <w:rPr>
          <w:rFonts w:ascii="Times New Roman" w:eastAsia="Times New Roman" w:hAnsi="Times New Roman" w:cs="Times New Roman"/>
          <w:sz w:val="28"/>
          <w:szCs w:val="28"/>
        </w:rPr>
      </w:pPr>
      <w:r w:rsidRPr="00B21EC0">
        <w:rPr>
          <w:rFonts w:ascii="Times New Roman" w:eastAsia="Times New Roman" w:hAnsi="Times New Roman" w:cs="Times New Roman"/>
          <w:sz w:val="28"/>
          <w:szCs w:val="28"/>
        </w:rPr>
        <w:t xml:space="preserve">«Приложение </w:t>
      </w:r>
    </w:p>
    <w:p w:rsidR="00B21EC0" w:rsidRPr="00B21EC0" w:rsidRDefault="00B21EC0" w:rsidP="00B21EC0">
      <w:pPr>
        <w:spacing w:after="0" w:line="240" w:lineRule="exact"/>
        <w:ind w:left="10490" w:right="-31"/>
        <w:rPr>
          <w:rFonts w:ascii="Times New Roman" w:eastAsia="Times New Roman" w:hAnsi="Times New Roman" w:cs="Times New Roman"/>
          <w:sz w:val="28"/>
          <w:szCs w:val="28"/>
        </w:rPr>
      </w:pPr>
      <w:r w:rsidRPr="00B21EC0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21EC0" w:rsidRPr="00B21EC0" w:rsidRDefault="00B21EC0" w:rsidP="00B21EC0">
      <w:pPr>
        <w:spacing w:after="0" w:line="240" w:lineRule="exact"/>
        <w:ind w:left="10490" w:right="-31"/>
        <w:rPr>
          <w:rFonts w:ascii="Times New Roman" w:eastAsia="Times New Roman" w:hAnsi="Times New Roman" w:cs="Times New Roman"/>
          <w:sz w:val="28"/>
          <w:szCs w:val="28"/>
        </w:rPr>
      </w:pPr>
      <w:r w:rsidRPr="00B21EC0">
        <w:rPr>
          <w:rFonts w:ascii="Times New Roman" w:eastAsia="Times New Roman" w:hAnsi="Times New Roman" w:cs="Times New Roman"/>
          <w:sz w:val="28"/>
          <w:szCs w:val="28"/>
        </w:rPr>
        <w:t xml:space="preserve">Ипатовского муниципального округа Ставропольского края </w:t>
      </w:r>
    </w:p>
    <w:p w:rsidR="00B21EC0" w:rsidRDefault="00B21EC0" w:rsidP="00B21EC0">
      <w:pPr>
        <w:spacing w:after="0" w:line="240" w:lineRule="exact"/>
        <w:ind w:left="10490" w:right="-3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B21EC0">
        <w:rPr>
          <w:rFonts w:ascii="Times New Roman" w:eastAsia="Times New Roman" w:hAnsi="Times New Roman" w:cs="Times New Roman"/>
          <w:sz w:val="28"/>
          <w:szCs w:val="28"/>
        </w:rPr>
        <w:t>15 января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EC0">
        <w:rPr>
          <w:rFonts w:ascii="Times New Roman" w:eastAsia="Times New Roman" w:hAnsi="Times New Roman" w:cs="Times New Roman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EC0">
        <w:rPr>
          <w:rFonts w:ascii="Times New Roman" w:eastAsia="Times New Roman" w:hAnsi="Times New Roman" w:cs="Times New Roman"/>
          <w:sz w:val="28"/>
          <w:szCs w:val="28"/>
        </w:rPr>
        <w:t>6»</w:t>
      </w:r>
    </w:p>
    <w:p w:rsidR="00B21EC0" w:rsidRDefault="00B21EC0" w:rsidP="00B21EC0">
      <w:pPr>
        <w:spacing w:after="0" w:line="240" w:lineRule="exact"/>
        <w:ind w:left="10490" w:right="-31"/>
        <w:rPr>
          <w:rFonts w:ascii="Times New Roman" w:eastAsia="Times New Roman" w:hAnsi="Times New Roman" w:cs="Times New Roman"/>
          <w:sz w:val="28"/>
          <w:szCs w:val="28"/>
        </w:rPr>
      </w:pPr>
    </w:p>
    <w:p w:rsidR="00B21EC0" w:rsidRPr="00B21EC0" w:rsidRDefault="00B21EC0" w:rsidP="00B21EC0">
      <w:pPr>
        <w:spacing w:after="0" w:line="240" w:lineRule="exact"/>
        <w:ind w:left="10490" w:right="-31"/>
        <w:rPr>
          <w:rFonts w:ascii="Times New Roman" w:eastAsia="Times New Roman" w:hAnsi="Times New Roman" w:cs="Times New Roman"/>
          <w:sz w:val="28"/>
          <w:szCs w:val="28"/>
        </w:rPr>
      </w:pPr>
    </w:p>
    <w:p w:rsidR="00B64B3B" w:rsidRDefault="00B64B3B" w:rsidP="00B21EC0">
      <w:pPr>
        <w:spacing w:after="0" w:line="240" w:lineRule="exact"/>
        <w:ind w:right="7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B64B3B" w:rsidRDefault="00B64B3B" w:rsidP="00B64B3B">
      <w:pPr>
        <w:spacing w:line="240" w:lineRule="exact"/>
        <w:ind w:right="7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45B0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мероприятий по </w:t>
      </w:r>
      <w:r w:rsidRPr="00C745B0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благоустройству детских площадок в границах Ипатовского муниципального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745B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24год</w:t>
      </w:r>
    </w:p>
    <w:tbl>
      <w:tblPr>
        <w:tblStyle w:val="aa"/>
        <w:tblW w:w="14600" w:type="dxa"/>
        <w:tblInd w:w="250" w:type="dxa"/>
        <w:tblLayout w:type="fixed"/>
        <w:tblLook w:val="04A0"/>
      </w:tblPr>
      <w:tblGrid>
        <w:gridCol w:w="425"/>
        <w:gridCol w:w="1985"/>
        <w:gridCol w:w="1276"/>
        <w:gridCol w:w="1559"/>
        <w:gridCol w:w="1559"/>
        <w:gridCol w:w="1559"/>
        <w:gridCol w:w="1418"/>
        <w:gridCol w:w="1560"/>
        <w:gridCol w:w="1212"/>
        <w:gridCol w:w="2047"/>
      </w:tblGrid>
      <w:tr w:rsidR="00B64B3B" w:rsidRPr="00BE4ADF" w:rsidTr="009C02FD">
        <w:trPr>
          <w:trHeight w:val="473"/>
        </w:trPr>
        <w:tc>
          <w:tcPr>
            <w:tcW w:w="425" w:type="dxa"/>
            <w:vMerge w:val="restart"/>
          </w:tcPr>
          <w:p w:rsidR="00B64B3B" w:rsidRPr="00B64B3B" w:rsidRDefault="00B64B3B" w:rsidP="009C02FD">
            <w:pPr>
              <w:tabs>
                <w:tab w:val="left" w:pos="0"/>
              </w:tabs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4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B64B3B" w:rsidRPr="00B64B3B" w:rsidRDefault="00B64B3B" w:rsidP="009C02FD">
            <w:pPr>
              <w:tabs>
                <w:tab w:val="left" w:pos="0"/>
              </w:tabs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4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B64B3B" w:rsidRPr="00B64B3B" w:rsidRDefault="00B64B3B" w:rsidP="009C02FD">
            <w:pPr>
              <w:spacing w:line="240" w:lineRule="exact"/>
              <w:ind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4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  <w:p w:rsidR="00B64B3B" w:rsidRPr="00B64B3B" w:rsidRDefault="00B64B3B" w:rsidP="009C02FD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64B3B" w:rsidRPr="00B64B3B" w:rsidRDefault="00B64B3B" w:rsidP="009C02FD">
            <w:pPr>
              <w:spacing w:line="240" w:lineRule="exact"/>
              <w:ind w:right="-1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4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6095" w:type="dxa"/>
            <w:gridSpan w:val="4"/>
            <w:tcBorders>
              <w:bottom w:val="nil"/>
            </w:tcBorders>
          </w:tcPr>
          <w:p w:rsidR="00B64B3B" w:rsidRPr="00B64B3B" w:rsidRDefault="00B64B3B" w:rsidP="009C02FD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4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финансирования, рублей</w:t>
            </w:r>
          </w:p>
        </w:tc>
        <w:tc>
          <w:tcPr>
            <w:tcW w:w="1560" w:type="dxa"/>
            <w:vMerge w:val="restart"/>
            <w:vAlign w:val="center"/>
          </w:tcPr>
          <w:p w:rsidR="00B64B3B" w:rsidRPr="00B64B3B" w:rsidRDefault="00B64B3B" w:rsidP="009C02FD">
            <w:pPr>
              <w:spacing w:line="240" w:lineRule="exact"/>
              <w:ind w:right="-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4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Долевое участие Ипатовского муниципального округа Ставропольского края (в процентах</w:t>
            </w:r>
          </w:p>
        </w:tc>
        <w:tc>
          <w:tcPr>
            <w:tcW w:w="1212" w:type="dxa"/>
            <w:vMerge w:val="restart"/>
            <w:vAlign w:val="center"/>
          </w:tcPr>
          <w:p w:rsidR="00B64B3B" w:rsidRPr="00B64B3B" w:rsidRDefault="00B64B3B" w:rsidP="009C02FD">
            <w:pPr>
              <w:spacing w:line="240" w:lineRule="exact"/>
              <w:ind w:right="-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4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047" w:type="dxa"/>
            <w:vMerge w:val="restart"/>
            <w:vAlign w:val="center"/>
          </w:tcPr>
          <w:p w:rsidR="00B64B3B" w:rsidRPr="00B64B3B" w:rsidRDefault="00B64B3B" w:rsidP="009C02FD">
            <w:pPr>
              <w:spacing w:line="240" w:lineRule="exact"/>
              <w:ind w:right="-8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4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B64B3B" w:rsidRPr="00BE4ADF" w:rsidTr="009C02FD">
        <w:tc>
          <w:tcPr>
            <w:tcW w:w="425" w:type="dxa"/>
            <w:vMerge/>
          </w:tcPr>
          <w:p w:rsidR="00B64B3B" w:rsidRPr="00B64B3B" w:rsidRDefault="00B64B3B" w:rsidP="009C02FD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64B3B" w:rsidRPr="00B64B3B" w:rsidRDefault="00B64B3B" w:rsidP="009C02FD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64B3B" w:rsidRPr="00B64B3B" w:rsidRDefault="00B64B3B" w:rsidP="009C02FD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B3B" w:rsidRPr="00B64B3B" w:rsidRDefault="00B64B3B" w:rsidP="009C02FD">
            <w:pPr>
              <w:spacing w:line="240" w:lineRule="exact"/>
              <w:ind w:right="-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4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Общий объем финансирования</w:t>
            </w:r>
          </w:p>
        </w:tc>
        <w:tc>
          <w:tcPr>
            <w:tcW w:w="1559" w:type="dxa"/>
          </w:tcPr>
          <w:p w:rsidR="00B64B3B" w:rsidRPr="00B64B3B" w:rsidRDefault="00B64B3B" w:rsidP="009C02FD">
            <w:pPr>
              <w:spacing w:line="240" w:lineRule="exact"/>
              <w:ind w:right="-17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4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Ставропольского края</w:t>
            </w:r>
          </w:p>
        </w:tc>
        <w:tc>
          <w:tcPr>
            <w:tcW w:w="1559" w:type="dxa"/>
          </w:tcPr>
          <w:p w:rsidR="00B64B3B" w:rsidRPr="00B64B3B" w:rsidRDefault="00B64B3B" w:rsidP="009C02F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4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бюджета Ипатовского муниципального округа Ставропольского края (софинансирование субсидии) </w:t>
            </w:r>
          </w:p>
        </w:tc>
        <w:tc>
          <w:tcPr>
            <w:tcW w:w="1418" w:type="dxa"/>
          </w:tcPr>
          <w:p w:rsidR="00B64B3B" w:rsidRPr="00B64B3B" w:rsidRDefault="00B64B3B" w:rsidP="009C02FD">
            <w:pPr>
              <w:spacing w:line="240" w:lineRule="exact"/>
              <w:ind w:right="-15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4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Ипатовского муниципального округа Ставропольского края (вне рамок субсидии)</w:t>
            </w:r>
          </w:p>
        </w:tc>
        <w:tc>
          <w:tcPr>
            <w:tcW w:w="1560" w:type="dxa"/>
            <w:vMerge/>
          </w:tcPr>
          <w:p w:rsidR="00B64B3B" w:rsidRPr="00B64B3B" w:rsidRDefault="00B64B3B" w:rsidP="009C02FD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B64B3B" w:rsidRPr="00B64B3B" w:rsidRDefault="00B64B3B" w:rsidP="009C02FD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64B3B" w:rsidRPr="00B64B3B" w:rsidRDefault="00B64B3B" w:rsidP="009C02FD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4B3B" w:rsidRPr="00BE4ADF" w:rsidTr="009C02FD">
        <w:tc>
          <w:tcPr>
            <w:tcW w:w="425" w:type="dxa"/>
          </w:tcPr>
          <w:p w:rsidR="00B64B3B" w:rsidRPr="00B64B3B" w:rsidRDefault="00B64B3B" w:rsidP="009C02FD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4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64B3B" w:rsidRPr="00B64B3B" w:rsidRDefault="00B64B3B" w:rsidP="009C02FD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4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Обустройство  детской площадки по  ул. Юбилейная,12 в г. Ипатово Ипатовского городского округа Ставропольского края</w:t>
            </w:r>
          </w:p>
        </w:tc>
        <w:tc>
          <w:tcPr>
            <w:tcW w:w="1276" w:type="dxa"/>
          </w:tcPr>
          <w:p w:rsidR="00B64B3B" w:rsidRPr="00B64B3B" w:rsidRDefault="00B64B3B" w:rsidP="009C02FD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4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2024г.</w:t>
            </w:r>
          </w:p>
        </w:tc>
        <w:tc>
          <w:tcPr>
            <w:tcW w:w="1559" w:type="dxa"/>
          </w:tcPr>
          <w:p w:rsidR="00B64B3B" w:rsidRPr="00B64B3B" w:rsidRDefault="00B64B3B" w:rsidP="009C02FD">
            <w:pPr>
              <w:tabs>
                <w:tab w:val="left" w:pos="29"/>
              </w:tabs>
              <w:spacing w:line="240" w:lineRule="exact"/>
              <w:ind w:right="-1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4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1392170,00</w:t>
            </w:r>
          </w:p>
        </w:tc>
        <w:tc>
          <w:tcPr>
            <w:tcW w:w="1559" w:type="dxa"/>
          </w:tcPr>
          <w:p w:rsidR="00B64B3B" w:rsidRPr="00B64B3B" w:rsidRDefault="00B64B3B" w:rsidP="009C02FD">
            <w:pPr>
              <w:spacing w:line="240" w:lineRule="exact"/>
              <w:ind w:right="-17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4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1069529,00</w:t>
            </w:r>
          </w:p>
        </w:tc>
        <w:tc>
          <w:tcPr>
            <w:tcW w:w="1559" w:type="dxa"/>
          </w:tcPr>
          <w:p w:rsidR="00B64B3B" w:rsidRPr="00B64B3B" w:rsidRDefault="00B64B3B" w:rsidP="009C02FD">
            <w:pPr>
              <w:spacing w:line="240" w:lineRule="exact"/>
              <w:ind w:right="-6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4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56291,00</w:t>
            </w:r>
          </w:p>
        </w:tc>
        <w:tc>
          <w:tcPr>
            <w:tcW w:w="1418" w:type="dxa"/>
          </w:tcPr>
          <w:p w:rsidR="00B64B3B" w:rsidRPr="00B64B3B" w:rsidRDefault="00B64B3B" w:rsidP="009C02FD">
            <w:pPr>
              <w:spacing w:line="240" w:lineRule="exact"/>
              <w:ind w:right="-11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4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266350,00</w:t>
            </w:r>
          </w:p>
        </w:tc>
        <w:tc>
          <w:tcPr>
            <w:tcW w:w="1560" w:type="dxa"/>
          </w:tcPr>
          <w:p w:rsidR="00B64B3B" w:rsidRPr="00B64B3B" w:rsidRDefault="00B64B3B" w:rsidP="009C02FD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4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 w:rsidR="00B64B3B" w:rsidRPr="00B64B3B" w:rsidRDefault="00B64B3B" w:rsidP="009C02FD">
            <w:pPr>
              <w:spacing w:line="240" w:lineRule="exact"/>
              <w:ind w:right="7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4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:rsidR="00B64B3B" w:rsidRPr="00B64B3B" w:rsidRDefault="00B64B3B" w:rsidP="009C02FD">
            <w:pPr>
              <w:tabs>
                <w:tab w:val="left" w:pos="94"/>
              </w:tabs>
              <w:spacing w:line="240" w:lineRule="exact"/>
              <w:ind w:right="-9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4B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  <w:bookmarkStart w:id="0" w:name="_GoBack"/>
            <w:bookmarkEnd w:id="0"/>
          </w:p>
        </w:tc>
      </w:tr>
    </w:tbl>
    <w:p w:rsidR="00847C17" w:rsidRDefault="00AA333D" w:rsidP="00F452C9">
      <w:pPr>
        <w:spacing w:line="240" w:lineRule="exact"/>
        <w:ind w:right="707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1.8pt;margin-top:30.85pt;width:294pt;height:0;z-index:251658240;mso-position-horizontal-relative:text;mso-position-vertical-relative:text" o:connectortype="straight"/>
        </w:pict>
      </w:r>
    </w:p>
    <w:sectPr w:rsidR="00847C17" w:rsidSect="00B21EC0">
      <w:pgSz w:w="16838" w:h="11906" w:orient="landscape"/>
      <w:pgMar w:top="1135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2B9" w:rsidRDefault="002312B9" w:rsidP="002C4F4A">
      <w:r>
        <w:separator/>
      </w:r>
    </w:p>
  </w:endnote>
  <w:endnote w:type="continuationSeparator" w:id="1">
    <w:p w:rsidR="002312B9" w:rsidRDefault="002312B9" w:rsidP="002C4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2B9" w:rsidRDefault="002312B9" w:rsidP="002C4F4A">
      <w:r>
        <w:separator/>
      </w:r>
    </w:p>
  </w:footnote>
  <w:footnote w:type="continuationSeparator" w:id="1">
    <w:p w:rsidR="002312B9" w:rsidRDefault="002312B9" w:rsidP="002C4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98F71CF"/>
    <w:multiLevelType w:val="hybridMultilevel"/>
    <w:tmpl w:val="4A3419FA"/>
    <w:lvl w:ilvl="0" w:tplc="FC46AA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BF3858"/>
    <w:multiLevelType w:val="hybridMultilevel"/>
    <w:tmpl w:val="A3C2D06A"/>
    <w:lvl w:ilvl="0" w:tplc="6CAEA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71156"/>
    <w:multiLevelType w:val="hybridMultilevel"/>
    <w:tmpl w:val="8DE2A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773D0B"/>
    <w:multiLevelType w:val="hybridMultilevel"/>
    <w:tmpl w:val="68D2B7D6"/>
    <w:lvl w:ilvl="0" w:tplc="5BFEAE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370F"/>
    <w:rsid w:val="000072E5"/>
    <w:rsid w:val="00010AC3"/>
    <w:rsid w:val="00031525"/>
    <w:rsid w:val="00034CED"/>
    <w:rsid w:val="00042072"/>
    <w:rsid w:val="000439D4"/>
    <w:rsid w:val="000559BE"/>
    <w:rsid w:val="00063DCF"/>
    <w:rsid w:val="000666C6"/>
    <w:rsid w:val="000872A0"/>
    <w:rsid w:val="0009680C"/>
    <w:rsid w:val="000B1F97"/>
    <w:rsid w:val="000B2EAA"/>
    <w:rsid w:val="000D6C42"/>
    <w:rsid w:val="000E0C9E"/>
    <w:rsid w:val="000E610B"/>
    <w:rsid w:val="000F177D"/>
    <w:rsid w:val="000F318F"/>
    <w:rsid w:val="000F37DC"/>
    <w:rsid w:val="000F63F4"/>
    <w:rsid w:val="001036E3"/>
    <w:rsid w:val="001106D9"/>
    <w:rsid w:val="001214F0"/>
    <w:rsid w:val="001279B9"/>
    <w:rsid w:val="001376B0"/>
    <w:rsid w:val="001416EE"/>
    <w:rsid w:val="001508F7"/>
    <w:rsid w:val="001626B0"/>
    <w:rsid w:val="0016360F"/>
    <w:rsid w:val="001746EF"/>
    <w:rsid w:val="00180821"/>
    <w:rsid w:val="00185C1E"/>
    <w:rsid w:val="001B1CF1"/>
    <w:rsid w:val="001B52F3"/>
    <w:rsid w:val="001C539A"/>
    <w:rsid w:val="001D42E3"/>
    <w:rsid w:val="001D719E"/>
    <w:rsid w:val="001E4A4F"/>
    <w:rsid w:val="001E6A66"/>
    <w:rsid w:val="001F00CE"/>
    <w:rsid w:val="00201D67"/>
    <w:rsid w:val="00204B14"/>
    <w:rsid w:val="00212B74"/>
    <w:rsid w:val="002145FD"/>
    <w:rsid w:val="002270AC"/>
    <w:rsid w:val="002312B9"/>
    <w:rsid w:val="00235C21"/>
    <w:rsid w:val="00242FD6"/>
    <w:rsid w:val="00246334"/>
    <w:rsid w:val="0026191D"/>
    <w:rsid w:val="00262B38"/>
    <w:rsid w:val="00266AE6"/>
    <w:rsid w:val="00271C37"/>
    <w:rsid w:val="00273E0C"/>
    <w:rsid w:val="002817F5"/>
    <w:rsid w:val="002938D4"/>
    <w:rsid w:val="002C4F4A"/>
    <w:rsid w:val="002C60FF"/>
    <w:rsid w:val="002D4C12"/>
    <w:rsid w:val="002E4B97"/>
    <w:rsid w:val="002F3049"/>
    <w:rsid w:val="00300B7D"/>
    <w:rsid w:val="00302B3C"/>
    <w:rsid w:val="00305E74"/>
    <w:rsid w:val="00313F7F"/>
    <w:rsid w:val="0033338E"/>
    <w:rsid w:val="0033339D"/>
    <w:rsid w:val="00340C6E"/>
    <w:rsid w:val="00344DE0"/>
    <w:rsid w:val="003669E8"/>
    <w:rsid w:val="003808F1"/>
    <w:rsid w:val="003916D7"/>
    <w:rsid w:val="003A25BD"/>
    <w:rsid w:val="003A5613"/>
    <w:rsid w:val="004001DE"/>
    <w:rsid w:val="004001EB"/>
    <w:rsid w:val="00403667"/>
    <w:rsid w:val="00415304"/>
    <w:rsid w:val="00420362"/>
    <w:rsid w:val="00420B29"/>
    <w:rsid w:val="00422EA6"/>
    <w:rsid w:val="00440559"/>
    <w:rsid w:val="00440BDD"/>
    <w:rsid w:val="00440D05"/>
    <w:rsid w:val="00445333"/>
    <w:rsid w:val="004558F6"/>
    <w:rsid w:val="0045628C"/>
    <w:rsid w:val="00460078"/>
    <w:rsid w:val="00461C17"/>
    <w:rsid w:val="00461EC1"/>
    <w:rsid w:val="00463121"/>
    <w:rsid w:val="0046587F"/>
    <w:rsid w:val="0047080A"/>
    <w:rsid w:val="00480C82"/>
    <w:rsid w:val="00481305"/>
    <w:rsid w:val="0048425F"/>
    <w:rsid w:val="004852CE"/>
    <w:rsid w:val="00487CCD"/>
    <w:rsid w:val="004930A3"/>
    <w:rsid w:val="00493282"/>
    <w:rsid w:val="004B54D6"/>
    <w:rsid w:val="004D67CD"/>
    <w:rsid w:val="004E255F"/>
    <w:rsid w:val="004E6EC2"/>
    <w:rsid w:val="004F370F"/>
    <w:rsid w:val="004F3991"/>
    <w:rsid w:val="004F531A"/>
    <w:rsid w:val="004F7984"/>
    <w:rsid w:val="00506758"/>
    <w:rsid w:val="00511044"/>
    <w:rsid w:val="00513C01"/>
    <w:rsid w:val="0053455D"/>
    <w:rsid w:val="00565E3D"/>
    <w:rsid w:val="00567977"/>
    <w:rsid w:val="00571C00"/>
    <w:rsid w:val="00576FBF"/>
    <w:rsid w:val="00577B2F"/>
    <w:rsid w:val="00581587"/>
    <w:rsid w:val="00582843"/>
    <w:rsid w:val="005913FD"/>
    <w:rsid w:val="00593E0D"/>
    <w:rsid w:val="00596760"/>
    <w:rsid w:val="005A2297"/>
    <w:rsid w:val="005B7503"/>
    <w:rsid w:val="005C152A"/>
    <w:rsid w:val="005C3B9A"/>
    <w:rsid w:val="005C5DD1"/>
    <w:rsid w:val="005C6D62"/>
    <w:rsid w:val="005D35B3"/>
    <w:rsid w:val="005E6CD5"/>
    <w:rsid w:val="005E76E8"/>
    <w:rsid w:val="005F20F0"/>
    <w:rsid w:val="005F56BD"/>
    <w:rsid w:val="00604E1B"/>
    <w:rsid w:val="00614C81"/>
    <w:rsid w:val="00624716"/>
    <w:rsid w:val="00642189"/>
    <w:rsid w:val="00642B2A"/>
    <w:rsid w:val="00646DF6"/>
    <w:rsid w:val="006502A9"/>
    <w:rsid w:val="006670E5"/>
    <w:rsid w:val="006930AE"/>
    <w:rsid w:val="006A0A45"/>
    <w:rsid w:val="006A65EF"/>
    <w:rsid w:val="006C0163"/>
    <w:rsid w:val="006D485B"/>
    <w:rsid w:val="006D6846"/>
    <w:rsid w:val="006E0ED2"/>
    <w:rsid w:val="006E2E83"/>
    <w:rsid w:val="006E44FC"/>
    <w:rsid w:val="006F3244"/>
    <w:rsid w:val="006F58F5"/>
    <w:rsid w:val="00700E9E"/>
    <w:rsid w:val="007061D6"/>
    <w:rsid w:val="007104B0"/>
    <w:rsid w:val="00712ECB"/>
    <w:rsid w:val="007133C6"/>
    <w:rsid w:val="00715FE0"/>
    <w:rsid w:val="0073060F"/>
    <w:rsid w:val="00732FF1"/>
    <w:rsid w:val="0074293F"/>
    <w:rsid w:val="00743D69"/>
    <w:rsid w:val="007536B2"/>
    <w:rsid w:val="00761EF3"/>
    <w:rsid w:val="00763576"/>
    <w:rsid w:val="00776EB9"/>
    <w:rsid w:val="0078292F"/>
    <w:rsid w:val="007833CE"/>
    <w:rsid w:val="00796BC3"/>
    <w:rsid w:val="007B293F"/>
    <w:rsid w:val="007B6D11"/>
    <w:rsid w:val="007D7A14"/>
    <w:rsid w:val="007E29C7"/>
    <w:rsid w:val="007E3F49"/>
    <w:rsid w:val="007E47BF"/>
    <w:rsid w:val="007F679E"/>
    <w:rsid w:val="00803552"/>
    <w:rsid w:val="00817EB6"/>
    <w:rsid w:val="00822F07"/>
    <w:rsid w:val="0082416C"/>
    <w:rsid w:val="00836FFD"/>
    <w:rsid w:val="00841E5B"/>
    <w:rsid w:val="00843241"/>
    <w:rsid w:val="0084758B"/>
    <w:rsid w:val="00847C17"/>
    <w:rsid w:val="00851775"/>
    <w:rsid w:val="00856029"/>
    <w:rsid w:val="008603FE"/>
    <w:rsid w:val="00875D22"/>
    <w:rsid w:val="0087672B"/>
    <w:rsid w:val="008954D3"/>
    <w:rsid w:val="008A1A20"/>
    <w:rsid w:val="008B0173"/>
    <w:rsid w:val="008B7417"/>
    <w:rsid w:val="008D0AE1"/>
    <w:rsid w:val="008D2204"/>
    <w:rsid w:val="008D4A04"/>
    <w:rsid w:val="008D65CC"/>
    <w:rsid w:val="008E10FD"/>
    <w:rsid w:val="008F04D3"/>
    <w:rsid w:val="009040BC"/>
    <w:rsid w:val="00906F08"/>
    <w:rsid w:val="009076F6"/>
    <w:rsid w:val="00907C83"/>
    <w:rsid w:val="00920840"/>
    <w:rsid w:val="00924D40"/>
    <w:rsid w:val="00944590"/>
    <w:rsid w:val="00956B9C"/>
    <w:rsid w:val="00963328"/>
    <w:rsid w:val="009716A5"/>
    <w:rsid w:val="0098202F"/>
    <w:rsid w:val="009906E3"/>
    <w:rsid w:val="009B17D0"/>
    <w:rsid w:val="009C0318"/>
    <w:rsid w:val="009E1BE1"/>
    <w:rsid w:val="009E5A95"/>
    <w:rsid w:val="009E740E"/>
    <w:rsid w:val="009F6133"/>
    <w:rsid w:val="00A13FAC"/>
    <w:rsid w:val="00A32A89"/>
    <w:rsid w:val="00A5197E"/>
    <w:rsid w:val="00A549FA"/>
    <w:rsid w:val="00A54F73"/>
    <w:rsid w:val="00A60E79"/>
    <w:rsid w:val="00A6588E"/>
    <w:rsid w:val="00A80353"/>
    <w:rsid w:val="00A91797"/>
    <w:rsid w:val="00A93606"/>
    <w:rsid w:val="00A94BCE"/>
    <w:rsid w:val="00A95AE9"/>
    <w:rsid w:val="00AA333D"/>
    <w:rsid w:val="00AA66F3"/>
    <w:rsid w:val="00AB08A5"/>
    <w:rsid w:val="00AC3B02"/>
    <w:rsid w:val="00AE2E1A"/>
    <w:rsid w:val="00AE5982"/>
    <w:rsid w:val="00AF5FA0"/>
    <w:rsid w:val="00B00E2F"/>
    <w:rsid w:val="00B07C0A"/>
    <w:rsid w:val="00B21EC0"/>
    <w:rsid w:val="00B220B4"/>
    <w:rsid w:val="00B22B85"/>
    <w:rsid w:val="00B25DC0"/>
    <w:rsid w:val="00B338BF"/>
    <w:rsid w:val="00B4171E"/>
    <w:rsid w:val="00B4632A"/>
    <w:rsid w:val="00B61D12"/>
    <w:rsid w:val="00B61D55"/>
    <w:rsid w:val="00B62EF8"/>
    <w:rsid w:val="00B63898"/>
    <w:rsid w:val="00B64B3B"/>
    <w:rsid w:val="00B67327"/>
    <w:rsid w:val="00B71003"/>
    <w:rsid w:val="00B7507E"/>
    <w:rsid w:val="00B9509A"/>
    <w:rsid w:val="00BA15A8"/>
    <w:rsid w:val="00BC7CFB"/>
    <w:rsid w:val="00BE0E63"/>
    <w:rsid w:val="00BE2033"/>
    <w:rsid w:val="00BF1B6E"/>
    <w:rsid w:val="00C0018D"/>
    <w:rsid w:val="00C034BF"/>
    <w:rsid w:val="00C10703"/>
    <w:rsid w:val="00C22FCA"/>
    <w:rsid w:val="00C2678B"/>
    <w:rsid w:val="00C3036D"/>
    <w:rsid w:val="00C34669"/>
    <w:rsid w:val="00C34A1E"/>
    <w:rsid w:val="00C35018"/>
    <w:rsid w:val="00C3593D"/>
    <w:rsid w:val="00C442E5"/>
    <w:rsid w:val="00C4524E"/>
    <w:rsid w:val="00C529C2"/>
    <w:rsid w:val="00C61676"/>
    <w:rsid w:val="00C64CB5"/>
    <w:rsid w:val="00C67F67"/>
    <w:rsid w:val="00C82A93"/>
    <w:rsid w:val="00C94CDD"/>
    <w:rsid w:val="00C96C74"/>
    <w:rsid w:val="00C9732A"/>
    <w:rsid w:val="00CA3234"/>
    <w:rsid w:val="00CB1F1A"/>
    <w:rsid w:val="00CC7121"/>
    <w:rsid w:val="00CD7280"/>
    <w:rsid w:val="00CE2F93"/>
    <w:rsid w:val="00D002D8"/>
    <w:rsid w:val="00D0110A"/>
    <w:rsid w:val="00D02DE9"/>
    <w:rsid w:val="00D05502"/>
    <w:rsid w:val="00D15745"/>
    <w:rsid w:val="00D16603"/>
    <w:rsid w:val="00D206EB"/>
    <w:rsid w:val="00D35C2E"/>
    <w:rsid w:val="00D55479"/>
    <w:rsid w:val="00D6357A"/>
    <w:rsid w:val="00D74E1A"/>
    <w:rsid w:val="00D75E13"/>
    <w:rsid w:val="00D94A84"/>
    <w:rsid w:val="00D96568"/>
    <w:rsid w:val="00D96D9E"/>
    <w:rsid w:val="00DA40BD"/>
    <w:rsid w:val="00DB4104"/>
    <w:rsid w:val="00DB696E"/>
    <w:rsid w:val="00DD0CBE"/>
    <w:rsid w:val="00DD472E"/>
    <w:rsid w:val="00DE0694"/>
    <w:rsid w:val="00DE1C33"/>
    <w:rsid w:val="00DF4DCA"/>
    <w:rsid w:val="00E03B0B"/>
    <w:rsid w:val="00E125AD"/>
    <w:rsid w:val="00E30C6A"/>
    <w:rsid w:val="00E326AB"/>
    <w:rsid w:val="00E348C0"/>
    <w:rsid w:val="00E6746E"/>
    <w:rsid w:val="00E73689"/>
    <w:rsid w:val="00E73989"/>
    <w:rsid w:val="00E75606"/>
    <w:rsid w:val="00E77C89"/>
    <w:rsid w:val="00E80374"/>
    <w:rsid w:val="00E84AE0"/>
    <w:rsid w:val="00E951EF"/>
    <w:rsid w:val="00E954BE"/>
    <w:rsid w:val="00E95E55"/>
    <w:rsid w:val="00EB261A"/>
    <w:rsid w:val="00EB4531"/>
    <w:rsid w:val="00EC2C60"/>
    <w:rsid w:val="00ED24ED"/>
    <w:rsid w:val="00ED7668"/>
    <w:rsid w:val="00EE010B"/>
    <w:rsid w:val="00EE5F9A"/>
    <w:rsid w:val="00F10916"/>
    <w:rsid w:val="00F16407"/>
    <w:rsid w:val="00F2283C"/>
    <w:rsid w:val="00F34FC9"/>
    <w:rsid w:val="00F37B25"/>
    <w:rsid w:val="00F452C9"/>
    <w:rsid w:val="00F45740"/>
    <w:rsid w:val="00F46A34"/>
    <w:rsid w:val="00F662DC"/>
    <w:rsid w:val="00F71438"/>
    <w:rsid w:val="00F81C3C"/>
    <w:rsid w:val="00F81F17"/>
    <w:rsid w:val="00F97316"/>
    <w:rsid w:val="00FA17E0"/>
    <w:rsid w:val="00FA6981"/>
    <w:rsid w:val="00FB098E"/>
    <w:rsid w:val="00FB0D2F"/>
    <w:rsid w:val="00FB2C1E"/>
    <w:rsid w:val="00FB4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9"/>
    <w:qFormat/>
    <w:rsid w:val="008767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87672B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sid w:val="0087672B"/>
    <w:rPr>
      <w:b/>
      <w:color w:val="26282F"/>
    </w:rPr>
  </w:style>
  <w:style w:type="character" w:customStyle="1" w:styleId="a9">
    <w:name w:val="Гипертекстовая ссылка"/>
    <w:uiPriority w:val="99"/>
    <w:rsid w:val="0087672B"/>
    <w:rPr>
      <w:color w:val="106BBE"/>
    </w:rPr>
  </w:style>
  <w:style w:type="table" w:styleId="aa">
    <w:name w:val="Table Grid"/>
    <w:basedOn w:val="a1"/>
    <w:uiPriority w:val="39"/>
    <w:rsid w:val="00A60E79"/>
    <w:pPr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рмальный (таблица)"/>
    <w:basedOn w:val="a"/>
    <w:next w:val="a"/>
    <w:uiPriority w:val="99"/>
    <w:rsid w:val="00B22B8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B22B85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C4F4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C4F4A"/>
  </w:style>
  <w:style w:type="paragraph" w:styleId="af">
    <w:name w:val="footer"/>
    <w:basedOn w:val="a"/>
    <w:link w:val="af0"/>
    <w:uiPriority w:val="99"/>
    <w:unhideWhenUsed/>
    <w:rsid w:val="002C4F4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C4F4A"/>
  </w:style>
  <w:style w:type="character" w:styleId="af1">
    <w:name w:val="Subtle Reference"/>
    <w:basedOn w:val="a0"/>
    <w:uiPriority w:val="31"/>
    <w:qFormat/>
    <w:rsid w:val="00C35018"/>
    <w:rPr>
      <w:smallCaps/>
      <w:color w:val="5A5A5A" w:themeColor="text1" w:themeTint="A5"/>
    </w:rPr>
  </w:style>
  <w:style w:type="paragraph" w:customStyle="1" w:styleId="ConsPlusTitle">
    <w:name w:val="ConsPlusTitle"/>
    <w:rsid w:val="00BE2033"/>
    <w:pPr>
      <w:widowControl w:val="0"/>
      <w:suppressAutoHyphens/>
      <w:autoSpaceDE w:val="0"/>
      <w:spacing w:after="0" w:line="240" w:lineRule="auto"/>
      <w:jc w:val="left"/>
    </w:pPr>
    <w:rPr>
      <w:rFonts w:ascii="Calibri" w:eastAsia="Calibri" w:hAnsi="Calibri" w:cs="Calibri"/>
      <w:b/>
      <w:szCs w:val="20"/>
      <w:lang w:eastAsia="zh-CN"/>
    </w:rPr>
  </w:style>
  <w:style w:type="character" w:customStyle="1" w:styleId="docdata">
    <w:name w:val="docdata"/>
    <w:aliases w:val="docy,v5,2378,bqiaagaaeyqcaaagiaiaaanfbgaabw0gaaaaaaaaaaaaaaaaaaaaaaaaaaaaaaaaaaaaaaaaaaaaaaaaaaaaaaaaaaaaaaaaaaaaaaaaaaaaaaaaaaaaaaaaaaaaaaaaaaaaaaaaaaaaaaaaaaaaaaaaaaaaaaaaaaaaaaaaaaaaaaaaaaaaaaaaaaaaaaaaaaaaaaaaaaaaaaaaaaaaaaaaaaaaaaaaaaaaaaaa"/>
    <w:basedOn w:val="a0"/>
    <w:rsid w:val="00262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48EBE-31CA-42EC-97A3-D0A9C742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2024-01-25T21:54:00Z</cp:lastPrinted>
  <dcterms:created xsi:type="dcterms:W3CDTF">2024-01-25T19:16:00Z</dcterms:created>
  <dcterms:modified xsi:type="dcterms:W3CDTF">2024-01-25T21:54:00Z</dcterms:modified>
</cp:coreProperties>
</file>