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699"/>
      </w:tblGrid>
      <w:tr w:rsidR="00C666E3" w:rsidRPr="00C666E3" w:rsidTr="00FB1D75">
        <w:tc>
          <w:tcPr>
            <w:tcW w:w="2765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P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0C59C1" w:rsidRPr="000C59C1" w:rsidRDefault="00310A9D" w:rsidP="000C59C1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</w:t>
      </w:r>
      <w:proofErr w:type="spell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городского округа Ставропольского края «</w:t>
      </w:r>
      <w:r w:rsidR="000C59C1" w:rsidRPr="000C5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проведения рейтингового голосования по выбору объектов благоустройства общественных территорий </w:t>
      </w:r>
      <w:proofErr w:type="spellStart"/>
      <w:r w:rsidR="000C59C1" w:rsidRPr="000C5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Ипатовского</w:t>
      </w:r>
      <w:proofErr w:type="spellEnd"/>
      <w:r w:rsidR="000C59C1" w:rsidRPr="000C5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округа, подлежащих благоустройству в первоочередном порядке, в соответствии с муниципальной программой «Формирование комфортной городской среды на 2024 - 2029 годы»</w:t>
      </w:r>
    </w:p>
    <w:p w:rsidR="00310A9D" w:rsidRPr="000C59C1" w:rsidRDefault="00310A9D" w:rsidP="000C59C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Проект постановления администрации </w:t>
      </w:r>
      <w:proofErr w:type="spell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городского округа Ставропольского края «</w:t>
      </w:r>
      <w:r w:rsidR="000C59C1" w:rsidRPr="000C59C1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проведения рейтингового голосования по выбору объектов благоустройства общественных территорий </w:t>
      </w:r>
      <w:proofErr w:type="spellStart"/>
      <w:r w:rsidR="000C59C1" w:rsidRPr="000C59C1">
        <w:rPr>
          <w:rFonts w:ascii="Times New Roman" w:hAnsi="Times New Roman"/>
          <w:bCs/>
          <w:color w:val="000000"/>
          <w:sz w:val="28"/>
          <w:szCs w:val="28"/>
        </w:rPr>
        <w:t>Ипатовского</w:t>
      </w:r>
      <w:proofErr w:type="spellEnd"/>
      <w:r w:rsidR="000C59C1" w:rsidRPr="000C59C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округа, подлежащих благоустройству в первоочередном порядке, в соответствии с муниципальной программой «Формирование комфортной городской среды на 2024 - 2029 годы»</w:t>
      </w:r>
      <w:r w:rsidR="000C59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3EDE">
        <w:rPr>
          <w:rFonts w:ascii="Times New Roman" w:hAnsi="Times New Roman"/>
          <w:sz w:val="28"/>
          <w:szCs w:val="28"/>
        </w:rPr>
        <w:t xml:space="preserve">подготовлен </w:t>
      </w:r>
      <w:r w:rsidR="005B59A7">
        <w:rPr>
          <w:rFonts w:ascii="Times New Roman" w:hAnsi="Times New Roman"/>
          <w:sz w:val="28"/>
          <w:szCs w:val="28"/>
        </w:rPr>
        <w:t>в</w:t>
      </w:r>
      <w:r w:rsidR="005B59A7" w:rsidRPr="005B59A7">
        <w:rPr>
          <w:rFonts w:ascii="Times New Roman" w:hAnsi="Times New Roman"/>
          <w:sz w:val="28"/>
          <w:szCs w:val="28"/>
        </w:rPr>
        <w:t xml:space="preserve"> </w:t>
      </w:r>
      <w:r w:rsidR="000C59C1" w:rsidRPr="000C59C1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4">
        <w:r w:rsidR="000C59C1" w:rsidRPr="000C59C1">
          <w:rPr>
            <w:rStyle w:val="a4"/>
            <w:rFonts w:ascii="Times New Roman" w:hAnsi="Times New Roman" w:cstheme="minorBidi"/>
            <w:sz w:val="28"/>
            <w:szCs w:val="28"/>
          </w:rPr>
          <w:t>статьей 33</w:t>
        </w:r>
      </w:hyperlink>
      <w:r w:rsidR="000C59C1" w:rsidRPr="000C59C1">
        <w:rPr>
          <w:rFonts w:ascii="Times New Roman" w:hAnsi="Times New Roman"/>
          <w:sz w:val="28"/>
          <w:szCs w:val="28"/>
        </w:rPr>
        <w:t xml:space="preserve"> Федерального закона от 06 октября 2003г. № 131-ФЗ «Об общих принципах организации местного самоуправления в Российской Федерации», </w:t>
      </w:r>
      <w:hyperlink r:id="rId5">
        <w:r w:rsidR="000C59C1" w:rsidRPr="000C59C1">
          <w:rPr>
            <w:rStyle w:val="a4"/>
            <w:rFonts w:ascii="Times New Roman" w:hAnsi="Times New Roman" w:cstheme="minorBidi"/>
            <w:sz w:val="28"/>
            <w:szCs w:val="28"/>
          </w:rPr>
          <w:t>постановлением</w:t>
        </w:r>
      </w:hyperlink>
      <w:r w:rsidR="000C59C1" w:rsidRPr="000C59C1">
        <w:rPr>
          <w:rFonts w:ascii="Times New Roman" w:hAnsi="Times New Roman"/>
          <w:sz w:val="28"/>
          <w:szCs w:val="28"/>
        </w:rPr>
        <w:t xml:space="preserve"> Правительства Ставропольского края от 31 января 2019г. № 37-п «О некоторых мерах по организации рейтингового голосования по формированию комфортной городской среды в Ставропольском крае», </w:t>
      </w:r>
      <w:hyperlink r:id="rId6">
        <w:r w:rsidR="000C59C1" w:rsidRPr="000C59C1">
          <w:rPr>
            <w:rStyle w:val="a4"/>
            <w:rFonts w:ascii="Times New Roman" w:hAnsi="Times New Roman" w:cstheme="minorBidi"/>
            <w:sz w:val="28"/>
            <w:szCs w:val="28"/>
          </w:rPr>
          <w:t>Уставом</w:t>
        </w:r>
      </w:hyperlink>
      <w:r w:rsidR="000C59C1" w:rsidRPr="000C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9C1" w:rsidRPr="000C59C1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0C59C1" w:rsidRPr="000C59C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в целях организации рейтингового голосования по выбору проектов благоустройства общественных территорий </w:t>
      </w:r>
      <w:proofErr w:type="spellStart"/>
      <w:r w:rsidR="000C59C1" w:rsidRPr="000C59C1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0C59C1" w:rsidRPr="000C59C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подлежащих благоустройству в первоочередном порядке</w:t>
      </w:r>
      <w:r w:rsidR="000C59C1">
        <w:rPr>
          <w:rFonts w:ascii="Times New Roman" w:hAnsi="Times New Roman"/>
          <w:sz w:val="28"/>
          <w:szCs w:val="28"/>
        </w:rPr>
        <w:t>.</w:t>
      </w:r>
    </w:p>
    <w:p w:rsidR="00310A9D" w:rsidRPr="00310A9D" w:rsidRDefault="00310A9D" w:rsidP="000C59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51717D" w:rsidRPr="0051717D" w:rsidRDefault="00105944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51717D"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края-                                                               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работе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Л.С.Дугинец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</w:p>
    <w:sectPr w:rsidR="0051717D" w:rsidRPr="0051717D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00"/>
    <w:rsid w:val="000B0EC3"/>
    <w:rsid w:val="000C59C1"/>
    <w:rsid w:val="00105944"/>
    <w:rsid w:val="00310A9D"/>
    <w:rsid w:val="00425600"/>
    <w:rsid w:val="0051717D"/>
    <w:rsid w:val="005B59A7"/>
    <w:rsid w:val="008D3EDE"/>
    <w:rsid w:val="00A623BE"/>
    <w:rsid w:val="00C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85F2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12038&amp;dst=100022" TargetMode="External"/><Relationship Id="rId5" Type="http://schemas.openxmlformats.org/officeDocument/2006/relationships/hyperlink" Target="https://login.consultant.ru/link/?req=doc&amp;base=RLAW077&amp;n=213020" TargetMode="External"/><Relationship Id="rId4" Type="http://schemas.openxmlformats.org/officeDocument/2006/relationships/hyperlink" Target="https://login.consultant.ru/link/?req=doc&amp;base=RZB&amp;n=465799&amp;dst=10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Леонидовна</cp:lastModifiedBy>
  <cp:revision>2</cp:revision>
  <cp:lastPrinted>2024-01-29T15:17:00Z</cp:lastPrinted>
  <dcterms:created xsi:type="dcterms:W3CDTF">2024-01-30T05:15:00Z</dcterms:created>
  <dcterms:modified xsi:type="dcterms:W3CDTF">2024-01-30T05:15:00Z</dcterms:modified>
</cp:coreProperties>
</file>