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F0F" w:rsidRPr="00712A48" w:rsidRDefault="00FB5F0F" w:rsidP="00FB5F0F">
      <w:pPr>
        <w:jc w:val="center"/>
        <w:rPr>
          <w:rFonts w:ascii="Times New Roman" w:hAnsi="Times New Roman" w:cs="Times New Roman"/>
          <w:sz w:val="28"/>
          <w:szCs w:val="28"/>
        </w:rPr>
      </w:pPr>
      <w:r w:rsidRPr="00712A4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B5F0F" w:rsidRPr="00712A48" w:rsidRDefault="00FB5F0F" w:rsidP="00FB5F0F">
      <w:pPr>
        <w:spacing w:after="0" w:line="1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2A48">
        <w:rPr>
          <w:rFonts w:ascii="Times New Roman" w:hAnsi="Times New Roman" w:cs="Times New Roman"/>
          <w:sz w:val="28"/>
          <w:szCs w:val="28"/>
        </w:rPr>
        <w:t>к проекту постановления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12A4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«Об утверждении документа планирования регулярных перевозок по муниципальным маршрутам регулярных перевозок пассажиров и багажа автомобильным тр</w:t>
      </w:r>
      <w:r>
        <w:rPr>
          <w:rFonts w:ascii="Times New Roman" w:hAnsi="Times New Roman" w:cs="Times New Roman"/>
          <w:sz w:val="28"/>
          <w:szCs w:val="28"/>
        </w:rPr>
        <w:t xml:space="preserve">анспортом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Pr="00712A48">
        <w:rPr>
          <w:rFonts w:ascii="Times New Roman" w:hAnsi="Times New Roman" w:cs="Times New Roman"/>
          <w:sz w:val="28"/>
          <w:szCs w:val="28"/>
        </w:rPr>
        <w:t xml:space="preserve"> округе </w:t>
      </w:r>
      <w:r>
        <w:rPr>
          <w:rFonts w:ascii="Times New Roman" w:hAnsi="Times New Roman" w:cs="Times New Roman"/>
          <w:sz w:val="28"/>
          <w:szCs w:val="28"/>
        </w:rPr>
        <w:t>Ставропольского края на 2024 - 2028</w:t>
      </w:r>
      <w:r w:rsidRPr="00712A4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FB5F0F" w:rsidRPr="00712A48" w:rsidRDefault="00FB5F0F" w:rsidP="00FB5F0F">
      <w:pPr>
        <w:pStyle w:val="ConsPlusTitle"/>
        <w:jc w:val="both"/>
        <w:rPr>
          <w:rFonts w:ascii="Times New Roman" w:hAnsi="Times New Roman" w:cs="Times New Roman"/>
          <w:b w:val="0"/>
          <w:sz w:val="28"/>
          <w:lang w:eastAsia="zh-CN"/>
        </w:rPr>
      </w:pPr>
      <w:r w:rsidRPr="00712A4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</w:t>
      </w:r>
      <w:r w:rsidRPr="00712A48"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1. Проект постановления </w:t>
      </w:r>
      <w:r w:rsidRPr="00712A48">
        <w:rPr>
          <w:rFonts w:ascii="Times New Roman" w:hAnsi="Times New Roman" w:cs="Times New Roman"/>
          <w:b w:val="0"/>
          <w:sz w:val="28"/>
          <w:szCs w:val="28"/>
        </w:rPr>
        <w:t>адми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Pr="00712A48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«Об утверждении документа планирования регулярных перевозок по муниципальным маршрутам регулярных перевозок пассажиров и багажа автомобильным тр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анспортом 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Ипатовском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</w:t>
      </w:r>
      <w:r w:rsidRPr="00712A48">
        <w:rPr>
          <w:rFonts w:ascii="Times New Roman" w:hAnsi="Times New Roman" w:cs="Times New Roman"/>
          <w:b w:val="0"/>
          <w:sz w:val="28"/>
          <w:szCs w:val="28"/>
        </w:rPr>
        <w:t xml:space="preserve"> окр</w:t>
      </w:r>
      <w:r>
        <w:rPr>
          <w:rFonts w:ascii="Times New Roman" w:hAnsi="Times New Roman" w:cs="Times New Roman"/>
          <w:b w:val="0"/>
          <w:sz w:val="28"/>
          <w:szCs w:val="28"/>
        </w:rPr>
        <w:t>уге Ставропольского края на 2024 - 2028</w:t>
      </w:r>
      <w:r w:rsidRPr="00712A48">
        <w:rPr>
          <w:rFonts w:ascii="Times New Roman" w:hAnsi="Times New Roman" w:cs="Times New Roman"/>
          <w:b w:val="0"/>
          <w:sz w:val="28"/>
          <w:szCs w:val="28"/>
        </w:rPr>
        <w:t xml:space="preserve"> годы» </w:t>
      </w:r>
      <w:r w:rsidRPr="00712A48">
        <w:rPr>
          <w:rFonts w:ascii="Times New Roman" w:hAnsi="Times New Roman" w:cs="Times New Roman"/>
          <w:b w:val="0"/>
          <w:color w:val="000000"/>
          <w:sz w:val="28"/>
          <w:szCs w:val="28"/>
          <w:lang w:eastAsia="zh-CN"/>
        </w:rPr>
        <w:t>определяет порядок планирования регулярных перевозок</w:t>
      </w:r>
      <w:r w:rsidRPr="00712A48">
        <w:rPr>
          <w:rFonts w:ascii="Times New Roman" w:hAnsi="Times New Roman" w:cs="Times New Roman"/>
          <w:b w:val="0"/>
          <w:sz w:val="28"/>
          <w:szCs w:val="28"/>
        </w:rPr>
        <w:t xml:space="preserve"> по муниципальным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маршрутам 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Ипатовском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</w:t>
      </w:r>
      <w:r w:rsidRPr="00712A48">
        <w:rPr>
          <w:rFonts w:ascii="Times New Roman" w:hAnsi="Times New Roman" w:cs="Times New Roman"/>
          <w:b w:val="0"/>
          <w:sz w:val="28"/>
          <w:szCs w:val="28"/>
        </w:rPr>
        <w:t xml:space="preserve"> окр</w:t>
      </w:r>
      <w:r>
        <w:rPr>
          <w:rFonts w:ascii="Times New Roman" w:hAnsi="Times New Roman" w:cs="Times New Roman"/>
          <w:b w:val="0"/>
          <w:sz w:val="28"/>
          <w:szCs w:val="28"/>
        </w:rPr>
        <w:t>уге Ставропольского края на 2024 - 2028</w:t>
      </w:r>
      <w:r w:rsidRPr="00712A48">
        <w:rPr>
          <w:rFonts w:ascii="Times New Roman" w:hAnsi="Times New Roman" w:cs="Times New Roman"/>
          <w:b w:val="0"/>
          <w:sz w:val="28"/>
          <w:szCs w:val="28"/>
        </w:rPr>
        <w:t xml:space="preserve"> годы.</w:t>
      </w:r>
    </w:p>
    <w:p w:rsidR="00FB5F0F" w:rsidRDefault="00FB5F0F" w:rsidP="00FB5F0F">
      <w:pPr>
        <w:widowControl w:val="0"/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A48">
        <w:rPr>
          <w:rFonts w:ascii="Times New Roman" w:hAnsi="Times New Roman" w:cs="Times New Roman"/>
          <w:sz w:val="28"/>
          <w:szCs w:val="28"/>
          <w:lang w:eastAsia="zh-CN"/>
        </w:rPr>
        <w:t xml:space="preserve"> 2. Для достижения целей, утвержденных положениями проекта, определяются стандарты, состав и последовательность планирования </w:t>
      </w:r>
      <w:r w:rsidRPr="00712A48">
        <w:rPr>
          <w:rFonts w:ascii="Times New Roman" w:hAnsi="Times New Roman" w:cs="Times New Roman"/>
          <w:sz w:val="28"/>
          <w:szCs w:val="28"/>
        </w:rPr>
        <w:t>регулярных перевозок по муниципальным маршрутам регулярных перевозок пассажиров и багажа автомобиль</w:t>
      </w:r>
      <w:r>
        <w:rPr>
          <w:rFonts w:ascii="Times New Roman" w:hAnsi="Times New Roman" w:cs="Times New Roman"/>
          <w:sz w:val="28"/>
          <w:szCs w:val="28"/>
        </w:rPr>
        <w:t xml:space="preserve">ным транспортом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Pr="00712A48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5F0F" w:rsidRPr="00712A48" w:rsidRDefault="00FB5F0F" w:rsidP="00FB5F0F">
      <w:pPr>
        <w:widowControl w:val="0"/>
        <w:autoSpaceDE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12A4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3. Проект постановления подготовлен и вносится в соответствии </w:t>
      </w:r>
      <w:r w:rsidRPr="00712A48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4" w:history="1">
        <w:r w:rsidRPr="00712A48">
          <w:rPr>
            <w:rStyle w:val="a3"/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712A48">
        <w:rPr>
          <w:rFonts w:ascii="Times New Roman" w:hAnsi="Times New Roman" w:cs="Times New Roman"/>
          <w:color w:val="000000"/>
          <w:sz w:val="28"/>
          <w:szCs w:val="28"/>
        </w:rPr>
        <w:t xml:space="preserve">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 Законом  Ставропольского края от 9 марта 2016 г. № 23-кз «О некоторых вопросах организации транспортного обслуживания населения пассажирским автомобильным транспортом и городским наземным электрическим транспортом в Ставропольском крае»,</w:t>
      </w:r>
      <w:r w:rsidRPr="00712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F0F" w:rsidRPr="00712A48" w:rsidRDefault="00FB5F0F" w:rsidP="00FB5F0F">
      <w:pPr>
        <w:widowControl w:val="0"/>
        <w:tabs>
          <w:tab w:val="left" w:pos="993"/>
        </w:tabs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712A48">
        <w:rPr>
          <w:rFonts w:ascii="Times New Roman" w:hAnsi="Times New Roman" w:cs="Times New Roman"/>
          <w:sz w:val="28"/>
          <w:szCs w:val="28"/>
          <w:lang w:eastAsia="zh-CN"/>
        </w:rPr>
        <w:t>4. В данном проекте отсутствуют внутренние противоречия и пробелы в правовом регулировании общественных отношений.</w:t>
      </w:r>
    </w:p>
    <w:p w:rsidR="00FB5F0F" w:rsidRPr="00712A48" w:rsidRDefault="00FB5F0F" w:rsidP="00FB5F0F">
      <w:pPr>
        <w:widowControl w:val="0"/>
        <w:tabs>
          <w:tab w:val="left" w:pos="993"/>
        </w:tabs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712A48">
        <w:rPr>
          <w:rFonts w:ascii="Times New Roman" w:hAnsi="Times New Roman" w:cs="Times New Roman"/>
          <w:sz w:val="28"/>
          <w:szCs w:val="28"/>
          <w:lang w:eastAsia="zh-CN"/>
        </w:rPr>
        <w:t>5.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FB5F0F" w:rsidRDefault="00FB5F0F" w:rsidP="00FB5F0F">
      <w:pPr>
        <w:widowControl w:val="0"/>
        <w:tabs>
          <w:tab w:val="left" w:pos="993"/>
        </w:tabs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12A48">
        <w:rPr>
          <w:rFonts w:ascii="Times New Roman" w:hAnsi="Times New Roman" w:cs="Times New Roman"/>
          <w:sz w:val="28"/>
          <w:szCs w:val="28"/>
          <w:lang w:eastAsia="zh-CN"/>
        </w:rPr>
        <w:t xml:space="preserve">6.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712A48">
        <w:rPr>
          <w:rFonts w:ascii="Times New Roman" w:hAnsi="Times New Roman" w:cs="Times New Roman"/>
          <w:sz w:val="28"/>
          <w:szCs w:val="28"/>
          <w:lang w:eastAsia="zh-CN"/>
        </w:rPr>
        <w:t>правоприменения</w:t>
      </w:r>
      <w:proofErr w:type="spellEnd"/>
      <w:r w:rsidRPr="00712A48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FB5F0F" w:rsidRPr="009631C8" w:rsidRDefault="00FB5F0F" w:rsidP="00FB5F0F">
      <w:pPr>
        <w:spacing w:after="0" w:line="240" w:lineRule="exact"/>
        <w:rPr>
          <w:rFonts w:ascii="Times New Roman" w:hAnsi="Times New Roman" w:cs="Times New Roman"/>
          <w:sz w:val="28"/>
          <w:szCs w:val="24"/>
        </w:rPr>
      </w:pPr>
      <w:r w:rsidRPr="009631C8">
        <w:rPr>
          <w:rFonts w:ascii="Times New Roman" w:hAnsi="Times New Roman" w:cs="Times New Roman"/>
          <w:sz w:val="28"/>
          <w:szCs w:val="24"/>
        </w:rPr>
        <w:t>Исполняющий обязанности заместителя</w:t>
      </w:r>
    </w:p>
    <w:p w:rsidR="00FB5F0F" w:rsidRPr="009631C8" w:rsidRDefault="00FB5F0F" w:rsidP="00FB5F0F">
      <w:pPr>
        <w:spacing w:after="0" w:line="240" w:lineRule="exact"/>
        <w:rPr>
          <w:rFonts w:ascii="Times New Roman" w:hAnsi="Times New Roman" w:cs="Times New Roman"/>
          <w:sz w:val="28"/>
          <w:szCs w:val="24"/>
        </w:rPr>
      </w:pPr>
      <w:r w:rsidRPr="009631C8">
        <w:rPr>
          <w:rFonts w:ascii="Times New Roman" w:hAnsi="Times New Roman" w:cs="Times New Roman"/>
          <w:sz w:val="28"/>
          <w:szCs w:val="24"/>
        </w:rPr>
        <w:t xml:space="preserve">главы администрации - начальника </w:t>
      </w:r>
    </w:p>
    <w:p w:rsidR="00FB5F0F" w:rsidRPr="009631C8" w:rsidRDefault="00FB5F0F" w:rsidP="00FB5F0F">
      <w:pPr>
        <w:spacing w:after="0" w:line="240" w:lineRule="exact"/>
        <w:rPr>
          <w:rFonts w:ascii="Times New Roman" w:hAnsi="Times New Roman" w:cs="Times New Roman"/>
          <w:sz w:val="28"/>
          <w:szCs w:val="24"/>
        </w:rPr>
      </w:pPr>
      <w:r w:rsidRPr="009631C8">
        <w:rPr>
          <w:rFonts w:ascii="Times New Roman" w:hAnsi="Times New Roman" w:cs="Times New Roman"/>
          <w:sz w:val="28"/>
          <w:szCs w:val="24"/>
        </w:rPr>
        <w:t>управления по работе с территориями</w:t>
      </w:r>
    </w:p>
    <w:p w:rsidR="00FB5F0F" w:rsidRPr="009631C8" w:rsidRDefault="00FB5F0F" w:rsidP="00FB5F0F">
      <w:pPr>
        <w:spacing w:after="0" w:line="240" w:lineRule="exact"/>
        <w:rPr>
          <w:rFonts w:ascii="Times New Roman" w:hAnsi="Times New Roman" w:cs="Times New Roman"/>
          <w:sz w:val="28"/>
          <w:szCs w:val="24"/>
        </w:rPr>
      </w:pPr>
      <w:r w:rsidRPr="009631C8">
        <w:rPr>
          <w:rFonts w:ascii="Times New Roman" w:hAnsi="Times New Roman" w:cs="Times New Roman"/>
          <w:sz w:val="28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4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муниципального</w:t>
      </w:r>
      <w:r w:rsidRPr="009631C8">
        <w:rPr>
          <w:rFonts w:ascii="Times New Roman" w:hAnsi="Times New Roman" w:cs="Times New Roman"/>
          <w:sz w:val="28"/>
          <w:szCs w:val="24"/>
        </w:rPr>
        <w:t xml:space="preserve"> округа</w:t>
      </w:r>
    </w:p>
    <w:p w:rsidR="00FB5F0F" w:rsidRPr="009631C8" w:rsidRDefault="00FB5F0F" w:rsidP="00FB5F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zh-CN" w:bidi="en-US"/>
        </w:rPr>
      </w:pPr>
      <w:r w:rsidRPr="009631C8">
        <w:rPr>
          <w:rFonts w:ascii="Times New Roman" w:hAnsi="Times New Roman" w:cs="Times New Roman"/>
          <w:sz w:val="28"/>
          <w:szCs w:val="24"/>
        </w:rPr>
        <w:t xml:space="preserve">Ставропольского края    </w:t>
      </w:r>
      <w:r w:rsidRPr="009631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Pr="009631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Л.С. </w:t>
      </w:r>
      <w:proofErr w:type="spellStart"/>
      <w:r w:rsidRPr="009631C8">
        <w:rPr>
          <w:rFonts w:ascii="Times New Roman" w:eastAsia="Calibri" w:hAnsi="Times New Roman" w:cs="Times New Roman"/>
          <w:sz w:val="28"/>
          <w:szCs w:val="28"/>
          <w:lang w:eastAsia="en-US"/>
        </w:rPr>
        <w:t>Дугинец</w:t>
      </w:r>
      <w:proofErr w:type="spellEnd"/>
    </w:p>
    <w:p w:rsidR="00FB5F0F" w:rsidRPr="002C2445" w:rsidRDefault="00FB5F0F" w:rsidP="00FB5F0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24612" w:rsidRDefault="00FB5F0F">
      <w:bookmarkStart w:id="0" w:name="_GoBack"/>
      <w:bookmarkEnd w:id="0"/>
    </w:p>
    <w:sectPr w:rsidR="00124612" w:rsidSect="0023757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5" w:h="16838"/>
      <w:pgMar w:top="709" w:right="565" w:bottom="993" w:left="1985" w:header="568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27" w:rsidRDefault="00FB5F0F" w:rsidP="00F66C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081C27" w:rsidRDefault="00FB5F0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27" w:rsidRDefault="00FB5F0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27" w:rsidRDefault="00FB5F0F">
    <w:pPr>
      <w:pStyle w:val="a4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27" w:rsidRDefault="00FB5F0F" w:rsidP="00F66C3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081C27" w:rsidRDefault="00FB5F0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27" w:rsidRDefault="00FB5F0F">
    <w:pPr>
      <w:pStyle w:val="a7"/>
      <w:jc w:val="right"/>
    </w:pPr>
  </w:p>
  <w:p w:rsidR="00081C27" w:rsidRDefault="00FB5F0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27" w:rsidRDefault="00FB5F0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081C27" w:rsidRDefault="00FB5F0F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0F"/>
    <w:rsid w:val="0016026A"/>
    <w:rsid w:val="001C75F6"/>
    <w:rsid w:val="00F3171E"/>
    <w:rsid w:val="00FB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747C9-DAFC-4A6F-85E3-CE2929BD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F0F"/>
    <w:pPr>
      <w:spacing w:after="200" w:line="276" w:lineRule="auto"/>
      <w:jc w:val="left"/>
    </w:pPr>
    <w:rPr>
      <w:rFonts w:ascii="Calibri" w:eastAsia="Times New Roman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F0F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FB5F0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FB5F0F"/>
    <w:rPr>
      <w:rFonts w:eastAsia="Times New Roman" w:cs="Times New Roman"/>
      <w:sz w:val="24"/>
      <w:szCs w:val="24"/>
      <w:lang w:eastAsia="ar-SA"/>
    </w:rPr>
  </w:style>
  <w:style w:type="character" w:styleId="a6">
    <w:name w:val="page number"/>
    <w:uiPriority w:val="99"/>
    <w:rsid w:val="00FB5F0F"/>
    <w:rPr>
      <w:rFonts w:cs="Times New Roman"/>
    </w:rPr>
  </w:style>
  <w:style w:type="paragraph" w:styleId="a7">
    <w:name w:val="header"/>
    <w:basedOn w:val="a"/>
    <w:link w:val="a8"/>
    <w:uiPriority w:val="99"/>
    <w:rsid w:val="00FB5F0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FB5F0F"/>
    <w:rPr>
      <w:rFonts w:eastAsia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FB5F0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consultantplus://offline/ref=48ED6F86DEECF20E8D928313C7C73A0F3A2B52EF96774B3B36844714CFzCX9K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77onetwo77@gmail.com</dc:creator>
  <cp:keywords/>
  <dc:description/>
  <cp:lastModifiedBy>77onetwo77@gmail.com</cp:lastModifiedBy>
  <cp:revision>1</cp:revision>
  <dcterms:created xsi:type="dcterms:W3CDTF">2024-01-29T08:25:00Z</dcterms:created>
  <dcterms:modified xsi:type="dcterms:W3CDTF">2024-01-29T08:26:00Z</dcterms:modified>
</cp:coreProperties>
</file>