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28" w:rsidRPr="00D06FAF" w:rsidRDefault="001424CA" w:rsidP="00F83223">
      <w:pPr>
        <w:pStyle w:val="ConsPlusNonformat"/>
        <w:ind w:firstLine="567"/>
        <w:jc w:val="center"/>
        <w:rPr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ab/>
      </w:r>
    </w:p>
    <w:p w:rsidR="001424CA" w:rsidRPr="00D06FAF" w:rsidRDefault="0033758D" w:rsidP="00142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ФОРМА</w:t>
      </w:r>
    </w:p>
    <w:p w:rsidR="003A2096" w:rsidRPr="00D06FAF" w:rsidRDefault="003A2096" w:rsidP="00142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D06FAF">
        <w:rPr>
          <w:rFonts w:ascii="Times New Roman" w:hAnsi="Times New Roman" w:cs="Times New Roman"/>
          <w:sz w:val="28"/>
          <w:szCs w:val="28"/>
        </w:rPr>
        <w:t>ПРЕДЛОЖЕНИ</w:t>
      </w:r>
      <w:r w:rsidR="00DE04B8" w:rsidRPr="00D06FAF">
        <w:rPr>
          <w:rFonts w:ascii="Times New Roman" w:hAnsi="Times New Roman" w:cs="Times New Roman"/>
          <w:sz w:val="28"/>
          <w:szCs w:val="28"/>
        </w:rPr>
        <w:t>Е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в администрацию Ипатовского городского округа Ставропольского края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:rsidR="001424CA" w:rsidRPr="00EC6469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 xml:space="preserve">о </w:t>
      </w:r>
      <w:r w:rsidR="00AE0C10" w:rsidRPr="00D06FAF">
        <w:rPr>
          <w:rFonts w:ascii="Times New Roman" w:hAnsi="Times New Roman" w:cs="Times New Roman"/>
          <w:sz w:val="28"/>
          <w:szCs w:val="28"/>
        </w:rPr>
        <w:t>подготовке</w:t>
      </w:r>
      <w:r w:rsidRPr="00D06FA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EC646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397D25" w:rsidRPr="00EC6469" w:rsidRDefault="00397D25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0137"/>
      </w:tblGrid>
      <w:tr w:rsidR="001424CA" w:rsidRPr="00777838" w:rsidTr="001424CA">
        <w:tc>
          <w:tcPr>
            <w:tcW w:w="10564" w:type="dxa"/>
          </w:tcPr>
          <w:p w:rsidR="001424CA" w:rsidRDefault="001424CA" w:rsidP="00182E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I.  Описание  общественных  отношений,   предлагаемых   к   правовому </w:t>
            </w:r>
            <w:r w:rsidRPr="009851BF">
              <w:rPr>
                <w:rFonts w:ascii="Times New Roman" w:hAnsi="Times New Roman" w:cs="Times New Roman"/>
                <w:sz w:val="28"/>
                <w:szCs w:val="28"/>
              </w:rPr>
              <w:t>регулированию</w:t>
            </w:r>
            <w:r w:rsidR="009851BF" w:rsidRPr="0098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ED7" w:rsidRPr="00EC6469" w:rsidRDefault="00182ED7" w:rsidP="00182E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777838" w:rsidTr="001424CA">
        <w:tc>
          <w:tcPr>
            <w:tcW w:w="10564" w:type="dxa"/>
          </w:tcPr>
          <w:p w:rsidR="001424CA" w:rsidRPr="00EC6469" w:rsidRDefault="001424CA" w:rsidP="00397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777838" w:rsidTr="001424CA">
        <w:tc>
          <w:tcPr>
            <w:tcW w:w="10564" w:type="dxa"/>
          </w:tcPr>
          <w:p w:rsidR="001424CA" w:rsidRPr="00777838" w:rsidRDefault="001424CA" w:rsidP="00182E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  II. Наименование, организации и (или) иного заинтересованного лица, вносящего (вносящей)  предложени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о  необходимости  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вариантах  правового  регулирования  общественных  отношений  в  связи  с размещением уведомления о подготовке проекта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 акта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7778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78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82ED7" w:rsidRPr="00EC6469" w:rsidRDefault="00182ED7" w:rsidP="00182E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777838" w:rsidTr="001424CA">
        <w:tc>
          <w:tcPr>
            <w:tcW w:w="10564" w:type="dxa"/>
          </w:tcPr>
          <w:p w:rsidR="001424CA" w:rsidRPr="00EC6469" w:rsidRDefault="001424CA" w:rsidP="00397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777838" w:rsidTr="001424CA">
        <w:tc>
          <w:tcPr>
            <w:tcW w:w="10564" w:type="dxa"/>
          </w:tcPr>
          <w:p w:rsidR="00182ED7" w:rsidRDefault="001424CA" w:rsidP="00182E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III.  Срок,  установленный</w:t>
            </w: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AF" w:rsidRPr="00EC6469">
              <w:rPr>
                <w:rFonts w:ascii="Times New Roman" w:hAnsi="Times New Roman" w:cs="Times New Roman"/>
                <w:sz w:val="28"/>
                <w:szCs w:val="28"/>
              </w:rPr>
              <w:t>разработчиком проекта муниципального нормативного правового акта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FAF" w:rsidRPr="00EC6469">
              <w:rPr>
                <w:rFonts w:ascii="Times New Roman" w:hAnsi="Times New Roman" w:cs="Times New Roman"/>
                <w:sz w:val="28"/>
                <w:szCs w:val="28"/>
              </w:rPr>
              <w:t>для направления предложений</w:t>
            </w:r>
            <w:r w:rsidR="00CA67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5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7B1" w:rsidRPr="00251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</w:t>
            </w:r>
            <w:r w:rsidR="00777838" w:rsidRPr="002519D6">
              <w:rPr>
                <w:rFonts w:ascii="Times New Roman" w:hAnsi="Times New Roman" w:cs="Times New Roman"/>
                <w:i/>
                <w:sz w:val="28"/>
                <w:szCs w:val="28"/>
              </w:rPr>
              <w:t>08</w:t>
            </w:r>
            <w:r w:rsidR="00EB57B1" w:rsidRPr="00251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7838" w:rsidRPr="002519D6">
              <w:rPr>
                <w:rFonts w:ascii="Times New Roman" w:hAnsi="Times New Roman" w:cs="Times New Roman"/>
                <w:i/>
                <w:sz w:val="28"/>
                <w:szCs w:val="28"/>
              </w:rPr>
              <w:t>августа</w:t>
            </w:r>
            <w:r w:rsidR="00EB57B1" w:rsidRPr="00251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 г. по </w:t>
            </w:r>
            <w:r w:rsidR="002519D6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EB57B1" w:rsidRPr="00251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519D6">
              <w:rPr>
                <w:rFonts w:ascii="Times New Roman" w:hAnsi="Times New Roman" w:cs="Times New Roman"/>
                <w:i/>
                <w:sz w:val="28"/>
                <w:szCs w:val="28"/>
              </w:rPr>
              <w:t>августа</w:t>
            </w:r>
            <w:r w:rsidR="00EB57B1" w:rsidRPr="002519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 года</w:t>
            </w:r>
          </w:p>
          <w:p w:rsidR="00182ED7" w:rsidRDefault="00182ED7" w:rsidP="00182E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CA" w:rsidRPr="00EC6469" w:rsidRDefault="00397D25" w:rsidP="00182E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469">
              <w:rPr>
                <w:rFonts w:ascii="Times New Roman" w:hAnsi="Times New Roman" w:cs="Times New Roman"/>
              </w:rPr>
              <w:t>указывается отдел аппарата,  отдел (управлени</w:t>
            </w:r>
            <w:r w:rsidR="004C4E75" w:rsidRPr="00EC6469">
              <w:rPr>
                <w:rFonts w:ascii="Times New Roman" w:hAnsi="Times New Roman" w:cs="Times New Roman"/>
              </w:rPr>
              <w:t>е</w:t>
            </w:r>
            <w:r w:rsidRPr="00EC6469">
              <w:rPr>
                <w:rFonts w:ascii="Times New Roman" w:hAnsi="Times New Roman" w:cs="Times New Roman"/>
              </w:rPr>
              <w:t xml:space="preserve">, комитет) со статусом юридического лица администрации Ипатовского городского округа Ставропольского края, являющийся разработчиком муниципального </w:t>
            </w:r>
            <w:r w:rsidR="004C4E75" w:rsidRPr="00EC6469">
              <w:rPr>
                <w:rFonts w:ascii="Times New Roman" w:hAnsi="Times New Roman" w:cs="Times New Roman"/>
              </w:rPr>
              <w:t xml:space="preserve">нормативного </w:t>
            </w:r>
            <w:r w:rsidRPr="00EC6469">
              <w:rPr>
                <w:rFonts w:ascii="Times New Roman" w:hAnsi="Times New Roman" w:cs="Times New Roman"/>
              </w:rPr>
              <w:t>правового акта, затрагивающего вопросы осуществления предпринимательской и ин</w:t>
            </w:r>
            <w:r w:rsidR="004C4E75" w:rsidRPr="00EC6469">
              <w:rPr>
                <w:rFonts w:ascii="Times New Roman" w:hAnsi="Times New Roman" w:cs="Times New Roman"/>
              </w:rPr>
              <w:t xml:space="preserve">ой экономической </w:t>
            </w:r>
            <w:r w:rsidRPr="00EC6469">
              <w:rPr>
                <w:rFonts w:ascii="Times New Roman" w:hAnsi="Times New Roman" w:cs="Times New Roman"/>
              </w:rPr>
              <w:t>деятельности)</w:t>
            </w:r>
            <w:r w:rsidR="004C4E75" w:rsidRPr="00EC646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24CA" w:rsidRPr="00777838" w:rsidTr="001424CA">
        <w:tc>
          <w:tcPr>
            <w:tcW w:w="10564" w:type="dxa"/>
          </w:tcPr>
          <w:p w:rsidR="001424CA" w:rsidRPr="00EC6469" w:rsidRDefault="001424CA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777838" w:rsidTr="001424CA">
        <w:tc>
          <w:tcPr>
            <w:tcW w:w="10564" w:type="dxa"/>
          </w:tcPr>
          <w:p w:rsidR="001424CA" w:rsidRDefault="00397D25" w:rsidP="00890D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IV.  Описание  необходимости  (отсутствия  необходимости)   правового регулирования предлагаемы</w:t>
            </w:r>
            <w:r w:rsidR="00CA6720">
              <w:rPr>
                <w:rFonts w:ascii="Times New Roman" w:hAnsi="Times New Roman" w:cs="Times New Roman"/>
                <w:sz w:val="28"/>
                <w:szCs w:val="28"/>
              </w:rPr>
              <w:t xml:space="preserve">х общественных отношений </w:t>
            </w:r>
          </w:p>
          <w:p w:rsidR="00890D9C" w:rsidRPr="00EC6469" w:rsidRDefault="00890D9C" w:rsidP="00890D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777838" w:rsidTr="001424CA">
        <w:tc>
          <w:tcPr>
            <w:tcW w:w="10564" w:type="dxa"/>
          </w:tcPr>
          <w:p w:rsidR="001424CA" w:rsidRPr="00EC6469" w:rsidRDefault="001424CA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25" w:rsidRPr="00777838" w:rsidTr="001424CA">
        <w:tc>
          <w:tcPr>
            <w:tcW w:w="10564" w:type="dxa"/>
          </w:tcPr>
          <w:p w:rsidR="00890D9C" w:rsidRDefault="00397D25" w:rsidP="00397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V. Описание возможных вариантов правового регулирования  общественных отношений, предлагаемых к правовому регулированию</w:t>
            </w:r>
          </w:p>
          <w:p w:rsidR="00397D25" w:rsidRPr="00EC6469" w:rsidRDefault="004C4E75" w:rsidP="00397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D25" w:rsidRPr="00EC6469">
              <w:rPr>
                <w:rFonts w:ascii="Times New Roman" w:hAnsi="Times New Roman" w:cs="Times New Roman"/>
              </w:rPr>
              <w:t>(заполняется в  случае,</w:t>
            </w:r>
            <w:r w:rsidRPr="00EC6469">
              <w:rPr>
                <w:rFonts w:ascii="Times New Roman" w:hAnsi="Times New Roman" w:cs="Times New Roman"/>
              </w:rPr>
              <w:t xml:space="preserve"> </w:t>
            </w:r>
            <w:r w:rsidR="00397D25" w:rsidRPr="00EC6469">
              <w:rPr>
                <w:rFonts w:ascii="Times New Roman" w:hAnsi="Times New Roman" w:cs="Times New Roman"/>
              </w:rPr>
              <w:t xml:space="preserve">если в </w:t>
            </w:r>
            <w:hyperlink r:id="rId8" w:anchor="P112" w:history="1">
              <w:r w:rsidR="00397D25" w:rsidRPr="00EC6469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разделе IV</w:t>
              </w:r>
            </w:hyperlink>
            <w:r w:rsidR="00397D25" w:rsidRPr="00EC6469">
              <w:rPr>
                <w:rFonts w:ascii="Times New Roman" w:hAnsi="Times New Roman" w:cs="Times New Roman"/>
              </w:rPr>
              <w:t xml:space="preserve"> сделан вывод о  необходимости  правового  регулирования</w:t>
            </w:r>
            <w:r w:rsidR="0034100D" w:rsidRPr="00EC6469">
              <w:rPr>
                <w:rFonts w:ascii="Times New Roman" w:hAnsi="Times New Roman" w:cs="Times New Roman"/>
              </w:rPr>
              <w:t xml:space="preserve"> </w:t>
            </w:r>
            <w:r w:rsidR="00397D25" w:rsidRPr="00EC6469">
              <w:rPr>
                <w:rFonts w:ascii="Times New Roman" w:hAnsi="Times New Roman" w:cs="Times New Roman"/>
              </w:rPr>
              <w:t>предлагаемых общественных отношений).</w:t>
            </w:r>
          </w:p>
        </w:tc>
      </w:tr>
      <w:tr w:rsidR="00397D25" w:rsidRPr="00777838" w:rsidTr="001424CA">
        <w:tc>
          <w:tcPr>
            <w:tcW w:w="10564" w:type="dxa"/>
          </w:tcPr>
          <w:p w:rsidR="00397D25" w:rsidRPr="00EC6469" w:rsidRDefault="00397D25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4CA" w:rsidRPr="00EC6469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D9C" w:rsidRDefault="00890D9C" w:rsidP="00890D9C">
      <w:pPr>
        <w:autoSpaceDE w:val="0"/>
        <w:autoSpaceDN w:val="0"/>
        <w:adjustRightInd w:val="0"/>
        <w:rPr>
          <w:rFonts w:eastAsiaTheme="minorEastAsia"/>
          <w:szCs w:val="28"/>
          <w:lang w:val="ru-RU" w:eastAsia="ru-RU" w:bidi="ar-SA"/>
        </w:rPr>
      </w:pPr>
      <w:bookmarkStart w:id="1" w:name="P146"/>
      <w:bookmarkEnd w:id="1"/>
      <w:r>
        <w:rPr>
          <w:rFonts w:eastAsiaTheme="minorEastAsia"/>
          <w:szCs w:val="28"/>
          <w:lang w:val="ru-RU" w:eastAsia="ru-RU" w:bidi="ar-SA"/>
        </w:rPr>
        <w:t>Руководитель                          ________________        __________________</w:t>
      </w:r>
    </w:p>
    <w:p w:rsidR="00890D9C" w:rsidRPr="00890D9C" w:rsidRDefault="00890D9C" w:rsidP="00890D9C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ru-RU" w:eastAsia="ru-RU" w:bidi="ar-SA"/>
        </w:rPr>
      </w:pPr>
      <w:r w:rsidRPr="00890D9C">
        <w:rPr>
          <w:rFonts w:eastAsiaTheme="minorEastAsia"/>
          <w:sz w:val="20"/>
          <w:szCs w:val="20"/>
          <w:lang w:val="ru-RU" w:eastAsia="ru-RU" w:bidi="ar-SA"/>
        </w:rPr>
        <w:t xml:space="preserve"> (для юридических лиц)</w:t>
      </w:r>
      <w:r>
        <w:rPr>
          <w:rFonts w:eastAsiaTheme="minorEastAsia"/>
          <w:sz w:val="20"/>
          <w:szCs w:val="20"/>
          <w:lang w:val="ru-RU" w:eastAsia="ru-RU" w:bidi="ar-SA"/>
        </w:rPr>
        <w:t xml:space="preserve">                                   (подпись)                                           (расшифровка подписи)</w:t>
      </w:r>
    </w:p>
    <w:p w:rsidR="003E4BF2" w:rsidRPr="00EC6469" w:rsidRDefault="003E4BF2" w:rsidP="004360C7">
      <w:pPr>
        <w:pStyle w:val="ConsPlusNormal"/>
        <w:spacing w:line="240" w:lineRule="exact"/>
        <w:jc w:val="right"/>
        <w:rPr>
          <w:szCs w:val="28"/>
        </w:rPr>
      </w:pPr>
    </w:p>
    <w:p w:rsidR="003E4BF2" w:rsidRPr="00EC6469" w:rsidRDefault="003E4BF2" w:rsidP="004360C7">
      <w:pPr>
        <w:pStyle w:val="ConsPlusNormal"/>
        <w:spacing w:line="240" w:lineRule="exact"/>
        <w:jc w:val="right"/>
        <w:rPr>
          <w:szCs w:val="28"/>
        </w:rPr>
      </w:pPr>
    </w:p>
    <w:p w:rsidR="002904C2" w:rsidRPr="00EC6469" w:rsidRDefault="002904C2" w:rsidP="003E4BF2">
      <w:pPr>
        <w:pStyle w:val="ConsPlusNormal"/>
        <w:spacing w:line="240" w:lineRule="exact"/>
        <w:ind w:firstLine="5103"/>
        <w:rPr>
          <w:bCs/>
          <w:szCs w:val="28"/>
        </w:rPr>
      </w:pPr>
    </w:p>
    <w:p w:rsidR="00F83223" w:rsidRPr="004A12D5" w:rsidRDefault="00F83223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53781" w:rsidRDefault="00C5378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53781" w:rsidRDefault="00C5378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  <w:bookmarkStart w:id="2" w:name="_GoBack"/>
      <w:bookmarkEnd w:id="2"/>
    </w:p>
    <w:sectPr w:rsidR="00C53781" w:rsidSect="00A84FFC">
      <w:footerReference w:type="default" r:id="rId9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08" w:rsidRDefault="00661108" w:rsidP="003A491F">
      <w:r>
        <w:separator/>
      </w:r>
    </w:p>
  </w:endnote>
  <w:endnote w:type="continuationSeparator" w:id="0">
    <w:p w:rsidR="00661108" w:rsidRDefault="00661108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606A6B">
        <w:pPr>
          <w:pStyle w:val="a8"/>
          <w:jc w:val="right"/>
        </w:pPr>
        <w:r>
          <w:fldChar w:fldCharType="begin"/>
        </w:r>
        <w:r w:rsidR="00CA6720">
          <w:instrText xml:space="preserve"> PAGE   \* MERGEFORMAT </w:instrText>
        </w:r>
        <w:r>
          <w:fldChar w:fldCharType="separate"/>
        </w:r>
        <w:r w:rsidR="00251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08" w:rsidRDefault="00661108" w:rsidP="003A491F">
      <w:r>
        <w:separator/>
      </w:r>
    </w:p>
  </w:footnote>
  <w:footnote w:type="continuationSeparator" w:id="0">
    <w:p w:rsidR="00661108" w:rsidRDefault="00661108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2ED7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9D6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91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A6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08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838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0D9C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1BF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49A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34D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20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4E91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7B1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69;&#1050;&#1054;&#1053;&#1054;&#1052;&#1048;&#1063;&#1045;&#1057;&#1050;&#1048;&#1049;%20&#1054;&#1058;&#1044;&#1045;&#1051;\&#1050;&#1059;&#1044;&#1051;&#1040;&#1049;\&#1054;&#1056;&#1042;\&#1055;&#1088;&#1080;&#1082;&#1072;&#1079;%20&#1052;&#1069;&#1056;%20&#1057;&#1050;%20428%20&#1086;&#1076;%20&#1092;&#1086;&#1088;&#1084;&#1099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6A9F0-5275-4B92-82CD-E35BA643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</cp:lastModifiedBy>
  <cp:revision>301</cp:revision>
  <cp:lastPrinted>2022-05-04T14:12:00Z</cp:lastPrinted>
  <dcterms:created xsi:type="dcterms:W3CDTF">2022-03-31T17:04:00Z</dcterms:created>
  <dcterms:modified xsi:type="dcterms:W3CDTF">2023-08-17T07:19:00Z</dcterms:modified>
</cp:coreProperties>
</file>