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01" w:rsidRDefault="00454601" w:rsidP="00454601">
      <w:pPr>
        <w:jc w:val="center"/>
        <w:rPr>
          <w:rFonts w:eastAsia="Calibri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108585</wp:posOffset>
            </wp:positionV>
            <wp:extent cx="571500" cy="647700"/>
            <wp:effectExtent l="19050" t="0" r="0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322CFF" w:rsidRDefault="00322CFF" w:rsidP="003713E0">
      <w:pPr>
        <w:pStyle w:val="ConsPlusNormal"/>
        <w:spacing w:after="0" w:line="240" w:lineRule="atLeast"/>
        <w:ind w:left="1701" w:hanging="170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ДУМА ИПАТОВСКОГО МУНИЦИПАЛЬНОГО округа</w:t>
      </w:r>
    </w:p>
    <w:p w:rsidR="00322CFF" w:rsidRDefault="00322CFF" w:rsidP="003713E0">
      <w:pPr>
        <w:pStyle w:val="ConsPlusNormal"/>
        <w:spacing w:after="0" w:line="240" w:lineRule="atLeast"/>
        <w:ind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СТАВРОПОЛЬСКОГО КРАЯ</w:t>
      </w:r>
    </w:p>
    <w:p w:rsidR="00322CFF" w:rsidRPr="00ED5D21" w:rsidRDefault="00322CFF" w:rsidP="003713E0">
      <w:pPr>
        <w:pStyle w:val="ConsPlusNormal"/>
        <w:spacing w:after="120" w:line="240" w:lineRule="atLeast"/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5D21">
        <w:rPr>
          <w:rFonts w:ascii="Times New Roman" w:hAnsi="Times New Roman" w:cs="Times New Roman"/>
          <w:b/>
          <w:sz w:val="20"/>
          <w:szCs w:val="20"/>
        </w:rPr>
        <w:t>ВТОРОГО  СОЗЫВА</w:t>
      </w:r>
    </w:p>
    <w:p w:rsidR="00322CFF" w:rsidRDefault="00322CFF" w:rsidP="00322CFF">
      <w:pPr>
        <w:pStyle w:val="ConsPlusNormal"/>
        <w:ind w:firstLine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РЕШЕНИЕ</w:t>
      </w:r>
    </w:p>
    <w:p w:rsidR="00322CFF" w:rsidRDefault="00322CFF" w:rsidP="00322CFF">
      <w:pPr>
        <w:rPr>
          <w:bCs/>
          <w:szCs w:val="28"/>
        </w:rPr>
      </w:pPr>
    </w:p>
    <w:p w:rsidR="00322CFF" w:rsidRDefault="00800CD4" w:rsidP="003713E0">
      <w:pPr>
        <w:rPr>
          <w:bCs/>
          <w:szCs w:val="28"/>
        </w:rPr>
      </w:pPr>
      <w:r>
        <w:rPr>
          <w:bCs/>
          <w:szCs w:val="28"/>
        </w:rPr>
        <w:t>25 марта</w:t>
      </w:r>
      <w:r w:rsidR="003713E0">
        <w:rPr>
          <w:bCs/>
          <w:szCs w:val="28"/>
        </w:rPr>
        <w:t xml:space="preserve"> </w:t>
      </w:r>
      <w:r w:rsidR="00322CFF">
        <w:rPr>
          <w:bCs/>
          <w:szCs w:val="28"/>
        </w:rPr>
        <w:t>202</w:t>
      </w:r>
      <w:r w:rsidR="00D0474A">
        <w:rPr>
          <w:bCs/>
          <w:szCs w:val="28"/>
        </w:rPr>
        <w:t>5 г.</w:t>
      </w:r>
      <w:r w:rsidR="00AD15FA">
        <w:rPr>
          <w:bCs/>
          <w:szCs w:val="28"/>
        </w:rPr>
        <w:tab/>
      </w:r>
      <w:r w:rsidR="00AD15FA">
        <w:rPr>
          <w:bCs/>
          <w:szCs w:val="28"/>
        </w:rPr>
        <w:tab/>
      </w:r>
      <w:r w:rsidR="00AD15FA">
        <w:rPr>
          <w:bCs/>
          <w:szCs w:val="28"/>
        </w:rPr>
        <w:tab/>
      </w:r>
      <w:r w:rsidR="00AD15FA">
        <w:rPr>
          <w:bCs/>
          <w:szCs w:val="28"/>
        </w:rPr>
        <w:tab/>
      </w:r>
      <w:r w:rsidR="00BB625A">
        <w:rPr>
          <w:bCs/>
          <w:szCs w:val="28"/>
        </w:rPr>
        <w:t xml:space="preserve">     </w:t>
      </w:r>
      <w:r w:rsidR="00AD15FA">
        <w:rPr>
          <w:bCs/>
          <w:szCs w:val="28"/>
        </w:rPr>
        <w:t>г. Ипатово</w:t>
      </w:r>
      <w:r w:rsidR="00AD15FA">
        <w:rPr>
          <w:bCs/>
          <w:szCs w:val="28"/>
        </w:rPr>
        <w:tab/>
      </w:r>
      <w:r w:rsidR="00AD15FA">
        <w:rPr>
          <w:bCs/>
          <w:szCs w:val="28"/>
        </w:rPr>
        <w:tab/>
      </w:r>
      <w:r w:rsidR="00AD15FA">
        <w:rPr>
          <w:bCs/>
          <w:szCs w:val="28"/>
        </w:rPr>
        <w:tab/>
      </w:r>
      <w:r w:rsidR="00AD15FA">
        <w:rPr>
          <w:bCs/>
          <w:szCs w:val="28"/>
        </w:rPr>
        <w:tab/>
      </w:r>
      <w:r w:rsidR="00BB625A">
        <w:rPr>
          <w:bCs/>
          <w:szCs w:val="28"/>
        </w:rPr>
        <w:tab/>
      </w:r>
      <w:r w:rsidR="00AD15FA">
        <w:rPr>
          <w:bCs/>
          <w:szCs w:val="28"/>
        </w:rPr>
        <w:tab/>
      </w:r>
      <w:r w:rsidR="00322CFF">
        <w:rPr>
          <w:bCs/>
          <w:szCs w:val="28"/>
        </w:rPr>
        <w:t>№</w:t>
      </w:r>
      <w:r>
        <w:rPr>
          <w:bCs/>
          <w:szCs w:val="28"/>
        </w:rPr>
        <w:t xml:space="preserve"> </w:t>
      </w:r>
      <w:r w:rsidR="00AD15FA">
        <w:rPr>
          <w:bCs/>
          <w:szCs w:val="28"/>
        </w:rPr>
        <w:t>29</w:t>
      </w:r>
    </w:p>
    <w:p w:rsidR="003713E0" w:rsidRDefault="003713E0" w:rsidP="003713E0">
      <w:pPr>
        <w:rPr>
          <w:bCs/>
          <w:szCs w:val="28"/>
        </w:rPr>
      </w:pPr>
    </w:p>
    <w:p w:rsidR="00AD15FA" w:rsidRDefault="00AD15FA" w:rsidP="00AD15FA">
      <w:pPr>
        <w:spacing w:line="100" w:lineRule="atLeast"/>
        <w:jc w:val="both"/>
        <w:rPr>
          <w:szCs w:val="28"/>
        </w:rPr>
      </w:pPr>
    </w:p>
    <w:p w:rsidR="00AD15FA" w:rsidRPr="00AD15FA" w:rsidRDefault="00AD15FA" w:rsidP="00AD15FA">
      <w:pPr>
        <w:pStyle w:val="ConsPlusTitle"/>
        <w:spacing w:after="0" w:line="240" w:lineRule="atLeast"/>
        <w:ind w:firstLine="567"/>
        <w:jc w:val="center"/>
        <w:rPr>
          <w:rFonts w:ascii="Times New Roman" w:eastAsia="Times New Roman" w:hAnsi="Times New Roman"/>
          <w:bCs w:val="0"/>
          <w:kern w:val="2"/>
          <w:sz w:val="28"/>
          <w:szCs w:val="28"/>
        </w:rPr>
      </w:pPr>
      <w:r w:rsidRPr="00AD15FA">
        <w:rPr>
          <w:rFonts w:ascii="Times New Roman" w:eastAsia="Times New Roman" w:hAnsi="Times New Roman"/>
          <w:bCs w:val="0"/>
          <w:kern w:val="2"/>
          <w:sz w:val="28"/>
          <w:szCs w:val="28"/>
        </w:rPr>
        <w:t>Об установлении дополнительной меры социальной поддержки лицам,</w:t>
      </w:r>
    </w:p>
    <w:p w:rsidR="00AD15FA" w:rsidRDefault="00AD15FA" w:rsidP="00AD15FA">
      <w:pPr>
        <w:pStyle w:val="ConsPlusTitle"/>
        <w:spacing w:after="0" w:line="240" w:lineRule="atLeast"/>
        <w:ind w:firstLine="567"/>
        <w:jc w:val="center"/>
        <w:rPr>
          <w:rFonts w:ascii="Times New Roman" w:eastAsia="Times New Roman" w:hAnsi="Times New Roman"/>
          <w:bCs w:val="0"/>
          <w:kern w:val="2"/>
          <w:sz w:val="28"/>
          <w:szCs w:val="28"/>
        </w:rPr>
      </w:pPr>
      <w:proofErr w:type="gramStart"/>
      <w:r w:rsidRPr="00AD15FA">
        <w:rPr>
          <w:rFonts w:ascii="Times New Roman" w:eastAsia="Times New Roman" w:hAnsi="Times New Roman"/>
          <w:bCs w:val="0"/>
          <w:kern w:val="2"/>
          <w:sz w:val="28"/>
          <w:szCs w:val="28"/>
        </w:rPr>
        <w:t>заключившим</w:t>
      </w:r>
      <w:proofErr w:type="gramEnd"/>
      <w:r w:rsidRPr="00AD15FA">
        <w:rPr>
          <w:rFonts w:ascii="Times New Roman" w:eastAsia="Times New Roman" w:hAnsi="Times New Roman"/>
          <w:bCs w:val="0"/>
          <w:kern w:val="2"/>
          <w:sz w:val="28"/>
          <w:szCs w:val="28"/>
        </w:rPr>
        <w:t xml:space="preserve"> контракт о прохождении военной службы с </w:t>
      </w:r>
    </w:p>
    <w:p w:rsidR="00AD15FA" w:rsidRPr="00AD15FA" w:rsidRDefault="00AD15FA" w:rsidP="00AD15FA">
      <w:pPr>
        <w:pStyle w:val="ConsPlusTitle"/>
        <w:spacing w:after="0" w:line="240" w:lineRule="atLeast"/>
        <w:ind w:firstLine="567"/>
        <w:jc w:val="center"/>
        <w:rPr>
          <w:rFonts w:ascii="Times New Roman" w:eastAsia="Times New Roman" w:hAnsi="Times New Roman"/>
          <w:bCs w:val="0"/>
          <w:kern w:val="2"/>
          <w:sz w:val="28"/>
          <w:szCs w:val="28"/>
        </w:rPr>
      </w:pPr>
      <w:r w:rsidRPr="00AD15FA">
        <w:rPr>
          <w:rFonts w:ascii="Times New Roman" w:eastAsia="Times New Roman" w:hAnsi="Times New Roman"/>
          <w:bCs w:val="0"/>
          <w:kern w:val="2"/>
          <w:sz w:val="28"/>
          <w:szCs w:val="28"/>
        </w:rPr>
        <w:t>Министерством обороны Российской Федерации в 2025 году</w:t>
      </w:r>
    </w:p>
    <w:p w:rsidR="00AD15FA" w:rsidRDefault="00AD15FA" w:rsidP="00AD15FA">
      <w:pPr>
        <w:jc w:val="both"/>
        <w:rPr>
          <w:kern w:val="2"/>
          <w:szCs w:val="28"/>
        </w:rPr>
      </w:pPr>
    </w:p>
    <w:p w:rsidR="00AD15FA" w:rsidRDefault="00AD15FA" w:rsidP="00AD15FA">
      <w:pPr>
        <w:ind w:firstLine="567"/>
        <w:jc w:val="both"/>
        <w:rPr>
          <w:szCs w:val="28"/>
        </w:rPr>
      </w:pPr>
      <w:r>
        <w:rPr>
          <w:szCs w:val="28"/>
        </w:rPr>
        <w:t>В соответствии с Федеральными законами от 27 мая 1998 года № 76-ФЗ «О статусе военнослужащих»</w:t>
      </w:r>
      <w:r>
        <w:rPr>
          <w:szCs w:val="28"/>
          <w:shd w:val="clear" w:color="auto" w:fill="FFFFFF"/>
        </w:rPr>
        <w:t xml:space="preserve">, </w:t>
      </w:r>
      <w:hyperlink r:id="rId7" w:anchor="/document/186367/entry/0" w:history="1">
        <w:r w:rsidRPr="00E6210A">
          <w:rPr>
            <w:rStyle w:val="a7"/>
            <w:color w:val="auto"/>
            <w:u w:val="none"/>
            <w:shd w:val="clear" w:color="auto" w:fill="FFFFFF"/>
          </w:rPr>
          <w:t>от 06 октября 2003 года № 131-ФЗ</w:t>
        </w:r>
      </w:hyperlink>
      <w:r w:rsidRPr="00E6210A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«Об общих принципах организации местного самоуправления в Российской Федерации», Уставом Ипатовского муниципального округа Ставропольского края,</w:t>
      </w:r>
    </w:p>
    <w:p w:rsidR="00AD15FA" w:rsidRDefault="00AD15FA" w:rsidP="00AD15FA">
      <w:pPr>
        <w:ind w:firstLine="567"/>
        <w:jc w:val="both"/>
        <w:rPr>
          <w:rFonts w:cs="Calibri"/>
          <w:kern w:val="2"/>
          <w:szCs w:val="28"/>
          <w:lang w:eastAsia="ar-SA"/>
        </w:rPr>
      </w:pPr>
      <w:r>
        <w:rPr>
          <w:szCs w:val="28"/>
        </w:rPr>
        <w:t xml:space="preserve">Дума Ипатовского муниципального округа Ставропольского края </w:t>
      </w:r>
    </w:p>
    <w:p w:rsidR="00AD15FA" w:rsidRDefault="00AD15FA" w:rsidP="00AD15FA">
      <w:pPr>
        <w:ind w:firstLine="567"/>
        <w:jc w:val="both"/>
        <w:rPr>
          <w:rFonts w:eastAsia="Calibri"/>
          <w:bCs/>
          <w:szCs w:val="28"/>
        </w:rPr>
      </w:pPr>
    </w:p>
    <w:p w:rsidR="00AD15FA" w:rsidRDefault="00AD15FA" w:rsidP="00AD15FA">
      <w:pPr>
        <w:spacing w:line="100" w:lineRule="atLeast"/>
        <w:jc w:val="both"/>
        <w:rPr>
          <w:rFonts w:cs="Calibri"/>
          <w:szCs w:val="28"/>
        </w:rPr>
      </w:pPr>
      <w:r>
        <w:rPr>
          <w:szCs w:val="28"/>
        </w:rPr>
        <w:t>РЕШИЛА:</w:t>
      </w:r>
    </w:p>
    <w:p w:rsidR="00AD15FA" w:rsidRDefault="00AD15FA" w:rsidP="00AD15FA">
      <w:pPr>
        <w:spacing w:line="100" w:lineRule="atLeast"/>
        <w:jc w:val="both"/>
        <w:rPr>
          <w:szCs w:val="28"/>
        </w:rPr>
      </w:pPr>
    </w:p>
    <w:p w:rsidR="00AD15FA" w:rsidRDefault="00AD15FA" w:rsidP="00AD15FA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bookmarkStart w:id="0" w:name="sub_43"/>
      <w:r>
        <w:rPr>
          <w:rFonts w:ascii="Times New Roman" w:eastAsia="Calibri" w:hAnsi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Calibri" w:hAnsi="Times New Roman"/>
          <w:sz w:val="28"/>
          <w:szCs w:val="28"/>
        </w:rPr>
        <w:t>Установить гражданам, проживающим на территории Ипатовского муниципального округа Ставропольского края, направленным с 01 марта 2025 года по 30 июня 2025 года, военным комиссариатом городского округа Ипатовский в целях заключения контракта о прохождении военной службы с Министерством обороны Российской Федерации сроком на один год и более, дополнительную меру социальной поддержки в форме единовременной выплаты в размере 200,00 тыс. рублей.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Единовременная выплата, устанавливается в период проведения специальной военной операции и осуществляется после заключения контракта о прохождении военной службы и зачисления военнослужащего в воинскую часть, независимо от получения в соответствии с нормативными актами Российской Федерации и Ставропольского края других единовременных выплат, устанавливаемых в связи с заключением контракта о прохождении военной службы.</w:t>
      </w:r>
    </w:p>
    <w:p w:rsidR="00AD15FA" w:rsidRDefault="00AD15FA" w:rsidP="00AD15FA">
      <w:pPr>
        <w:ind w:firstLine="540"/>
        <w:jc w:val="both"/>
        <w:rPr>
          <w:rFonts w:eastAsia="Calibri"/>
          <w:szCs w:val="28"/>
        </w:rPr>
      </w:pPr>
    </w:p>
    <w:p w:rsidR="00AD15FA" w:rsidRDefault="00AD15FA" w:rsidP="00AD15FA">
      <w:pPr>
        <w:ind w:firstLine="540"/>
        <w:jc w:val="both"/>
        <w:rPr>
          <w:szCs w:val="28"/>
        </w:rPr>
      </w:pPr>
      <w:r>
        <w:rPr>
          <w:szCs w:val="28"/>
        </w:rPr>
        <w:t>2. Утвердить прилагаемые:</w:t>
      </w:r>
    </w:p>
    <w:p w:rsidR="00AD15FA" w:rsidRDefault="00AD15FA" w:rsidP="00AD15FA">
      <w:pPr>
        <w:ind w:firstLine="540"/>
        <w:jc w:val="both"/>
        <w:rPr>
          <w:szCs w:val="28"/>
        </w:rPr>
      </w:pPr>
      <w:bookmarkStart w:id="1" w:name="sub_11"/>
      <w:r>
        <w:rPr>
          <w:szCs w:val="28"/>
        </w:rPr>
        <w:lastRenderedPageBreak/>
        <w:t xml:space="preserve">2.1. </w:t>
      </w:r>
      <w:hyperlink r:id="rId8" w:anchor="sub_1000" w:history="1">
        <w:r w:rsidRPr="00E6210A">
          <w:rPr>
            <w:rStyle w:val="a5"/>
            <w:color w:val="auto"/>
            <w:szCs w:val="28"/>
          </w:rPr>
          <w:t>Порядок</w:t>
        </w:r>
      </w:hyperlink>
      <w:r>
        <w:rPr>
          <w:szCs w:val="28"/>
        </w:rPr>
        <w:t xml:space="preserve"> предоставления единовременной денежной выплаты гражданам, заключившим контракт о прохождении военной службы с Министерством обороны Российской Федерации в 2025 году.</w:t>
      </w:r>
    </w:p>
    <w:p w:rsidR="00AD15FA" w:rsidRDefault="00AD15FA" w:rsidP="00AD15FA">
      <w:pPr>
        <w:ind w:firstLine="540"/>
        <w:jc w:val="both"/>
        <w:rPr>
          <w:szCs w:val="28"/>
        </w:rPr>
      </w:pPr>
      <w:bookmarkStart w:id="2" w:name="sub_12"/>
      <w:bookmarkEnd w:id="1"/>
      <w:r>
        <w:rPr>
          <w:szCs w:val="28"/>
        </w:rPr>
        <w:t xml:space="preserve">2.2. </w:t>
      </w:r>
      <w:hyperlink r:id="rId9" w:anchor="sub_2000" w:history="1">
        <w:r w:rsidRPr="00E6210A">
          <w:rPr>
            <w:rStyle w:val="a5"/>
            <w:color w:val="auto"/>
            <w:szCs w:val="28"/>
          </w:rPr>
          <w:t>Форму списка</w:t>
        </w:r>
      </w:hyperlink>
      <w:r>
        <w:rPr>
          <w:szCs w:val="28"/>
        </w:rPr>
        <w:t xml:space="preserve"> граждан, заключивших контракт, имеющих право на единовременную денежную выплату гражданам, заключившим контракт о прохождении военной службы с Министерством обороны Российской Федерации в 2025 году.</w:t>
      </w:r>
      <w:bookmarkEnd w:id="0"/>
      <w:bookmarkEnd w:id="2"/>
    </w:p>
    <w:p w:rsidR="00AD15FA" w:rsidRDefault="00AD15FA" w:rsidP="00AD15FA">
      <w:pPr>
        <w:jc w:val="both"/>
        <w:rPr>
          <w:szCs w:val="28"/>
        </w:rPr>
      </w:pPr>
    </w:p>
    <w:p w:rsidR="00AD15FA" w:rsidRDefault="00AD15FA" w:rsidP="00AD15FA">
      <w:pPr>
        <w:ind w:firstLine="540"/>
        <w:jc w:val="both"/>
        <w:rPr>
          <w:rFonts w:ascii="Calibri" w:hAnsi="Calibri" w:cs="Calibri"/>
          <w:sz w:val="22"/>
          <w:szCs w:val="22"/>
        </w:rPr>
      </w:pPr>
      <w:r>
        <w:rPr>
          <w:szCs w:val="28"/>
        </w:rPr>
        <w:t xml:space="preserve">3. Финансирование расходов, связанных с реализацией настоящего решения, осуществляется за счет средств бюджета Ипатовского муниципального округа Ставропольского края, предусмотренных </w:t>
      </w:r>
      <w:hyperlink r:id="rId10" w:history="1">
        <w:r w:rsidRPr="00E6210A">
          <w:rPr>
            <w:rStyle w:val="a5"/>
            <w:color w:val="auto"/>
            <w:szCs w:val="28"/>
          </w:rPr>
          <w:t>решением</w:t>
        </w:r>
      </w:hyperlink>
      <w:r>
        <w:rPr>
          <w:szCs w:val="28"/>
        </w:rPr>
        <w:t xml:space="preserve"> Думы Ипатовского муниципального округа Ставропольского края о бюджете Ипатовского муниципального округа Ставропольского края на очередной финансовый год и плановый период</w:t>
      </w:r>
      <w:r>
        <w:t>.</w:t>
      </w:r>
    </w:p>
    <w:p w:rsidR="00AD15FA" w:rsidRDefault="00AD15FA" w:rsidP="00AD15FA">
      <w:pPr>
        <w:jc w:val="both"/>
        <w:rPr>
          <w:szCs w:val="28"/>
        </w:rPr>
      </w:pPr>
    </w:p>
    <w:p w:rsidR="00AD15FA" w:rsidRDefault="00AD15FA" w:rsidP="00AD15FA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4. Опубликовать настоящее решение в сетевом издании органов местного самоуправления Ипатовского муниципального округа Ставропольского края «Правовой портал Ипатовского муниципального округа Ставропольского края» </w:t>
      </w:r>
      <w:r w:rsidRPr="00E6210A">
        <w:rPr>
          <w:szCs w:val="28"/>
        </w:rPr>
        <w:t>(</w:t>
      </w:r>
      <w:hyperlink r:id="rId11" w:history="1">
        <w:r w:rsidRPr="00E6210A">
          <w:rPr>
            <w:rStyle w:val="a7"/>
            <w:color w:val="auto"/>
            <w:u w:val="none"/>
            <w:lang w:val="en-US"/>
          </w:rPr>
          <w:t>https</w:t>
        </w:r>
        <w:r w:rsidRPr="00E6210A">
          <w:rPr>
            <w:rStyle w:val="a7"/>
            <w:color w:val="auto"/>
            <w:u w:val="none"/>
          </w:rPr>
          <w:t>://ипатово-право.рф</w:t>
        </w:r>
      </w:hyperlink>
      <w:r>
        <w:rPr>
          <w:szCs w:val="28"/>
        </w:rPr>
        <w:t xml:space="preserve">) в информационно-телекоммуникационной сети «Интернет». </w:t>
      </w:r>
    </w:p>
    <w:p w:rsidR="00AD15FA" w:rsidRDefault="00AD15FA" w:rsidP="00AD15FA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AD15FA" w:rsidRDefault="00AD15FA" w:rsidP="00AD15FA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5.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выполнением настоящего решения возложить на комитет Думы Ипатовского муниципального округа Ставропольского края по социальным вопросам, вопросам образования, науки, культуры и спорта, молодежной политике, средствам массовой информации.</w:t>
      </w:r>
    </w:p>
    <w:p w:rsidR="00AD15FA" w:rsidRDefault="00AD15FA" w:rsidP="00AD15FA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AD15FA" w:rsidRDefault="00AD15FA" w:rsidP="00AD15FA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6. Настоящее решение вступает в силу после его официального опубликования.</w:t>
      </w:r>
    </w:p>
    <w:p w:rsidR="00AD15FA" w:rsidRDefault="00AD15FA" w:rsidP="00AD15FA">
      <w:pPr>
        <w:autoSpaceDE w:val="0"/>
        <w:autoSpaceDN w:val="0"/>
        <w:adjustRightInd w:val="0"/>
        <w:jc w:val="both"/>
        <w:rPr>
          <w:szCs w:val="28"/>
        </w:rPr>
      </w:pPr>
    </w:p>
    <w:p w:rsidR="00E6210A" w:rsidRDefault="00E6210A" w:rsidP="00AD15FA">
      <w:pPr>
        <w:autoSpaceDE w:val="0"/>
        <w:autoSpaceDN w:val="0"/>
        <w:adjustRightInd w:val="0"/>
        <w:jc w:val="both"/>
        <w:rPr>
          <w:szCs w:val="28"/>
        </w:rPr>
      </w:pPr>
    </w:p>
    <w:p w:rsidR="00AD15FA" w:rsidRDefault="00AD15FA" w:rsidP="00BB625A">
      <w:pPr>
        <w:spacing w:line="240" w:lineRule="exact"/>
        <w:ind w:firstLine="284"/>
        <w:jc w:val="both"/>
        <w:rPr>
          <w:rFonts w:eastAsia="Calibri" w:cs="Calibri"/>
          <w:kern w:val="2"/>
          <w:szCs w:val="28"/>
          <w:lang w:eastAsia="ar-SA"/>
        </w:rPr>
      </w:pPr>
      <w:r>
        <w:rPr>
          <w:szCs w:val="28"/>
        </w:rPr>
        <w:t xml:space="preserve">Председатель Думы </w:t>
      </w:r>
    </w:p>
    <w:p w:rsidR="00AD15FA" w:rsidRDefault="00AD15FA" w:rsidP="00BB625A">
      <w:pPr>
        <w:spacing w:line="240" w:lineRule="exact"/>
        <w:ind w:firstLine="284"/>
        <w:jc w:val="both"/>
        <w:rPr>
          <w:szCs w:val="28"/>
        </w:rPr>
      </w:pPr>
      <w:r>
        <w:rPr>
          <w:szCs w:val="28"/>
        </w:rPr>
        <w:t>Ипатовского муниципального округа</w:t>
      </w:r>
    </w:p>
    <w:p w:rsidR="00AD15FA" w:rsidRDefault="00AD15FA" w:rsidP="00BB625A">
      <w:pPr>
        <w:spacing w:line="240" w:lineRule="exact"/>
        <w:ind w:firstLine="284"/>
        <w:jc w:val="both"/>
        <w:rPr>
          <w:szCs w:val="28"/>
        </w:rPr>
      </w:pPr>
      <w:r>
        <w:rPr>
          <w:szCs w:val="28"/>
        </w:rPr>
        <w:t>Ставропольского края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Л.К. </w:t>
      </w:r>
      <w:proofErr w:type="spellStart"/>
      <w:r>
        <w:rPr>
          <w:szCs w:val="28"/>
        </w:rPr>
        <w:t>Балаба</w:t>
      </w:r>
      <w:proofErr w:type="spellEnd"/>
    </w:p>
    <w:p w:rsidR="00AD15FA" w:rsidRDefault="00AD15FA" w:rsidP="00BB625A">
      <w:pPr>
        <w:spacing w:line="240" w:lineRule="exact"/>
        <w:ind w:firstLine="284"/>
        <w:jc w:val="both"/>
        <w:rPr>
          <w:szCs w:val="28"/>
        </w:rPr>
      </w:pPr>
    </w:p>
    <w:p w:rsidR="00AD15FA" w:rsidRDefault="00AD15FA" w:rsidP="00BB625A">
      <w:pPr>
        <w:spacing w:line="240" w:lineRule="exact"/>
        <w:ind w:firstLine="284"/>
        <w:jc w:val="both"/>
        <w:rPr>
          <w:szCs w:val="28"/>
        </w:rPr>
      </w:pPr>
    </w:p>
    <w:p w:rsidR="00E6210A" w:rsidRDefault="00E6210A" w:rsidP="00BB625A">
      <w:pPr>
        <w:spacing w:line="240" w:lineRule="exact"/>
        <w:jc w:val="both"/>
        <w:rPr>
          <w:szCs w:val="28"/>
        </w:rPr>
      </w:pPr>
    </w:p>
    <w:p w:rsidR="00AD15FA" w:rsidRDefault="00AD15FA" w:rsidP="00BB625A">
      <w:pPr>
        <w:spacing w:line="240" w:lineRule="exact"/>
        <w:ind w:firstLine="284"/>
        <w:jc w:val="both"/>
        <w:rPr>
          <w:szCs w:val="28"/>
        </w:rPr>
      </w:pPr>
      <w:r>
        <w:rPr>
          <w:szCs w:val="28"/>
        </w:rPr>
        <w:t xml:space="preserve">Глава </w:t>
      </w:r>
    </w:p>
    <w:p w:rsidR="00AD15FA" w:rsidRDefault="00AD15FA" w:rsidP="00BB625A">
      <w:pPr>
        <w:spacing w:line="240" w:lineRule="exact"/>
        <w:ind w:firstLine="284"/>
        <w:jc w:val="both"/>
        <w:rPr>
          <w:szCs w:val="28"/>
        </w:rPr>
      </w:pPr>
      <w:r>
        <w:rPr>
          <w:szCs w:val="28"/>
        </w:rPr>
        <w:t>Ипатовского муниципального округа</w:t>
      </w:r>
    </w:p>
    <w:p w:rsidR="00AD15FA" w:rsidRDefault="00BB625A" w:rsidP="00BB625A">
      <w:pPr>
        <w:spacing w:line="240" w:lineRule="exact"/>
        <w:ind w:firstLine="284"/>
        <w:jc w:val="both"/>
        <w:rPr>
          <w:szCs w:val="28"/>
        </w:rPr>
      </w:pPr>
      <w:r>
        <w:rPr>
          <w:szCs w:val="28"/>
        </w:rPr>
        <w:t>Ставропольского края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AD15FA">
        <w:rPr>
          <w:szCs w:val="28"/>
        </w:rPr>
        <w:tab/>
      </w:r>
      <w:r>
        <w:rPr>
          <w:szCs w:val="28"/>
        </w:rPr>
        <w:t xml:space="preserve">    </w:t>
      </w:r>
      <w:r w:rsidR="00AD15FA">
        <w:rPr>
          <w:szCs w:val="28"/>
        </w:rPr>
        <w:t>В.Н. Шейкина</w:t>
      </w:r>
    </w:p>
    <w:p w:rsidR="00AD15FA" w:rsidRDefault="00AD15FA" w:rsidP="00BB625A">
      <w:pPr>
        <w:spacing w:line="240" w:lineRule="exact"/>
        <w:ind w:firstLine="284"/>
        <w:jc w:val="both"/>
        <w:rPr>
          <w:szCs w:val="28"/>
        </w:rPr>
      </w:pPr>
    </w:p>
    <w:p w:rsidR="00AD15FA" w:rsidRDefault="00AD15FA" w:rsidP="00AD15FA">
      <w:pPr>
        <w:spacing w:line="240" w:lineRule="exact"/>
        <w:jc w:val="both"/>
        <w:rPr>
          <w:szCs w:val="28"/>
        </w:rPr>
      </w:pPr>
    </w:p>
    <w:p w:rsidR="00AD15FA" w:rsidRDefault="00AD15FA" w:rsidP="00AD15FA">
      <w:pPr>
        <w:spacing w:line="240" w:lineRule="exact"/>
        <w:jc w:val="both"/>
        <w:rPr>
          <w:szCs w:val="28"/>
        </w:rPr>
      </w:pPr>
    </w:p>
    <w:p w:rsidR="00AD15FA" w:rsidRDefault="00AD15FA" w:rsidP="00AD15FA">
      <w:pPr>
        <w:spacing w:line="240" w:lineRule="exact"/>
        <w:jc w:val="both"/>
        <w:rPr>
          <w:szCs w:val="28"/>
        </w:rPr>
      </w:pPr>
    </w:p>
    <w:p w:rsidR="00AD15FA" w:rsidRDefault="00AD15FA" w:rsidP="00AD15FA">
      <w:pPr>
        <w:spacing w:line="240" w:lineRule="exact"/>
        <w:jc w:val="both"/>
        <w:rPr>
          <w:szCs w:val="28"/>
        </w:rPr>
      </w:pPr>
    </w:p>
    <w:p w:rsidR="00AD15FA" w:rsidRDefault="00AD15FA" w:rsidP="00AD15FA">
      <w:pPr>
        <w:spacing w:line="240" w:lineRule="exact"/>
        <w:jc w:val="both"/>
        <w:rPr>
          <w:szCs w:val="28"/>
        </w:rPr>
      </w:pPr>
    </w:p>
    <w:p w:rsidR="00AD15FA" w:rsidRDefault="00AD15FA" w:rsidP="00AD15FA">
      <w:pPr>
        <w:spacing w:line="240" w:lineRule="exact"/>
        <w:jc w:val="both"/>
        <w:rPr>
          <w:szCs w:val="28"/>
        </w:rPr>
      </w:pPr>
    </w:p>
    <w:p w:rsidR="00AD15FA" w:rsidRDefault="00AD15FA" w:rsidP="00AD15FA">
      <w:pPr>
        <w:spacing w:line="240" w:lineRule="exact"/>
        <w:jc w:val="both"/>
        <w:rPr>
          <w:szCs w:val="28"/>
        </w:rPr>
      </w:pPr>
    </w:p>
    <w:p w:rsidR="00AD15FA" w:rsidRDefault="00AD15FA" w:rsidP="00AD15FA">
      <w:pPr>
        <w:spacing w:line="240" w:lineRule="exact"/>
        <w:jc w:val="both"/>
        <w:rPr>
          <w:szCs w:val="28"/>
        </w:rPr>
      </w:pPr>
    </w:p>
    <w:p w:rsidR="00BB625A" w:rsidRDefault="00BB625A" w:rsidP="00AD15FA">
      <w:pPr>
        <w:spacing w:line="240" w:lineRule="exact"/>
        <w:jc w:val="both"/>
        <w:rPr>
          <w:szCs w:val="28"/>
        </w:rPr>
      </w:pPr>
    </w:p>
    <w:p w:rsidR="00AD15FA" w:rsidRDefault="00AD15FA" w:rsidP="00AD15FA">
      <w:pPr>
        <w:shd w:val="clear" w:color="auto" w:fill="FFFFFF"/>
        <w:ind w:right="19"/>
        <w:jc w:val="both"/>
        <w:rPr>
          <w:color w:val="000000"/>
          <w:szCs w:val="28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Утвержден </w:t>
      </w:r>
    </w:p>
    <w:p w:rsidR="00AD15FA" w:rsidRDefault="00AD15FA" w:rsidP="00AD15FA">
      <w:pPr>
        <w:shd w:val="clear" w:color="auto" w:fill="FFFFFF"/>
        <w:spacing w:before="5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решением Думы Ипатовского </w:t>
      </w:r>
    </w:p>
    <w:p w:rsidR="00AD15FA" w:rsidRDefault="00AD15FA" w:rsidP="00AD15FA">
      <w:pPr>
        <w:shd w:val="clear" w:color="auto" w:fill="FFFFFF"/>
        <w:spacing w:before="5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муниципального округа </w:t>
      </w:r>
    </w:p>
    <w:p w:rsidR="00AD15FA" w:rsidRDefault="00AD15FA" w:rsidP="00AD15FA">
      <w:pPr>
        <w:shd w:val="clear" w:color="auto" w:fill="FFFFFF"/>
        <w:spacing w:before="5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Ставропольского края </w:t>
      </w:r>
    </w:p>
    <w:p w:rsidR="00AD15FA" w:rsidRDefault="00AD15FA" w:rsidP="00AD15FA">
      <w:pPr>
        <w:shd w:val="clear" w:color="auto" w:fill="FFFFFF"/>
        <w:spacing w:before="5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от 25 марта </w:t>
      </w:r>
      <w:smartTag w:uri="urn:schemas-microsoft-com:office:smarttags" w:element="metricconverter">
        <w:smartTagPr>
          <w:attr w:name="ProductID" w:val="2025 г"/>
        </w:smartTagPr>
        <w:r>
          <w:rPr>
            <w:color w:val="000000"/>
            <w:szCs w:val="28"/>
          </w:rPr>
          <w:t>2025 г</w:t>
        </w:r>
      </w:smartTag>
      <w:r>
        <w:rPr>
          <w:color w:val="000000"/>
          <w:szCs w:val="28"/>
        </w:rPr>
        <w:t>. № 29</w:t>
      </w:r>
    </w:p>
    <w:p w:rsidR="00AD15FA" w:rsidRDefault="00AD15FA" w:rsidP="00AD15FA">
      <w:pPr>
        <w:autoSpaceDE w:val="0"/>
        <w:autoSpaceDN w:val="0"/>
        <w:adjustRightInd w:val="0"/>
        <w:rPr>
          <w:szCs w:val="28"/>
        </w:rPr>
      </w:pPr>
    </w:p>
    <w:p w:rsidR="00AD15FA" w:rsidRDefault="00AD15FA" w:rsidP="00AD15FA">
      <w:pPr>
        <w:autoSpaceDE w:val="0"/>
        <w:autoSpaceDN w:val="0"/>
        <w:adjustRightInd w:val="0"/>
        <w:rPr>
          <w:szCs w:val="28"/>
        </w:rPr>
      </w:pPr>
    </w:p>
    <w:p w:rsidR="00AD15FA" w:rsidRPr="00BB625A" w:rsidRDefault="00AD15FA" w:rsidP="00BB625A">
      <w:pPr>
        <w:ind w:left="3271" w:firstLine="698"/>
        <w:rPr>
          <w:rFonts w:eastAsia="Calibri"/>
          <w:bCs/>
          <w:color w:val="26282F"/>
          <w:kern w:val="2"/>
          <w:szCs w:val="28"/>
          <w:lang w:eastAsia="ar-SA"/>
        </w:rPr>
      </w:pPr>
      <w:r w:rsidRPr="00BB625A">
        <w:rPr>
          <w:bCs/>
          <w:color w:val="26282F"/>
          <w:szCs w:val="28"/>
        </w:rPr>
        <w:t>Порядок</w:t>
      </w:r>
    </w:p>
    <w:p w:rsidR="00BB625A" w:rsidRPr="00BB625A" w:rsidRDefault="00AD15FA" w:rsidP="00BB625A">
      <w:pPr>
        <w:ind w:firstLine="698"/>
        <w:rPr>
          <w:szCs w:val="28"/>
        </w:rPr>
      </w:pPr>
      <w:r w:rsidRPr="00BB625A">
        <w:rPr>
          <w:bCs/>
          <w:color w:val="26282F"/>
          <w:szCs w:val="28"/>
        </w:rPr>
        <w:t xml:space="preserve">предоставления </w:t>
      </w:r>
      <w:r w:rsidRPr="00BB625A">
        <w:rPr>
          <w:szCs w:val="28"/>
        </w:rPr>
        <w:t xml:space="preserve">единовременной денежной выплаты гражданам, </w:t>
      </w:r>
    </w:p>
    <w:p w:rsidR="00AD15FA" w:rsidRPr="00BB625A" w:rsidRDefault="00AD15FA" w:rsidP="00BB625A">
      <w:pPr>
        <w:jc w:val="center"/>
        <w:rPr>
          <w:szCs w:val="28"/>
        </w:rPr>
      </w:pPr>
      <w:proofErr w:type="gramStart"/>
      <w:r w:rsidRPr="00BB625A">
        <w:rPr>
          <w:szCs w:val="28"/>
        </w:rPr>
        <w:t>заключившим контракт о прохождении военной службы с Министерством обороны Российской Федерации в 2025 году</w:t>
      </w:r>
      <w:proofErr w:type="gramEnd"/>
    </w:p>
    <w:p w:rsidR="00AD15FA" w:rsidRPr="00BB625A" w:rsidRDefault="00AD15FA" w:rsidP="00AD15FA">
      <w:pPr>
        <w:rPr>
          <w:szCs w:val="28"/>
        </w:rPr>
      </w:pPr>
    </w:p>
    <w:p w:rsidR="00AD15FA" w:rsidRDefault="00AD15FA" w:rsidP="00AD15FA">
      <w:pPr>
        <w:ind w:firstLine="698"/>
        <w:jc w:val="both"/>
        <w:rPr>
          <w:szCs w:val="28"/>
        </w:rPr>
      </w:pPr>
      <w:bookmarkStart w:id="3" w:name="sub_101"/>
      <w:r>
        <w:rPr>
          <w:szCs w:val="28"/>
        </w:rPr>
        <w:t xml:space="preserve">1. </w:t>
      </w:r>
      <w:proofErr w:type="gramStart"/>
      <w:r>
        <w:rPr>
          <w:szCs w:val="28"/>
        </w:rPr>
        <w:t>Настоящий Порядок определяет механизм предоставления единовременной денежной выплаты гражданам Российской Федерации, иностранным гражданам, проживающим на территории Ипатовского муниципального округа Ставропольского края и заключившим контракт с 01 марта 2025 года по 30 июня 2025 года о прохождении военной службы (далее - контракт) с Министерством обороны Российской Федерации в 2025 году, отобранным в установленном порядке пунктом отбора на военную службу по контракту (1</w:t>
      </w:r>
      <w:proofErr w:type="gramEnd"/>
      <w:r>
        <w:rPr>
          <w:szCs w:val="28"/>
        </w:rPr>
        <w:t xml:space="preserve"> разряда) военным комиссариатом городского округа Ипатовский Ставропольского края, совместно с военным комиссариатом Ставропольского края и учтенным им в целях комплектования Воору</w:t>
      </w:r>
      <w:bookmarkStart w:id="4" w:name="sub_64"/>
      <w:r>
        <w:rPr>
          <w:szCs w:val="28"/>
        </w:rPr>
        <w:t>женных Сил Российской Федерации.</w:t>
      </w:r>
      <w:bookmarkEnd w:id="4"/>
    </w:p>
    <w:p w:rsidR="00AD15FA" w:rsidRDefault="00AD15FA" w:rsidP="00AD15FA">
      <w:pPr>
        <w:ind w:firstLine="540"/>
        <w:jc w:val="both"/>
        <w:rPr>
          <w:szCs w:val="28"/>
        </w:rPr>
      </w:pPr>
      <w:bookmarkStart w:id="5" w:name="sub_102"/>
      <w:bookmarkEnd w:id="3"/>
      <w:r>
        <w:rPr>
          <w:szCs w:val="28"/>
        </w:rPr>
        <w:t xml:space="preserve">2. Предоставление единовременной денежной выплаты гражданам, заключившим контракт, осуществляется однократно управлением труда и социальной защиты населения администрации Ипатовского муниципального округа Ставропольского края (далее - управление) в </w:t>
      </w:r>
      <w:proofErr w:type="spellStart"/>
      <w:r>
        <w:rPr>
          <w:szCs w:val="28"/>
        </w:rPr>
        <w:t>беззаявительном</w:t>
      </w:r>
      <w:proofErr w:type="spellEnd"/>
      <w:r>
        <w:rPr>
          <w:szCs w:val="28"/>
        </w:rPr>
        <w:t xml:space="preserve"> порядке.</w:t>
      </w:r>
    </w:p>
    <w:p w:rsidR="00AD15FA" w:rsidRDefault="00AD15FA" w:rsidP="00AD15FA">
      <w:pPr>
        <w:ind w:firstLine="540"/>
        <w:jc w:val="both"/>
        <w:rPr>
          <w:szCs w:val="28"/>
        </w:rPr>
      </w:pPr>
      <w:bookmarkStart w:id="6" w:name="sub_103"/>
      <w:bookmarkEnd w:id="5"/>
      <w:r>
        <w:rPr>
          <w:szCs w:val="28"/>
        </w:rPr>
        <w:t xml:space="preserve">3. </w:t>
      </w:r>
      <w:proofErr w:type="gramStart"/>
      <w:r>
        <w:rPr>
          <w:szCs w:val="28"/>
        </w:rPr>
        <w:t>Предоставление единовременной денежной выплаты гражданам, заключившим контракт, осуществляется управлением на основании списков граждан, заключивших контракт о прохождении военной службы с Министерством обороны Российской Федерац</w:t>
      </w:r>
      <w:r w:rsidR="008000C9">
        <w:rPr>
          <w:szCs w:val="28"/>
        </w:rPr>
        <w:t>ии в 2025 году, представляемых в</w:t>
      </w:r>
      <w:r>
        <w:rPr>
          <w:szCs w:val="28"/>
        </w:rPr>
        <w:t xml:space="preserve">оенным комиссариатом городского округа Ипатовский Ставропольского края по </w:t>
      </w:r>
      <w:hyperlink r:id="rId12" w:anchor="sub_2000" w:history="1">
        <w:r w:rsidRPr="00E6210A">
          <w:rPr>
            <w:rStyle w:val="a5"/>
            <w:color w:val="auto"/>
            <w:szCs w:val="28"/>
          </w:rPr>
          <w:t>форме</w:t>
        </w:r>
      </w:hyperlink>
      <w:r>
        <w:rPr>
          <w:szCs w:val="28"/>
        </w:rPr>
        <w:t>, утвержденной настоящим Решением (далее соответственно - список, военный комиссариат), с соблюдением режима конфиденциальности в соответствии с Федеральным законом от 27 июля 2006 г. № 152-ФЗ</w:t>
      </w:r>
      <w:proofErr w:type="gramEnd"/>
      <w:r>
        <w:rPr>
          <w:szCs w:val="28"/>
        </w:rPr>
        <w:t xml:space="preserve"> «О персональных данных».</w:t>
      </w:r>
    </w:p>
    <w:p w:rsidR="00AD15FA" w:rsidRDefault="00AD15FA" w:rsidP="00AD15FA">
      <w:pPr>
        <w:ind w:firstLine="540"/>
        <w:jc w:val="both"/>
        <w:rPr>
          <w:szCs w:val="28"/>
        </w:rPr>
      </w:pPr>
      <w:bookmarkStart w:id="7" w:name="sub_104"/>
      <w:bookmarkEnd w:id="6"/>
      <w:r>
        <w:rPr>
          <w:szCs w:val="28"/>
        </w:rPr>
        <w:t>4. Предоставление единовременной денежной выплаты осуществляется управлением путем ее перечисления на лицевой счет гражданина, заключившего контракт, открытый в российской кредитной организации, в течение 10 рабочих дней со дня поступления из военного комиссариата списка.</w:t>
      </w:r>
    </w:p>
    <w:bookmarkEnd w:id="7"/>
    <w:p w:rsidR="00AD15FA" w:rsidRDefault="00AD15FA" w:rsidP="00BB625A">
      <w:pPr>
        <w:ind w:firstLine="540"/>
        <w:jc w:val="both"/>
        <w:rPr>
          <w:szCs w:val="28"/>
        </w:rPr>
      </w:pPr>
      <w:r>
        <w:rPr>
          <w:szCs w:val="28"/>
        </w:rPr>
        <w:t>В случае отсутствия на лицевом счете управления финансовых средств на соответствующие цели предоставление единовременной денежной выплаты осуществляется в течение 10 рабочих дней со дня поступления в установленном порядке финансовых средств на лицевой счет управления.</w:t>
      </w:r>
    </w:p>
    <w:p w:rsidR="00AD15FA" w:rsidRDefault="00AD15FA" w:rsidP="00AD15FA">
      <w:pPr>
        <w:shd w:val="clear" w:color="auto" w:fill="FFFFFF"/>
        <w:ind w:right="19"/>
        <w:jc w:val="both"/>
        <w:rPr>
          <w:color w:val="000000"/>
          <w:szCs w:val="28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 w:rsidR="004C5ADC">
        <w:rPr>
          <w:color w:val="000000"/>
          <w:szCs w:val="28"/>
        </w:rPr>
        <w:tab/>
      </w:r>
      <w:r>
        <w:rPr>
          <w:color w:val="000000"/>
          <w:szCs w:val="28"/>
        </w:rPr>
        <w:t xml:space="preserve">Утвержден </w:t>
      </w:r>
    </w:p>
    <w:p w:rsidR="00AD15FA" w:rsidRDefault="00AD15FA" w:rsidP="00AD15FA">
      <w:pPr>
        <w:shd w:val="clear" w:color="auto" w:fill="FFFFFF"/>
        <w:spacing w:before="5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решением Думы Ипатовского </w:t>
      </w:r>
    </w:p>
    <w:p w:rsidR="00AD15FA" w:rsidRDefault="00AD15FA" w:rsidP="00AD15FA">
      <w:pPr>
        <w:shd w:val="clear" w:color="auto" w:fill="FFFFFF"/>
        <w:spacing w:before="5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 w:rsidR="004C5ADC">
        <w:rPr>
          <w:color w:val="000000"/>
          <w:szCs w:val="28"/>
        </w:rPr>
        <w:tab/>
      </w:r>
      <w:r>
        <w:rPr>
          <w:color w:val="000000"/>
          <w:szCs w:val="28"/>
        </w:rPr>
        <w:t xml:space="preserve">муниципального округа </w:t>
      </w:r>
    </w:p>
    <w:p w:rsidR="00AD15FA" w:rsidRDefault="00AD15FA" w:rsidP="00AD15FA">
      <w:pPr>
        <w:shd w:val="clear" w:color="auto" w:fill="FFFFFF"/>
        <w:spacing w:before="5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Ставропольского края </w:t>
      </w:r>
    </w:p>
    <w:p w:rsidR="00AD15FA" w:rsidRDefault="00AD15FA" w:rsidP="00AD15FA">
      <w:pPr>
        <w:shd w:val="clear" w:color="auto" w:fill="FFFFFF"/>
        <w:spacing w:before="5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от 25 марта </w:t>
      </w:r>
      <w:smartTag w:uri="urn:schemas-microsoft-com:office:smarttags" w:element="metricconverter">
        <w:smartTagPr>
          <w:attr w:name="ProductID" w:val="2025 г"/>
        </w:smartTagPr>
        <w:r>
          <w:rPr>
            <w:color w:val="000000"/>
            <w:szCs w:val="28"/>
          </w:rPr>
          <w:t>2025 г</w:t>
        </w:r>
      </w:smartTag>
      <w:r>
        <w:rPr>
          <w:color w:val="000000"/>
          <w:szCs w:val="28"/>
        </w:rPr>
        <w:t>. № 29</w:t>
      </w:r>
    </w:p>
    <w:p w:rsidR="00AD15FA" w:rsidRDefault="00AD15FA" w:rsidP="00AD15FA">
      <w:pPr>
        <w:jc w:val="both"/>
        <w:rPr>
          <w:szCs w:val="28"/>
        </w:rPr>
      </w:pPr>
    </w:p>
    <w:p w:rsidR="00AD15FA" w:rsidRDefault="00AD15FA" w:rsidP="00AD15FA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4C5ADC">
        <w:rPr>
          <w:szCs w:val="28"/>
        </w:rPr>
        <w:tab/>
        <w:t>Ф</w:t>
      </w:r>
      <w:r>
        <w:rPr>
          <w:szCs w:val="28"/>
        </w:rPr>
        <w:t>орма</w:t>
      </w:r>
    </w:p>
    <w:p w:rsidR="00AD15FA" w:rsidRDefault="00AD15FA" w:rsidP="00AD15FA">
      <w:pPr>
        <w:rPr>
          <w:szCs w:val="28"/>
        </w:rPr>
      </w:pPr>
    </w:p>
    <w:p w:rsidR="00AD15FA" w:rsidRDefault="00AD15FA" w:rsidP="00AD15FA">
      <w:pPr>
        <w:ind w:firstLine="540"/>
        <w:jc w:val="center"/>
        <w:rPr>
          <w:szCs w:val="28"/>
        </w:rPr>
      </w:pPr>
      <w:r>
        <w:rPr>
          <w:szCs w:val="28"/>
        </w:rPr>
        <w:t>Список</w:t>
      </w:r>
    </w:p>
    <w:p w:rsidR="00AD15FA" w:rsidRDefault="00AD15FA" w:rsidP="00AD15FA">
      <w:pPr>
        <w:ind w:firstLine="540"/>
        <w:jc w:val="center"/>
        <w:rPr>
          <w:szCs w:val="28"/>
        </w:rPr>
      </w:pPr>
      <w:r>
        <w:rPr>
          <w:szCs w:val="28"/>
        </w:rPr>
        <w:t xml:space="preserve">граждан, заключивших контракт, имеющих право на единовременную денежную выплату гражданам, заключившим контракт о прохождении военной службы с Министерством обороны Российской Федерации </w:t>
      </w:r>
    </w:p>
    <w:p w:rsidR="00AD15FA" w:rsidRDefault="00AD15FA" w:rsidP="00AD15FA">
      <w:pPr>
        <w:ind w:firstLine="540"/>
        <w:jc w:val="center"/>
        <w:rPr>
          <w:szCs w:val="28"/>
        </w:rPr>
      </w:pPr>
      <w:r>
        <w:rPr>
          <w:szCs w:val="28"/>
        </w:rPr>
        <w:t>в 2025 году.</w:t>
      </w:r>
    </w:p>
    <w:p w:rsidR="00AD15FA" w:rsidRDefault="00AD15FA" w:rsidP="00AD15FA">
      <w:pPr>
        <w:rPr>
          <w:szCs w:val="28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25"/>
        <w:gridCol w:w="850"/>
        <w:gridCol w:w="709"/>
        <w:gridCol w:w="851"/>
        <w:gridCol w:w="994"/>
        <w:gridCol w:w="851"/>
        <w:gridCol w:w="852"/>
        <w:gridCol w:w="1418"/>
        <w:gridCol w:w="1135"/>
        <w:gridCol w:w="1560"/>
      </w:tblGrid>
      <w:tr w:rsidR="00AD15FA" w:rsidTr="00AD15FA">
        <w:trPr>
          <w:trHeight w:val="37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Воинское звание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(последнее - при наличии)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регистрации/</w:t>
            </w:r>
          </w:p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места жительства (пребывания)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Паспортные данные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заключения контракта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 воинской части, дата и номер приказа командира воинской 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Банковские реквизиты (наименование банка, </w:t>
            </w:r>
            <w:hyperlink r:id="rId13" w:history="1">
              <w:r w:rsidRPr="00BB625A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0"/>
                </w:rPr>
                <w:t>ИНН</w:t>
              </w:r>
            </w:hyperlink>
            <w:r w:rsidRPr="00BB625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hyperlink r:id="rId14" w:history="1">
              <w:r w:rsidRPr="00BB625A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0"/>
                </w:rPr>
                <w:t>БИК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, корр. счет, номер лицевого счета)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Личный номер</w:t>
            </w:r>
          </w:p>
        </w:tc>
      </w:tr>
      <w:tr w:rsidR="00AD15FA" w:rsidTr="00AD15F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D15FA" w:rsidTr="00AD15F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AD15FA" w:rsidRDefault="00AD15FA">
            <w:pPr>
              <w:suppressAutoHyphens/>
              <w:spacing w:after="200" w:line="276" w:lineRule="auto"/>
              <w:rPr>
                <w:rFonts w:ascii="Calibri" w:eastAsia="Calibri" w:hAnsi="Calibri" w:cs="Calibri"/>
                <w:kern w:val="2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5FA" w:rsidTr="00AD15F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AD15FA" w:rsidRDefault="00AD15FA">
            <w:pPr>
              <w:suppressAutoHyphens/>
              <w:spacing w:after="200" w:line="276" w:lineRule="auto"/>
              <w:rPr>
                <w:rFonts w:ascii="Calibri" w:eastAsia="Calibri" w:hAnsi="Calibri" w:cs="Calibri"/>
                <w:kern w:val="2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5FA" w:rsidTr="00AD15F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15FA" w:rsidRDefault="00AD15F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...</w:t>
            </w:r>
          </w:p>
          <w:p w:rsidR="00AD15FA" w:rsidRDefault="00AD15FA">
            <w:pPr>
              <w:suppressAutoHyphens/>
              <w:spacing w:after="200" w:line="276" w:lineRule="auto"/>
              <w:rPr>
                <w:rFonts w:ascii="Calibri" w:eastAsia="Calibri" w:hAnsi="Calibri" w:cs="Calibri"/>
                <w:kern w:val="2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FA" w:rsidRDefault="00AD15F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D15FA" w:rsidRPr="00E6210A" w:rsidRDefault="00AD15FA" w:rsidP="00AD15FA">
      <w:pPr>
        <w:rPr>
          <w:rFonts w:eastAsia="Calibri"/>
          <w:szCs w:val="28"/>
        </w:rPr>
      </w:pPr>
    </w:p>
    <w:p w:rsidR="00E6210A" w:rsidRPr="00E6210A" w:rsidRDefault="00E6210A" w:rsidP="00AD15FA">
      <w:pPr>
        <w:rPr>
          <w:rFonts w:eastAsia="Calibri"/>
          <w:szCs w:val="28"/>
        </w:rPr>
      </w:pPr>
    </w:p>
    <w:p w:rsidR="00AD15FA" w:rsidRDefault="00AD15FA" w:rsidP="00AD15FA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Военный комиссар</w:t>
      </w:r>
    </w:p>
    <w:p w:rsidR="00AD15FA" w:rsidRDefault="00AD15FA" w:rsidP="00AD15FA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 Ипатовский____________  _______________________</w:t>
      </w:r>
    </w:p>
    <w:p w:rsidR="00AD15FA" w:rsidRDefault="00AD15FA" w:rsidP="00AD15FA">
      <w:pPr>
        <w:pStyle w:val="ConsPlusNonforma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(подпись)                              (фамилия, инициалы)</w:t>
      </w:r>
    </w:p>
    <w:p w:rsidR="00AD15FA" w:rsidRDefault="00AD15FA" w:rsidP="00AD15FA">
      <w:pPr>
        <w:jc w:val="center"/>
        <w:rPr>
          <w:szCs w:val="28"/>
        </w:rPr>
      </w:pPr>
      <w:r>
        <w:rPr>
          <w:szCs w:val="28"/>
        </w:rPr>
        <w:t xml:space="preserve">                                МП</w:t>
      </w:r>
    </w:p>
    <w:p w:rsidR="00AD15FA" w:rsidRDefault="00AD15FA" w:rsidP="00AD15FA">
      <w:pPr>
        <w:jc w:val="center"/>
        <w:rPr>
          <w:rFonts w:ascii="Calibri" w:hAnsi="Calibri" w:cs="Calibri"/>
          <w:sz w:val="22"/>
          <w:szCs w:val="22"/>
        </w:rPr>
      </w:pPr>
      <w:r>
        <w:t>____</w:t>
      </w:r>
      <w:r w:rsidR="00BB625A">
        <w:t>______________________</w:t>
      </w:r>
    </w:p>
    <w:p w:rsidR="004E6BFF" w:rsidRPr="004E6BFF" w:rsidRDefault="004E6BFF" w:rsidP="004E6BFF">
      <w:pPr>
        <w:spacing w:line="240" w:lineRule="exact"/>
        <w:rPr>
          <w:szCs w:val="28"/>
        </w:rPr>
      </w:pPr>
    </w:p>
    <w:sectPr w:rsidR="004E6BFF" w:rsidRPr="004E6BFF" w:rsidSect="00AD15FA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285" w:rsidRDefault="00F66285" w:rsidP="00D0474A">
      <w:r>
        <w:separator/>
      </w:r>
    </w:p>
  </w:endnote>
  <w:endnote w:type="continuationSeparator" w:id="0">
    <w:p w:rsidR="00F66285" w:rsidRDefault="00F66285" w:rsidP="00D047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10">
    <w:altName w:val="MS Mincho"/>
    <w:charset w:val="80"/>
    <w:family w:val="roman"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285" w:rsidRDefault="00F66285" w:rsidP="00D0474A">
      <w:r>
        <w:separator/>
      </w:r>
    </w:p>
  </w:footnote>
  <w:footnote w:type="continuationSeparator" w:id="0">
    <w:p w:rsidR="00F66285" w:rsidRDefault="00F66285" w:rsidP="00D047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13539"/>
      <w:docPartObj>
        <w:docPartGallery w:val="Page Numbers (Top of Page)"/>
        <w:docPartUnique/>
      </w:docPartObj>
    </w:sdtPr>
    <w:sdtContent>
      <w:p w:rsidR="002D3A28" w:rsidRDefault="00055A60">
        <w:pPr>
          <w:pStyle w:val="ae"/>
          <w:jc w:val="right"/>
        </w:pPr>
        <w:fldSimple w:instr=" PAGE   \* MERGEFORMAT ">
          <w:r w:rsidR="008000C9">
            <w:rPr>
              <w:noProof/>
            </w:rPr>
            <w:t>3</w:t>
          </w:r>
        </w:fldSimple>
      </w:p>
    </w:sdtContent>
  </w:sdt>
  <w:p w:rsidR="002D3A28" w:rsidRDefault="002D3A28">
    <w:pPr>
      <w:pStyle w:val="a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56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6620"/>
    <w:rsid w:val="0000230C"/>
    <w:rsid w:val="000030F5"/>
    <w:rsid w:val="000059BC"/>
    <w:rsid w:val="00006505"/>
    <w:rsid w:val="000077EF"/>
    <w:rsid w:val="00007CC3"/>
    <w:rsid w:val="000112F2"/>
    <w:rsid w:val="0001309C"/>
    <w:rsid w:val="0001383A"/>
    <w:rsid w:val="00014247"/>
    <w:rsid w:val="00014B25"/>
    <w:rsid w:val="00015B1E"/>
    <w:rsid w:val="00016475"/>
    <w:rsid w:val="00016B0C"/>
    <w:rsid w:val="00021EE0"/>
    <w:rsid w:val="00022A24"/>
    <w:rsid w:val="00023033"/>
    <w:rsid w:val="0002324C"/>
    <w:rsid w:val="00023485"/>
    <w:rsid w:val="00025E45"/>
    <w:rsid w:val="00026B6A"/>
    <w:rsid w:val="00027101"/>
    <w:rsid w:val="00032456"/>
    <w:rsid w:val="00032FB4"/>
    <w:rsid w:val="00037F50"/>
    <w:rsid w:val="00040017"/>
    <w:rsid w:val="000404F3"/>
    <w:rsid w:val="000406B4"/>
    <w:rsid w:val="00040AD5"/>
    <w:rsid w:val="00041A1B"/>
    <w:rsid w:val="00041C7F"/>
    <w:rsid w:val="000429BC"/>
    <w:rsid w:val="000436D4"/>
    <w:rsid w:val="000439F6"/>
    <w:rsid w:val="00045C43"/>
    <w:rsid w:val="00047576"/>
    <w:rsid w:val="000479E4"/>
    <w:rsid w:val="00051946"/>
    <w:rsid w:val="00051974"/>
    <w:rsid w:val="00052B0F"/>
    <w:rsid w:val="00052D36"/>
    <w:rsid w:val="00053220"/>
    <w:rsid w:val="00055A60"/>
    <w:rsid w:val="00056AE7"/>
    <w:rsid w:val="000571CA"/>
    <w:rsid w:val="00060149"/>
    <w:rsid w:val="00061AC7"/>
    <w:rsid w:val="00062818"/>
    <w:rsid w:val="0006342D"/>
    <w:rsid w:val="00066A60"/>
    <w:rsid w:val="00067149"/>
    <w:rsid w:val="0006720C"/>
    <w:rsid w:val="000719D6"/>
    <w:rsid w:val="000741B7"/>
    <w:rsid w:val="0007420B"/>
    <w:rsid w:val="000742A0"/>
    <w:rsid w:val="0007443B"/>
    <w:rsid w:val="00075C6B"/>
    <w:rsid w:val="00076B92"/>
    <w:rsid w:val="00076E22"/>
    <w:rsid w:val="00080870"/>
    <w:rsid w:val="000814D0"/>
    <w:rsid w:val="00081BA0"/>
    <w:rsid w:val="00081C4A"/>
    <w:rsid w:val="0008486C"/>
    <w:rsid w:val="000915B8"/>
    <w:rsid w:val="000928AD"/>
    <w:rsid w:val="00092A94"/>
    <w:rsid w:val="00093F9F"/>
    <w:rsid w:val="00096676"/>
    <w:rsid w:val="00097F82"/>
    <w:rsid w:val="000A123D"/>
    <w:rsid w:val="000A126B"/>
    <w:rsid w:val="000A1B93"/>
    <w:rsid w:val="000A2065"/>
    <w:rsid w:val="000A3D01"/>
    <w:rsid w:val="000A4E0E"/>
    <w:rsid w:val="000A5121"/>
    <w:rsid w:val="000A5CE0"/>
    <w:rsid w:val="000A5E83"/>
    <w:rsid w:val="000A6EB2"/>
    <w:rsid w:val="000A7127"/>
    <w:rsid w:val="000A7157"/>
    <w:rsid w:val="000B1BAF"/>
    <w:rsid w:val="000B22B7"/>
    <w:rsid w:val="000B3AF9"/>
    <w:rsid w:val="000B4F06"/>
    <w:rsid w:val="000B7AD5"/>
    <w:rsid w:val="000C0489"/>
    <w:rsid w:val="000C07A5"/>
    <w:rsid w:val="000C2D4D"/>
    <w:rsid w:val="000C3518"/>
    <w:rsid w:val="000C3BAE"/>
    <w:rsid w:val="000C3CAB"/>
    <w:rsid w:val="000C4ED7"/>
    <w:rsid w:val="000C6C94"/>
    <w:rsid w:val="000D0A48"/>
    <w:rsid w:val="000D2FF2"/>
    <w:rsid w:val="000D310D"/>
    <w:rsid w:val="000D3BE0"/>
    <w:rsid w:val="000D4603"/>
    <w:rsid w:val="000D50E8"/>
    <w:rsid w:val="000D6C59"/>
    <w:rsid w:val="000D741B"/>
    <w:rsid w:val="000E06A1"/>
    <w:rsid w:val="000E10E8"/>
    <w:rsid w:val="000E1EA1"/>
    <w:rsid w:val="000E1F2B"/>
    <w:rsid w:val="000E213A"/>
    <w:rsid w:val="000E3184"/>
    <w:rsid w:val="000E4A81"/>
    <w:rsid w:val="000E6046"/>
    <w:rsid w:val="000E6620"/>
    <w:rsid w:val="000E793A"/>
    <w:rsid w:val="000F0008"/>
    <w:rsid w:val="000F14B1"/>
    <w:rsid w:val="000F7BFB"/>
    <w:rsid w:val="00100E4B"/>
    <w:rsid w:val="00102C0D"/>
    <w:rsid w:val="00103952"/>
    <w:rsid w:val="001041AF"/>
    <w:rsid w:val="0011092C"/>
    <w:rsid w:val="001111DA"/>
    <w:rsid w:val="0011144C"/>
    <w:rsid w:val="001115A2"/>
    <w:rsid w:val="00111DFB"/>
    <w:rsid w:val="001130D6"/>
    <w:rsid w:val="00114994"/>
    <w:rsid w:val="0011689C"/>
    <w:rsid w:val="00120F23"/>
    <w:rsid w:val="00122321"/>
    <w:rsid w:val="00124554"/>
    <w:rsid w:val="0012650D"/>
    <w:rsid w:val="0012694F"/>
    <w:rsid w:val="00131326"/>
    <w:rsid w:val="001317FE"/>
    <w:rsid w:val="001326B5"/>
    <w:rsid w:val="00134087"/>
    <w:rsid w:val="001342A7"/>
    <w:rsid w:val="001344F8"/>
    <w:rsid w:val="0013580D"/>
    <w:rsid w:val="001370B1"/>
    <w:rsid w:val="00140943"/>
    <w:rsid w:val="00141A7D"/>
    <w:rsid w:val="00141FB6"/>
    <w:rsid w:val="001428D9"/>
    <w:rsid w:val="00142C56"/>
    <w:rsid w:val="00143EE6"/>
    <w:rsid w:val="00145BB4"/>
    <w:rsid w:val="00147B84"/>
    <w:rsid w:val="00151E81"/>
    <w:rsid w:val="00151F8B"/>
    <w:rsid w:val="00153675"/>
    <w:rsid w:val="001538BD"/>
    <w:rsid w:val="00154618"/>
    <w:rsid w:val="00155788"/>
    <w:rsid w:val="00155846"/>
    <w:rsid w:val="001560A7"/>
    <w:rsid w:val="001602BD"/>
    <w:rsid w:val="00160E9A"/>
    <w:rsid w:val="00160F25"/>
    <w:rsid w:val="001613AC"/>
    <w:rsid w:val="00161A29"/>
    <w:rsid w:val="00161D4D"/>
    <w:rsid w:val="0016204B"/>
    <w:rsid w:val="0016313A"/>
    <w:rsid w:val="0016432A"/>
    <w:rsid w:val="001659DE"/>
    <w:rsid w:val="0016699E"/>
    <w:rsid w:val="00167306"/>
    <w:rsid w:val="001679F7"/>
    <w:rsid w:val="001701FC"/>
    <w:rsid w:val="00171543"/>
    <w:rsid w:val="00171A25"/>
    <w:rsid w:val="00175E0A"/>
    <w:rsid w:val="00176C4F"/>
    <w:rsid w:val="00177540"/>
    <w:rsid w:val="0017799D"/>
    <w:rsid w:val="00177AE2"/>
    <w:rsid w:val="0018009D"/>
    <w:rsid w:val="001856C9"/>
    <w:rsid w:val="00185B5D"/>
    <w:rsid w:val="00186468"/>
    <w:rsid w:val="00186C96"/>
    <w:rsid w:val="00186E63"/>
    <w:rsid w:val="00191A4D"/>
    <w:rsid w:val="00192271"/>
    <w:rsid w:val="001932DD"/>
    <w:rsid w:val="001935ED"/>
    <w:rsid w:val="00193ADB"/>
    <w:rsid w:val="0019442D"/>
    <w:rsid w:val="00194E63"/>
    <w:rsid w:val="00195F36"/>
    <w:rsid w:val="001966A5"/>
    <w:rsid w:val="00196AD5"/>
    <w:rsid w:val="001971B5"/>
    <w:rsid w:val="00197833"/>
    <w:rsid w:val="001979B1"/>
    <w:rsid w:val="00197ED3"/>
    <w:rsid w:val="001A004C"/>
    <w:rsid w:val="001A09A0"/>
    <w:rsid w:val="001A16DD"/>
    <w:rsid w:val="001A2EAD"/>
    <w:rsid w:val="001A2F72"/>
    <w:rsid w:val="001A3543"/>
    <w:rsid w:val="001A60EC"/>
    <w:rsid w:val="001A77B1"/>
    <w:rsid w:val="001B00D5"/>
    <w:rsid w:val="001B188F"/>
    <w:rsid w:val="001B1A67"/>
    <w:rsid w:val="001B21AE"/>
    <w:rsid w:val="001B3808"/>
    <w:rsid w:val="001B402D"/>
    <w:rsid w:val="001B42CA"/>
    <w:rsid w:val="001B4C97"/>
    <w:rsid w:val="001B5972"/>
    <w:rsid w:val="001B5A2C"/>
    <w:rsid w:val="001C0C30"/>
    <w:rsid w:val="001C1B9D"/>
    <w:rsid w:val="001C3DB1"/>
    <w:rsid w:val="001C5D7A"/>
    <w:rsid w:val="001C6F18"/>
    <w:rsid w:val="001C79C1"/>
    <w:rsid w:val="001D035A"/>
    <w:rsid w:val="001D07BC"/>
    <w:rsid w:val="001D115D"/>
    <w:rsid w:val="001D173C"/>
    <w:rsid w:val="001D27BA"/>
    <w:rsid w:val="001D2866"/>
    <w:rsid w:val="001D34C2"/>
    <w:rsid w:val="001D35C1"/>
    <w:rsid w:val="001D3C8D"/>
    <w:rsid w:val="001D4CEC"/>
    <w:rsid w:val="001D55FC"/>
    <w:rsid w:val="001D5AD9"/>
    <w:rsid w:val="001D5FFC"/>
    <w:rsid w:val="001D6DD9"/>
    <w:rsid w:val="001D74B5"/>
    <w:rsid w:val="001D79BF"/>
    <w:rsid w:val="001E0737"/>
    <w:rsid w:val="001E0BFC"/>
    <w:rsid w:val="001E0CC0"/>
    <w:rsid w:val="001E1147"/>
    <w:rsid w:val="001E1288"/>
    <w:rsid w:val="001E2319"/>
    <w:rsid w:val="001E2456"/>
    <w:rsid w:val="001E4780"/>
    <w:rsid w:val="001E753B"/>
    <w:rsid w:val="001E7A3B"/>
    <w:rsid w:val="001F0B61"/>
    <w:rsid w:val="001F1EF9"/>
    <w:rsid w:val="001F207E"/>
    <w:rsid w:val="001F23C0"/>
    <w:rsid w:val="001F26DA"/>
    <w:rsid w:val="001F38FE"/>
    <w:rsid w:val="001F3B98"/>
    <w:rsid w:val="001F48BC"/>
    <w:rsid w:val="001F5A41"/>
    <w:rsid w:val="001F7458"/>
    <w:rsid w:val="001F7C1D"/>
    <w:rsid w:val="001F7E65"/>
    <w:rsid w:val="00201027"/>
    <w:rsid w:val="00202152"/>
    <w:rsid w:val="0020520B"/>
    <w:rsid w:val="002075E9"/>
    <w:rsid w:val="002166AC"/>
    <w:rsid w:val="00216C0C"/>
    <w:rsid w:val="00216E60"/>
    <w:rsid w:val="00216F63"/>
    <w:rsid w:val="00217BF4"/>
    <w:rsid w:val="00220582"/>
    <w:rsid w:val="0022168D"/>
    <w:rsid w:val="00221F2A"/>
    <w:rsid w:val="00222C34"/>
    <w:rsid w:val="00222C89"/>
    <w:rsid w:val="00223BA4"/>
    <w:rsid w:val="002241EF"/>
    <w:rsid w:val="002243A1"/>
    <w:rsid w:val="00224963"/>
    <w:rsid w:val="00224AAD"/>
    <w:rsid w:val="00225268"/>
    <w:rsid w:val="002259A8"/>
    <w:rsid w:val="0023043C"/>
    <w:rsid w:val="0023095E"/>
    <w:rsid w:val="002322E2"/>
    <w:rsid w:val="00232861"/>
    <w:rsid w:val="00235905"/>
    <w:rsid w:val="00236F63"/>
    <w:rsid w:val="002407DA"/>
    <w:rsid w:val="00241C61"/>
    <w:rsid w:val="00241CEF"/>
    <w:rsid w:val="0024227F"/>
    <w:rsid w:val="00243469"/>
    <w:rsid w:val="00244150"/>
    <w:rsid w:val="00244F99"/>
    <w:rsid w:val="00245357"/>
    <w:rsid w:val="0024552F"/>
    <w:rsid w:val="00245E5F"/>
    <w:rsid w:val="0024605C"/>
    <w:rsid w:val="00250CD0"/>
    <w:rsid w:val="00251BCD"/>
    <w:rsid w:val="00251BD6"/>
    <w:rsid w:val="00257B90"/>
    <w:rsid w:val="0026173F"/>
    <w:rsid w:val="00264A75"/>
    <w:rsid w:val="00265CA9"/>
    <w:rsid w:val="002671E8"/>
    <w:rsid w:val="002675E6"/>
    <w:rsid w:val="0027147C"/>
    <w:rsid w:val="0027147D"/>
    <w:rsid w:val="0027301B"/>
    <w:rsid w:val="002730E4"/>
    <w:rsid w:val="002732E6"/>
    <w:rsid w:val="00273993"/>
    <w:rsid w:val="00277467"/>
    <w:rsid w:val="002809CB"/>
    <w:rsid w:val="002823DA"/>
    <w:rsid w:val="00282BA8"/>
    <w:rsid w:val="00285A71"/>
    <w:rsid w:val="0028684A"/>
    <w:rsid w:val="00287521"/>
    <w:rsid w:val="00287D79"/>
    <w:rsid w:val="002911FC"/>
    <w:rsid w:val="00291C32"/>
    <w:rsid w:val="00291E35"/>
    <w:rsid w:val="00291F19"/>
    <w:rsid w:val="00292632"/>
    <w:rsid w:val="00292C7D"/>
    <w:rsid w:val="00292D38"/>
    <w:rsid w:val="002A00FF"/>
    <w:rsid w:val="002A0177"/>
    <w:rsid w:val="002A0D26"/>
    <w:rsid w:val="002A38F0"/>
    <w:rsid w:val="002A5067"/>
    <w:rsid w:val="002A67DC"/>
    <w:rsid w:val="002A6A1E"/>
    <w:rsid w:val="002A6E05"/>
    <w:rsid w:val="002A7757"/>
    <w:rsid w:val="002B0926"/>
    <w:rsid w:val="002B0EFD"/>
    <w:rsid w:val="002B208B"/>
    <w:rsid w:val="002B254B"/>
    <w:rsid w:val="002B2A15"/>
    <w:rsid w:val="002B405F"/>
    <w:rsid w:val="002B57C7"/>
    <w:rsid w:val="002B6204"/>
    <w:rsid w:val="002B6B5F"/>
    <w:rsid w:val="002C043F"/>
    <w:rsid w:val="002C17A6"/>
    <w:rsid w:val="002C18D9"/>
    <w:rsid w:val="002C2363"/>
    <w:rsid w:val="002C2EE2"/>
    <w:rsid w:val="002C2EE9"/>
    <w:rsid w:val="002C40CD"/>
    <w:rsid w:val="002C470C"/>
    <w:rsid w:val="002C5587"/>
    <w:rsid w:val="002C6368"/>
    <w:rsid w:val="002C74C8"/>
    <w:rsid w:val="002D0107"/>
    <w:rsid w:val="002D10CA"/>
    <w:rsid w:val="002D3923"/>
    <w:rsid w:val="002D3A28"/>
    <w:rsid w:val="002D5B89"/>
    <w:rsid w:val="002D5E71"/>
    <w:rsid w:val="002D646F"/>
    <w:rsid w:val="002D6A0E"/>
    <w:rsid w:val="002D7271"/>
    <w:rsid w:val="002D758A"/>
    <w:rsid w:val="002E0F30"/>
    <w:rsid w:val="002E102D"/>
    <w:rsid w:val="002E2102"/>
    <w:rsid w:val="002E5376"/>
    <w:rsid w:val="002E5812"/>
    <w:rsid w:val="002E62BB"/>
    <w:rsid w:val="002E76DD"/>
    <w:rsid w:val="002E7AF7"/>
    <w:rsid w:val="002E7E50"/>
    <w:rsid w:val="002F01F9"/>
    <w:rsid w:val="002F180A"/>
    <w:rsid w:val="002F1926"/>
    <w:rsid w:val="002F1AD5"/>
    <w:rsid w:val="002F2812"/>
    <w:rsid w:val="002F3BF7"/>
    <w:rsid w:val="002F578C"/>
    <w:rsid w:val="002F6CD6"/>
    <w:rsid w:val="002F7E60"/>
    <w:rsid w:val="00300782"/>
    <w:rsid w:val="00300800"/>
    <w:rsid w:val="00300AB4"/>
    <w:rsid w:val="0030177D"/>
    <w:rsid w:val="00302140"/>
    <w:rsid w:val="00304889"/>
    <w:rsid w:val="00304E7C"/>
    <w:rsid w:val="003056CB"/>
    <w:rsid w:val="00305EE7"/>
    <w:rsid w:val="00306033"/>
    <w:rsid w:val="00306867"/>
    <w:rsid w:val="00310018"/>
    <w:rsid w:val="00310FB4"/>
    <w:rsid w:val="00312C9C"/>
    <w:rsid w:val="00313920"/>
    <w:rsid w:val="00313EBD"/>
    <w:rsid w:val="0031538C"/>
    <w:rsid w:val="003166DE"/>
    <w:rsid w:val="00317BD5"/>
    <w:rsid w:val="00320D26"/>
    <w:rsid w:val="003216B2"/>
    <w:rsid w:val="003217BB"/>
    <w:rsid w:val="00321E26"/>
    <w:rsid w:val="00322B41"/>
    <w:rsid w:val="00322CFF"/>
    <w:rsid w:val="003243E7"/>
    <w:rsid w:val="0032497F"/>
    <w:rsid w:val="003250F8"/>
    <w:rsid w:val="003258CA"/>
    <w:rsid w:val="00326446"/>
    <w:rsid w:val="00327DCA"/>
    <w:rsid w:val="003325AE"/>
    <w:rsid w:val="00334DFB"/>
    <w:rsid w:val="00336D5A"/>
    <w:rsid w:val="0033708B"/>
    <w:rsid w:val="0033774C"/>
    <w:rsid w:val="00342655"/>
    <w:rsid w:val="00342D9E"/>
    <w:rsid w:val="00343F07"/>
    <w:rsid w:val="00346458"/>
    <w:rsid w:val="00346595"/>
    <w:rsid w:val="00346646"/>
    <w:rsid w:val="0035200C"/>
    <w:rsid w:val="0035208E"/>
    <w:rsid w:val="0035329E"/>
    <w:rsid w:val="003541CF"/>
    <w:rsid w:val="0035435B"/>
    <w:rsid w:val="003555C2"/>
    <w:rsid w:val="00355786"/>
    <w:rsid w:val="003563E6"/>
    <w:rsid w:val="00357888"/>
    <w:rsid w:val="00361604"/>
    <w:rsid w:val="00361A65"/>
    <w:rsid w:val="00361E28"/>
    <w:rsid w:val="00362CF2"/>
    <w:rsid w:val="00363B23"/>
    <w:rsid w:val="00363F83"/>
    <w:rsid w:val="003646FC"/>
    <w:rsid w:val="00365DD7"/>
    <w:rsid w:val="00366231"/>
    <w:rsid w:val="00367604"/>
    <w:rsid w:val="00367926"/>
    <w:rsid w:val="003708F5"/>
    <w:rsid w:val="00370D28"/>
    <w:rsid w:val="003713E0"/>
    <w:rsid w:val="00371B71"/>
    <w:rsid w:val="00371E1A"/>
    <w:rsid w:val="003721CE"/>
    <w:rsid w:val="00375750"/>
    <w:rsid w:val="00375EEE"/>
    <w:rsid w:val="003803DD"/>
    <w:rsid w:val="003811F0"/>
    <w:rsid w:val="00381B20"/>
    <w:rsid w:val="00383B7B"/>
    <w:rsid w:val="00385E2E"/>
    <w:rsid w:val="003867E1"/>
    <w:rsid w:val="00386ED8"/>
    <w:rsid w:val="0038727B"/>
    <w:rsid w:val="003874D7"/>
    <w:rsid w:val="00387EFB"/>
    <w:rsid w:val="0039014C"/>
    <w:rsid w:val="003905EE"/>
    <w:rsid w:val="003906F0"/>
    <w:rsid w:val="00390C8A"/>
    <w:rsid w:val="00393058"/>
    <w:rsid w:val="0039397B"/>
    <w:rsid w:val="0039441E"/>
    <w:rsid w:val="00394836"/>
    <w:rsid w:val="00394DC8"/>
    <w:rsid w:val="003955D5"/>
    <w:rsid w:val="00395C87"/>
    <w:rsid w:val="0039685B"/>
    <w:rsid w:val="003969FE"/>
    <w:rsid w:val="003973A4"/>
    <w:rsid w:val="003A0A10"/>
    <w:rsid w:val="003A28CA"/>
    <w:rsid w:val="003A356D"/>
    <w:rsid w:val="003A3841"/>
    <w:rsid w:val="003A533D"/>
    <w:rsid w:val="003A59CD"/>
    <w:rsid w:val="003A5C17"/>
    <w:rsid w:val="003A60DA"/>
    <w:rsid w:val="003A7D04"/>
    <w:rsid w:val="003A7D11"/>
    <w:rsid w:val="003B097B"/>
    <w:rsid w:val="003B2544"/>
    <w:rsid w:val="003B31F9"/>
    <w:rsid w:val="003B3BBD"/>
    <w:rsid w:val="003B6738"/>
    <w:rsid w:val="003B6922"/>
    <w:rsid w:val="003B69D4"/>
    <w:rsid w:val="003B7C6C"/>
    <w:rsid w:val="003B7F1D"/>
    <w:rsid w:val="003C0A3F"/>
    <w:rsid w:val="003C142E"/>
    <w:rsid w:val="003C149A"/>
    <w:rsid w:val="003C2C31"/>
    <w:rsid w:val="003C300B"/>
    <w:rsid w:val="003C3491"/>
    <w:rsid w:val="003C6E0C"/>
    <w:rsid w:val="003C7E23"/>
    <w:rsid w:val="003D1DF2"/>
    <w:rsid w:val="003D2A08"/>
    <w:rsid w:val="003D361A"/>
    <w:rsid w:val="003D3841"/>
    <w:rsid w:val="003D6083"/>
    <w:rsid w:val="003D6126"/>
    <w:rsid w:val="003D6406"/>
    <w:rsid w:val="003D7023"/>
    <w:rsid w:val="003E0240"/>
    <w:rsid w:val="003E4097"/>
    <w:rsid w:val="003E4D5A"/>
    <w:rsid w:val="003E581A"/>
    <w:rsid w:val="003E5AB6"/>
    <w:rsid w:val="003E629D"/>
    <w:rsid w:val="003E68EA"/>
    <w:rsid w:val="003E69A8"/>
    <w:rsid w:val="003E722E"/>
    <w:rsid w:val="003E7695"/>
    <w:rsid w:val="003E7ADF"/>
    <w:rsid w:val="003F0341"/>
    <w:rsid w:val="003F03D6"/>
    <w:rsid w:val="003F26F5"/>
    <w:rsid w:val="003F291E"/>
    <w:rsid w:val="003F3AA3"/>
    <w:rsid w:val="003F3E7F"/>
    <w:rsid w:val="003F52EB"/>
    <w:rsid w:val="003F5C09"/>
    <w:rsid w:val="003F6183"/>
    <w:rsid w:val="003F6196"/>
    <w:rsid w:val="004004E3"/>
    <w:rsid w:val="004006AF"/>
    <w:rsid w:val="00400D5B"/>
    <w:rsid w:val="00402258"/>
    <w:rsid w:val="00403184"/>
    <w:rsid w:val="00403C6D"/>
    <w:rsid w:val="004058D9"/>
    <w:rsid w:val="0041039E"/>
    <w:rsid w:val="0041458A"/>
    <w:rsid w:val="00414CA1"/>
    <w:rsid w:val="00415306"/>
    <w:rsid w:val="00416EC6"/>
    <w:rsid w:val="00417ADA"/>
    <w:rsid w:val="00417AEF"/>
    <w:rsid w:val="00421634"/>
    <w:rsid w:val="00421F45"/>
    <w:rsid w:val="004240C6"/>
    <w:rsid w:val="004243B3"/>
    <w:rsid w:val="00424671"/>
    <w:rsid w:val="00427614"/>
    <w:rsid w:val="00430743"/>
    <w:rsid w:val="00430E05"/>
    <w:rsid w:val="004314CE"/>
    <w:rsid w:val="004325F3"/>
    <w:rsid w:val="00434226"/>
    <w:rsid w:val="00435768"/>
    <w:rsid w:val="00436089"/>
    <w:rsid w:val="00436E35"/>
    <w:rsid w:val="00441BC4"/>
    <w:rsid w:val="00442B7C"/>
    <w:rsid w:val="004448D1"/>
    <w:rsid w:val="00445CBC"/>
    <w:rsid w:val="0045202C"/>
    <w:rsid w:val="004520AE"/>
    <w:rsid w:val="00453430"/>
    <w:rsid w:val="00454601"/>
    <w:rsid w:val="00456446"/>
    <w:rsid w:val="0045671F"/>
    <w:rsid w:val="004568CE"/>
    <w:rsid w:val="00457248"/>
    <w:rsid w:val="004572E1"/>
    <w:rsid w:val="0046027B"/>
    <w:rsid w:val="0046082E"/>
    <w:rsid w:val="004613BA"/>
    <w:rsid w:val="00461602"/>
    <w:rsid w:val="00461CCA"/>
    <w:rsid w:val="00462195"/>
    <w:rsid w:val="004624C6"/>
    <w:rsid w:val="00462C70"/>
    <w:rsid w:val="00462D33"/>
    <w:rsid w:val="00462DD6"/>
    <w:rsid w:val="0046405E"/>
    <w:rsid w:val="004652B1"/>
    <w:rsid w:val="00467FA3"/>
    <w:rsid w:val="00470E0C"/>
    <w:rsid w:val="004711C7"/>
    <w:rsid w:val="00471CA9"/>
    <w:rsid w:val="004737C9"/>
    <w:rsid w:val="00473BA8"/>
    <w:rsid w:val="0047467B"/>
    <w:rsid w:val="00474785"/>
    <w:rsid w:val="00476D39"/>
    <w:rsid w:val="00477A00"/>
    <w:rsid w:val="00480114"/>
    <w:rsid w:val="004818E7"/>
    <w:rsid w:val="00481B7A"/>
    <w:rsid w:val="0048227A"/>
    <w:rsid w:val="0048277F"/>
    <w:rsid w:val="00484BDA"/>
    <w:rsid w:val="00484FFD"/>
    <w:rsid w:val="004855C5"/>
    <w:rsid w:val="004858C0"/>
    <w:rsid w:val="00486111"/>
    <w:rsid w:val="00487D62"/>
    <w:rsid w:val="0049010B"/>
    <w:rsid w:val="004907FC"/>
    <w:rsid w:val="00490803"/>
    <w:rsid w:val="00491075"/>
    <w:rsid w:val="00491953"/>
    <w:rsid w:val="0049214E"/>
    <w:rsid w:val="004924BD"/>
    <w:rsid w:val="00492547"/>
    <w:rsid w:val="00492EC5"/>
    <w:rsid w:val="00493FFD"/>
    <w:rsid w:val="004940A2"/>
    <w:rsid w:val="00496123"/>
    <w:rsid w:val="00496E6F"/>
    <w:rsid w:val="0049707A"/>
    <w:rsid w:val="00497520"/>
    <w:rsid w:val="004A097A"/>
    <w:rsid w:val="004A2171"/>
    <w:rsid w:val="004A23B6"/>
    <w:rsid w:val="004A7F3B"/>
    <w:rsid w:val="004B1B11"/>
    <w:rsid w:val="004B2BFB"/>
    <w:rsid w:val="004B4BAF"/>
    <w:rsid w:val="004B5BD7"/>
    <w:rsid w:val="004B60C2"/>
    <w:rsid w:val="004B707A"/>
    <w:rsid w:val="004B7333"/>
    <w:rsid w:val="004C29BD"/>
    <w:rsid w:val="004C34E6"/>
    <w:rsid w:val="004C4FA5"/>
    <w:rsid w:val="004C575F"/>
    <w:rsid w:val="004C5ADC"/>
    <w:rsid w:val="004C61D0"/>
    <w:rsid w:val="004C6F31"/>
    <w:rsid w:val="004D0369"/>
    <w:rsid w:val="004D06FC"/>
    <w:rsid w:val="004D1667"/>
    <w:rsid w:val="004D3A8D"/>
    <w:rsid w:val="004D407C"/>
    <w:rsid w:val="004D49B9"/>
    <w:rsid w:val="004D582A"/>
    <w:rsid w:val="004D6243"/>
    <w:rsid w:val="004D63FF"/>
    <w:rsid w:val="004D67CB"/>
    <w:rsid w:val="004D7EA5"/>
    <w:rsid w:val="004E133A"/>
    <w:rsid w:val="004E36DE"/>
    <w:rsid w:val="004E3FA2"/>
    <w:rsid w:val="004E49D6"/>
    <w:rsid w:val="004E4EB4"/>
    <w:rsid w:val="004E5646"/>
    <w:rsid w:val="004E5B1A"/>
    <w:rsid w:val="004E5B8C"/>
    <w:rsid w:val="004E5DA8"/>
    <w:rsid w:val="004E5FC7"/>
    <w:rsid w:val="004E6702"/>
    <w:rsid w:val="004E6BFF"/>
    <w:rsid w:val="004E6CB4"/>
    <w:rsid w:val="004E7240"/>
    <w:rsid w:val="004E77D2"/>
    <w:rsid w:val="004E787B"/>
    <w:rsid w:val="004F0802"/>
    <w:rsid w:val="004F0C93"/>
    <w:rsid w:val="004F3105"/>
    <w:rsid w:val="004F54C3"/>
    <w:rsid w:val="004F57A0"/>
    <w:rsid w:val="004F66B6"/>
    <w:rsid w:val="00500BCB"/>
    <w:rsid w:val="00501331"/>
    <w:rsid w:val="00501EF1"/>
    <w:rsid w:val="005034E1"/>
    <w:rsid w:val="00503574"/>
    <w:rsid w:val="00503AE3"/>
    <w:rsid w:val="00503F25"/>
    <w:rsid w:val="00504DBE"/>
    <w:rsid w:val="005055C6"/>
    <w:rsid w:val="005065C1"/>
    <w:rsid w:val="005079D9"/>
    <w:rsid w:val="00507ACB"/>
    <w:rsid w:val="00507CE9"/>
    <w:rsid w:val="00510325"/>
    <w:rsid w:val="005118D0"/>
    <w:rsid w:val="00511DBE"/>
    <w:rsid w:val="00512502"/>
    <w:rsid w:val="00512A7D"/>
    <w:rsid w:val="00514C20"/>
    <w:rsid w:val="00515DA9"/>
    <w:rsid w:val="00515F90"/>
    <w:rsid w:val="005169B6"/>
    <w:rsid w:val="00520A0C"/>
    <w:rsid w:val="00521FFA"/>
    <w:rsid w:val="00523910"/>
    <w:rsid w:val="00523C55"/>
    <w:rsid w:val="00523E61"/>
    <w:rsid w:val="005245EB"/>
    <w:rsid w:val="0052463B"/>
    <w:rsid w:val="005248A2"/>
    <w:rsid w:val="00524B0C"/>
    <w:rsid w:val="00525555"/>
    <w:rsid w:val="00525627"/>
    <w:rsid w:val="005300E7"/>
    <w:rsid w:val="005317E5"/>
    <w:rsid w:val="00531AD9"/>
    <w:rsid w:val="005331AF"/>
    <w:rsid w:val="005334F1"/>
    <w:rsid w:val="00534104"/>
    <w:rsid w:val="00534DCA"/>
    <w:rsid w:val="005356A6"/>
    <w:rsid w:val="00536751"/>
    <w:rsid w:val="00537845"/>
    <w:rsid w:val="00540192"/>
    <w:rsid w:val="0054092B"/>
    <w:rsid w:val="00541139"/>
    <w:rsid w:val="00541EF6"/>
    <w:rsid w:val="00542313"/>
    <w:rsid w:val="0054255F"/>
    <w:rsid w:val="005426CF"/>
    <w:rsid w:val="00542C8C"/>
    <w:rsid w:val="00543006"/>
    <w:rsid w:val="005456BA"/>
    <w:rsid w:val="0054577A"/>
    <w:rsid w:val="00545EA0"/>
    <w:rsid w:val="00546330"/>
    <w:rsid w:val="005464D4"/>
    <w:rsid w:val="00547A33"/>
    <w:rsid w:val="005521D2"/>
    <w:rsid w:val="00552ACE"/>
    <w:rsid w:val="00553627"/>
    <w:rsid w:val="005542D7"/>
    <w:rsid w:val="005556C8"/>
    <w:rsid w:val="00555F27"/>
    <w:rsid w:val="005566B4"/>
    <w:rsid w:val="005567F8"/>
    <w:rsid w:val="00557814"/>
    <w:rsid w:val="005600C9"/>
    <w:rsid w:val="00560476"/>
    <w:rsid w:val="0056297D"/>
    <w:rsid w:val="00565891"/>
    <w:rsid w:val="00567767"/>
    <w:rsid w:val="00570459"/>
    <w:rsid w:val="00571F80"/>
    <w:rsid w:val="0057313F"/>
    <w:rsid w:val="00574A57"/>
    <w:rsid w:val="00574AD6"/>
    <w:rsid w:val="00575A3B"/>
    <w:rsid w:val="005761F6"/>
    <w:rsid w:val="00576536"/>
    <w:rsid w:val="005772C1"/>
    <w:rsid w:val="0058130D"/>
    <w:rsid w:val="00581356"/>
    <w:rsid w:val="00582A6B"/>
    <w:rsid w:val="0058534C"/>
    <w:rsid w:val="00586FAB"/>
    <w:rsid w:val="00591822"/>
    <w:rsid w:val="00592496"/>
    <w:rsid w:val="005924EE"/>
    <w:rsid w:val="00592C5B"/>
    <w:rsid w:val="0059491D"/>
    <w:rsid w:val="00597ECC"/>
    <w:rsid w:val="005A0B7C"/>
    <w:rsid w:val="005A1808"/>
    <w:rsid w:val="005A3B8B"/>
    <w:rsid w:val="005A48B0"/>
    <w:rsid w:val="005A622E"/>
    <w:rsid w:val="005A7363"/>
    <w:rsid w:val="005A7566"/>
    <w:rsid w:val="005B0A77"/>
    <w:rsid w:val="005B1431"/>
    <w:rsid w:val="005B661A"/>
    <w:rsid w:val="005B7A3B"/>
    <w:rsid w:val="005C223E"/>
    <w:rsid w:val="005C24C6"/>
    <w:rsid w:val="005C45C8"/>
    <w:rsid w:val="005C573B"/>
    <w:rsid w:val="005C5C08"/>
    <w:rsid w:val="005C5F33"/>
    <w:rsid w:val="005C62B1"/>
    <w:rsid w:val="005C6855"/>
    <w:rsid w:val="005C7CC1"/>
    <w:rsid w:val="005D00E9"/>
    <w:rsid w:val="005D10F0"/>
    <w:rsid w:val="005D14DB"/>
    <w:rsid w:val="005D1B6F"/>
    <w:rsid w:val="005D2219"/>
    <w:rsid w:val="005D2F44"/>
    <w:rsid w:val="005D2FFA"/>
    <w:rsid w:val="005D4557"/>
    <w:rsid w:val="005D4A4B"/>
    <w:rsid w:val="005D4DBF"/>
    <w:rsid w:val="005D5119"/>
    <w:rsid w:val="005D572A"/>
    <w:rsid w:val="005D6B3B"/>
    <w:rsid w:val="005D6BC9"/>
    <w:rsid w:val="005D76EF"/>
    <w:rsid w:val="005E1FDD"/>
    <w:rsid w:val="005E28AE"/>
    <w:rsid w:val="005E374D"/>
    <w:rsid w:val="005E4BDC"/>
    <w:rsid w:val="005E64AA"/>
    <w:rsid w:val="005E64CE"/>
    <w:rsid w:val="005E67B4"/>
    <w:rsid w:val="005E68AE"/>
    <w:rsid w:val="005E7263"/>
    <w:rsid w:val="005F142C"/>
    <w:rsid w:val="005F152E"/>
    <w:rsid w:val="005F1DCA"/>
    <w:rsid w:val="005F2696"/>
    <w:rsid w:val="005F28F3"/>
    <w:rsid w:val="005F2F2A"/>
    <w:rsid w:val="005F432D"/>
    <w:rsid w:val="005F4532"/>
    <w:rsid w:val="005F6776"/>
    <w:rsid w:val="00600033"/>
    <w:rsid w:val="00600941"/>
    <w:rsid w:val="006013E9"/>
    <w:rsid w:val="006018A8"/>
    <w:rsid w:val="006036E4"/>
    <w:rsid w:val="006041E8"/>
    <w:rsid w:val="00604790"/>
    <w:rsid w:val="00605098"/>
    <w:rsid w:val="00610B9C"/>
    <w:rsid w:val="00612464"/>
    <w:rsid w:val="0061289F"/>
    <w:rsid w:val="00614644"/>
    <w:rsid w:val="00617A21"/>
    <w:rsid w:val="006203AE"/>
    <w:rsid w:val="00621F7B"/>
    <w:rsid w:val="00622B7F"/>
    <w:rsid w:val="00622E7E"/>
    <w:rsid w:val="00623936"/>
    <w:rsid w:val="00624071"/>
    <w:rsid w:val="0062430B"/>
    <w:rsid w:val="006253FD"/>
    <w:rsid w:val="006262E5"/>
    <w:rsid w:val="00630E78"/>
    <w:rsid w:val="00631D15"/>
    <w:rsid w:val="006331A0"/>
    <w:rsid w:val="00634126"/>
    <w:rsid w:val="00634465"/>
    <w:rsid w:val="00634E64"/>
    <w:rsid w:val="00636B5D"/>
    <w:rsid w:val="00636C65"/>
    <w:rsid w:val="00636D32"/>
    <w:rsid w:val="0063787C"/>
    <w:rsid w:val="00637BA9"/>
    <w:rsid w:val="00640D0C"/>
    <w:rsid w:val="00640D72"/>
    <w:rsid w:val="0064180C"/>
    <w:rsid w:val="00641CFE"/>
    <w:rsid w:val="00642A12"/>
    <w:rsid w:val="0064430C"/>
    <w:rsid w:val="00645966"/>
    <w:rsid w:val="00646944"/>
    <w:rsid w:val="006477C8"/>
    <w:rsid w:val="00647C1E"/>
    <w:rsid w:val="00650E4A"/>
    <w:rsid w:val="00650EE6"/>
    <w:rsid w:val="00651933"/>
    <w:rsid w:val="00652CA4"/>
    <w:rsid w:val="00652DF2"/>
    <w:rsid w:val="0065345D"/>
    <w:rsid w:val="006554AD"/>
    <w:rsid w:val="0065665E"/>
    <w:rsid w:val="006569BD"/>
    <w:rsid w:val="006574F8"/>
    <w:rsid w:val="00660325"/>
    <w:rsid w:val="00660AA6"/>
    <w:rsid w:val="00660D8C"/>
    <w:rsid w:val="0066190D"/>
    <w:rsid w:val="00661EEB"/>
    <w:rsid w:val="0066294F"/>
    <w:rsid w:val="006632E2"/>
    <w:rsid w:val="0066479E"/>
    <w:rsid w:val="006649DF"/>
    <w:rsid w:val="00667415"/>
    <w:rsid w:val="00667E2A"/>
    <w:rsid w:val="006700A3"/>
    <w:rsid w:val="006708FC"/>
    <w:rsid w:val="006729CA"/>
    <w:rsid w:val="00672DCE"/>
    <w:rsid w:val="00673A37"/>
    <w:rsid w:val="0068165E"/>
    <w:rsid w:val="00681712"/>
    <w:rsid w:val="006835CA"/>
    <w:rsid w:val="00683684"/>
    <w:rsid w:val="00684A59"/>
    <w:rsid w:val="00684E95"/>
    <w:rsid w:val="00684ED7"/>
    <w:rsid w:val="00685386"/>
    <w:rsid w:val="006858D1"/>
    <w:rsid w:val="00686AD9"/>
    <w:rsid w:val="006903FF"/>
    <w:rsid w:val="00690BD1"/>
    <w:rsid w:val="00690D9E"/>
    <w:rsid w:val="00693219"/>
    <w:rsid w:val="00695529"/>
    <w:rsid w:val="00696B8B"/>
    <w:rsid w:val="00696DFB"/>
    <w:rsid w:val="006976DD"/>
    <w:rsid w:val="006A034E"/>
    <w:rsid w:val="006A06DD"/>
    <w:rsid w:val="006A2AAC"/>
    <w:rsid w:val="006A2EED"/>
    <w:rsid w:val="006A3505"/>
    <w:rsid w:val="006A4648"/>
    <w:rsid w:val="006A47F9"/>
    <w:rsid w:val="006A4820"/>
    <w:rsid w:val="006A5806"/>
    <w:rsid w:val="006A74CE"/>
    <w:rsid w:val="006A7A54"/>
    <w:rsid w:val="006B0AF7"/>
    <w:rsid w:val="006B1049"/>
    <w:rsid w:val="006B21E6"/>
    <w:rsid w:val="006B281B"/>
    <w:rsid w:val="006B2907"/>
    <w:rsid w:val="006B2F66"/>
    <w:rsid w:val="006B39D2"/>
    <w:rsid w:val="006B4D8D"/>
    <w:rsid w:val="006B4F6F"/>
    <w:rsid w:val="006B61AA"/>
    <w:rsid w:val="006C1902"/>
    <w:rsid w:val="006C41DD"/>
    <w:rsid w:val="006C554D"/>
    <w:rsid w:val="006C7BB3"/>
    <w:rsid w:val="006D1209"/>
    <w:rsid w:val="006D1EDE"/>
    <w:rsid w:val="006D20D1"/>
    <w:rsid w:val="006D439A"/>
    <w:rsid w:val="006D467F"/>
    <w:rsid w:val="006D6FDE"/>
    <w:rsid w:val="006D75F7"/>
    <w:rsid w:val="006E40BE"/>
    <w:rsid w:val="006E4A14"/>
    <w:rsid w:val="006E4F3D"/>
    <w:rsid w:val="006E76EC"/>
    <w:rsid w:val="006E7C28"/>
    <w:rsid w:val="006F0A79"/>
    <w:rsid w:val="006F0DEA"/>
    <w:rsid w:val="006F25D1"/>
    <w:rsid w:val="006F2837"/>
    <w:rsid w:val="006F3749"/>
    <w:rsid w:val="006F416D"/>
    <w:rsid w:val="006F5177"/>
    <w:rsid w:val="006F654D"/>
    <w:rsid w:val="006F6DB6"/>
    <w:rsid w:val="006F7A45"/>
    <w:rsid w:val="007001F6"/>
    <w:rsid w:val="007006F7"/>
    <w:rsid w:val="007015A5"/>
    <w:rsid w:val="00701C3F"/>
    <w:rsid w:val="00702D2E"/>
    <w:rsid w:val="00703A2F"/>
    <w:rsid w:val="00703A73"/>
    <w:rsid w:val="00704028"/>
    <w:rsid w:val="00704252"/>
    <w:rsid w:val="0070528C"/>
    <w:rsid w:val="007062DF"/>
    <w:rsid w:val="0070725D"/>
    <w:rsid w:val="00707F6B"/>
    <w:rsid w:val="00710B2E"/>
    <w:rsid w:val="00710C1C"/>
    <w:rsid w:val="007120A1"/>
    <w:rsid w:val="0071237B"/>
    <w:rsid w:val="00713014"/>
    <w:rsid w:val="00713EB1"/>
    <w:rsid w:val="007141B2"/>
    <w:rsid w:val="00714895"/>
    <w:rsid w:val="0071529A"/>
    <w:rsid w:val="007156D9"/>
    <w:rsid w:val="00716842"/>
    <w:rsid w:val="00716A7A"/>
    <w:rsid w:val="00716EF6"/>
    <w:rsid w:val="00720B53"/>
    <w:rsid w:val="007210E5"/>
    <w:rsid w:val="00721ABC"/>
    <w:rsid w:val="00722029"/>
    <w:rsid w:val="00724079"/>
    <w:rsid w:val="0072468E"/>
    <w:rsid w:val="00725F13"/>
    <w:rsid w:val="00727396"/>
    <w:rsid w:val="0072753A"/>
    <w:rsid w:val="00727F8A"/>
    <w:rsid w:val="00730BE5"/>
    <w:rsid w:val="00730C74"/>
    <w:rsid w:val="007316EB"/>
    <w:rsid w:val="00733492"/>
    <w:rsid w:val="0073410D"/>
    <w:rsid w:val="007357F2"/>
    <w:rsid w:val="00736F48"/>
    <w:rsid w:val="00737116"/>
    <w:rsid w:val="0073742E"/>
    <w:rsid w:val="00740604"/>
    <w:rsid w:val="00741DBA"/>
    <w:rsid w:val="00742A56"/>
    <w:rsid w:val="00743E01"/>
    <w:rsid w:val="00744EE5"/>
    <w:rsid w:val="00745B4E"/>
    <w:rsid w:val="00750565"/>
    <w:rsid w:val="00753905"/>
    <w:rsid w:val="00753986"/>
    <w:rsid w:val="00757DA1"/>
    <w:rsid w:val="00761518"/>
    <w:rsid w:val="007621D9"/>
    <w:rsid w:val="00762402"/>
    <w:rsid w:val="0076246A"/>
    <w:rsid w:val="00762D4F"/>
    <w:rsid w:val="00762D86"/>
    <w:rsid w:val="00764231"/>
    <w:rsid w:val="00764C48"/>
    <w:rsid w:val="0076536C"/>
    <w:rsid w:val="007659D8"/>
    <w:rsid w:val="00766831"/>
    <w:rsid w:val="00766DDD"/>
    <w:rsid w:val="00767FF7"/>
    <w:rsid w:val="0077058B"/>
    <w:rsid w:val="00770D57"/>
    <w:rsid w:val="00774FD2"/>
    <w:rsid w:val="0077597F"/>
    <w:rsid w:val="007805B9"/>
    <w:rsid w:val="00780E9B"/>
    <w:rsid w:val="007812E7"/>
    <w:rsid w:val="007825CC"/>
    <w:rsid w:val="007826D2"/>
    <w:rsid w:val="0078280E"/>
    <w:rsid w:val="0078296D"/>
    <w:rsid w:val="0078469B"/>
    <w:rsid w:val="00784D0D"/>
    <w:rsid w:val="0078604B"/>
    <w:rsid w:val="00787A11"/>
    <w:rsid w:val="00790930"/>
    <w:rsid w:val="00792224"/>
    <w:rsid w:val="007930F5"/>
    <w:rsid w:val="00793200"/>
    <w:rsid w:val="00793446"/>
    <w:rsid w:val="007943BE"/>
    <w:rsid w:val="00794D1B"/>
    <w:rsid w:val="00794FE6"/>
    <w:rsid w:val="007A029C"/>
    <w:rsid w:val="007A0AD5"/>
    <w:rsid w:val="007A0BF9"/>
    <w:rsid w:val="007A0C04"/>
    <w:rsid w:val="007A13D0"/>
    <w:rsid w:val="007A193C"/>
    <w:rsid w:val="007A1CE0"/>
    <w:rsid w:val="007A1D22"/>
    <w:rsid w:val="007A1E33"/>
    <w:rsid w:val="007A1F10"/>
    <w:rsid w:val="007A28D7"/>
    <w:rsid w:val="007A42A9"/>
    <w:rsid w:val="007A4AB6"/>
    <w:rsid w:val="007A50C4"/>
    <w:rsid w:val="007A6DD0"/>
    <w:rsid w:val="007A73ED"/>
    <w:rsid w:val="007B0E5A"/>
    <w:rsid w:val="007B1B86"/>
    <w:rsid w:val="007B1C74"/>
    <w:rsid w:val="007B2A67"/>
    <w:rsid w:val="007B2E4D"/>
    <w:rsid w:val="007B30C9"/>
    <w:rsid w:val="007B35DF"/>
    <w:rsid w:val="007B3EA2"/>
    <w:rsid w:val="007B4032"/>
    <w:rsid w:val="007B665A"/>
    <w:rsid w:val="007B6A8C"/>
    <w:rsid w:val="007C0B23"/>
    <w:rsid w:val="007C0F12"/>
    <w:rsid w:val="007C0FC5"/>
    <w:rsid w:val="007C1B54"/>
    <w:rsid w:val="007C23E4"/>
    <w:rsid w:val="007C3DF9"/>
    <w:rsid w:val="007C41A7"/>
    <w:rsid w:val="007C5812"/>
    <w:rsid w:val="007C5F80"/>
    <w:rsid w:val="007C7886"/>
    <w:rsid w:val="007D1B8A"/>
    <w:rsid w:val="007D1F70"/>
    <w:rsid w:val="007D24E9"/>
    <w:rsid w:val="007D2597"/>
    <w:rsid w:val="007D2AFA"/>
    <w:rsid w:val="007D2D08"/>
    <w:rsid w:val="007D371D"/>
    <w:rsid w:val="007D3826"/>
    <w:rsid w:val="007D3D18"/>
    <w:rsid w:val="007D4093"/>
    <w:rsid w:val="007D58BE"/>
    <w:rsid w:val="007D59BC"/>
    <w:rsid w:val="007E06CE"/>
    <w:rsid w:val="007E5BEB"/>
    <w:rsid w:val="007E5FA7"/>
    <w:rsid w:val="007E5FF5"/>
    <w:rsid w:val="007E7284"/>
    <w:rsid w:val="007F04C3"/>
    <w:rsid w:val="007F0ED3"/>
    <w:rsid w:val="007F16C8"/>
    <w:rsid w:val="007F36B1"/>
    <w:rsid w:val="007F50B5"/>
    <w:rsid w:val="008000C9"/>
    <w:rsid w:val="008009D9"/>
    <w:rsid w:val="00800CD4"/>
    <w:rsid w:val="00801178"/>
    <w:rsid w:val="008014DE"/>
    <w:rsid w:val="00801614"/>
    <w:rsid w:val="00801648"/>
    <w:rsid w:val="0080262C"/>
    <w:rsid w:val="0080394F"/>
    <w:rsid w:val="008045F4"/>
    <w:rsid w:val="00804C19"/>
    <w:rsid w:val="00805103"/>
    <w:rsid w:val="00805802"/>
    <w:rsid w:val="0080648F"/>
    <w:rsid w:val="00811D98"/>
    <w:rsid w:val="00816045"/>
    <w:rsid w:val="00816A56"/>
    <w:rsid w:val="00816E50"/>
    <w:rsid w:val="00817832"/>
    <w:rsid w:val="00820700"/>
    <w:rsid w:val="00821767"/>
    <w:rsid w:val="00822405"/>
    <w:rsid w:val="0082360B"/>
    <w:rsid w:val="00823812"/>
    <w:rsid w:val="00823D75"/>
    <w:rsid w:val="008243C3"/>
    <w:rsid w:val="00825B5E"/>
    <w:rsid w:val="0082645C"/>
    <w:rsid w:val="0082664D"/>
    <w:rsid w:val="008278C3"/>
    <w:rsid w:val="00827B57"/>
    <w:rsid w:val="008328D1"/>
    <w:rsid w:val="0083305D"/>
    <w:rsid w:val="0083450D"/>
    <w:rsid w:val="00834F9A"/>
    <w:rsid w:val="00835C0F"/>
    <w:rsid w:val="00836164"/>
    <w:rsid w:val="00836786"/>
    <w:rsid w:val="00836E10"/>
    <w:rsid w:val="00840881"/>
    <w:rsid w:val="008408C8"/>
    <w:rsid w:val="00840CA2"/>
    <w:rsid w:val="008416FE"/>
    <w:rsid w:val="00841EBE"/>
    <w:rsid w:val="00842C5D"/>
    <w:rsid w:val="00843013"/>
    <w:rsid w:val="00843200"/>
    <w:rsid w:val="00843296"/>
    <w:rsid w:val="00844920"/>
    <w:rsid w:val="00845279"/>
    <w:rsid w:val="00845FF2"/>
    <w:rsid w:val="00846E84"/>
    <w:rsid w:val="00850AB0"/>
    <w:rsid w:val="008517CB"/>
    <w:rsid w:val="008519C1"/>
    <w:rsid w:val="008519E1"/>
    <w:rsid w:val="008546DE"/>
    <w:rsid w:val="0085529B"/>
    <w:rsid w:val="00856F22"/>
    <w:rsid w:val="00857466"/>
    <w:rsid w:val="00857AE7"/>
    <w:rsid w:val="00857FFD"/>
    <w:rsid w:val="008630DF"/>
    <w:rsid w:val="008639E8"/>
    <w:rsid w:val="00863F28"/>
    <w:rsid w:val="0086452F"/>
    <w:rsid w:val="008651C1"/>
    <w:rsid w:val="008662F7"/>
    <w:rsid w:val="008663E4"/>
    <w:rsid w:val="00866907"/>
    <w:rsid w:val="00866FDD"/>
    <w:rsid w:val="00867070"/>
    <w:rsid w:val="00867979"/>
    <w:rsid w:val="00867A0D"/>
    <w:rsid w:val="00867ACA"/>
    <w:rsid w:val="00867E8B"/>
    <w:rsid w:val="008710CC"/>
    <w:rsid w:val="00872D5B"/>
    <w:rsid w:val="00873A8F"/>
    <w:rsid w:val="00873B01"/>
    <w:rsid w:val="008740A7"/>
    <w:rsid w:val="00874624"/>
    <w:rsid w:val="00874A84"/>
    <w:rsid w:val="00874C1B"/>
    <w:rsid w:val="00874FB7"/>
    <w:rsid w:val="008773C8"/>
    <w:rsid w:val="00877B42"/>
    <w:rsid w:val="00880658"/>
    <w:rsid w:val="00880CB1"/>
    <w:rsid w:val="00880FC5"/>
    <w:rsid w:val="008813A4"/>
    <w:rsid w:val="00883592"/>
    <w:rsid w:val="00883887"/>
    <w:rsid w:val="00883E8D"/>
    <w:rsid w:val="00884317"/>
    <w:rsid w:val="00884FAB"/>
    <w:rsid w:val="00885EF9"/>
    <w:rsid w:val="00886EC4"/>
    <w:rsid w:val="00890E9C"/>
    <w:rsid w:val="0089142C"/>
    <w:rsid w:val="00891B6D"/>
    <w:rsid w:val="00891F8E"/>
    <w:rsid w:val="0089273E"/>
    <w:rsid w:val="00892CB9"/>
    <w:rsid w:val="0089444C"/>
    <w:rsid w:val="00895631"/>
    <w:rsid w:val="00896080"/>
    <w:rsid w:val="00896694"/>
    <w:rsid w:val="00896964"/>
    <w:rsid w:val="008A433D"/>
    <w:rsid w:val="008A5B3A"/>
    <w:rsid w:val="008A65DE"/>
    <w:rsid w:val="008A6A9C"/>
    <w:rsid w:val="008B01D7"/>
    <w:rsid w:val="008B0ACF"/>
    <w:rsid w:val="008B0FB1"/>
    <w:rsid w:val="008B1642"/>
    <w:rsid w:val="008B2378"/>
    <w:rsid w:val="008B25F8"/>
    <w:rsid w:val="008B44F3"/>
    <w:rsid w:val="008B68C5"/>
    <w:rsid w:val="008B6936"/>
    <w:rsid w:val="008C0994"/>
    <w:rsid w:val="008C1378"/>
    <w:rsid w:val="008C5565"/>
    <w:rsid w:val="008C6188"/>
    <w:rsid w:val="008C666A"/>
    <w:rsid w:val="008C7F30"/>
    <w:rsid w:val="008D091F"/>
    <w:rsid w:val="008D1737"/>
    <w:rsid w:val="008D2397"/>
    <w:rsid w:val="008D2C75"/>
    <w:rsid w:val="008D3B8C"/>
    <w:rsid w:val="008D521B"/>
    <w:rsid w:val="008D5890"/>
    <w:rsid w:val="008D6AB4"/>
    <w:rsid w:val="008E060E"/>
    <w:rsid w:val="008E0C6E"/>
    <w:rsid w:val="008E14C1"/>
    <w:rsid w:val="008E2249"/>
    <w:rsid w:val="008E3E1C"/>
    <w:rsid w:val="008E6EB5"/>
    <w:rsid w:val="008F06EC"/>
    <w:rsid w:val="008F1D2C"/>
    <w:rsid w:val="008F3779"/>
    <w:rsid w:val="008F41E6"/>
    <w:rsid w:val="008F49F8"/>
    <w:rsid w:val="008F5D9E"/>
    <w:rsid w:val="00902A3D"/>
    <w:rsid w:val="00902D0F"/>
    <w:rsid w:val="009039F2"/>
    <w:rsid w:val="00904BBC"/>
    <w:rsid w:val="00904F10"/>
    <w:rsid w:val="009058FC"/>
    <w:rsid w:val="00907107"/>
    <w:rsid w:val="009078BB"/>
    <w:rsid w:val="00907AF3"/>
    <w:rsid w:val="0091022F"/>
    <w:rsid w:val="00911CEE"/>
    <w:rsid w:val="009130AB"/>
    <w:rsid w:val="0091435E"/>
    <w:rsid w:val="0091454A"/>
    <w:rsid w:val="00914B6F"/>
    <w:rsid w:val="00917213"/>
    <w:rsid w:val="00917C6D"/>
    <w:rsid w:val="009209B2"/>
    <w:rsid w:val="00924AA4"/>
    <w:rsid w:val="00925820"/>
    <w:rsid w:val="00927670"/>
    <w:rsid w:val="0093024F"/>
    <w:rsid w:val="00930930"/>
    <w:rsid w:val="00933655"/>
    <w:rsid w:val="0093471A"/>
    <w:rsid w:val="009351D8"/>
    <w:rsid w:val="009375A6"/>
    <w:rsid w:val="00937A47"/>
    <w:rsid w:val="00940BEF"/>
    <w:rsid w:val="00940D1C"/>
    <w:rsid w:val="00942335"/>
    <w:rsid w:val="00943342"/>
    <w:rsid w:val="00943653"/>
    <w:rsid w:val="00944812"/>
    <w:rsid w:val="009449B1"/>
    <w:rsid w:val="009452BE"/>
    <w:rsid w:val="00947C51"/>
    <w:rsid w:val="00950D47"/>
    <w:rsid w:val="00950F18"/>
    <w:rsid w:val="00950F70"/>
    <w:rsid w:val="00951927"/>
    <w:rsid w:val="009537E5"/>
    <w:rsid w:val="00953F8B"/>
    <w:rsid w:val="009550CF"/>
    <w:rsid w:val="0095621A"/>
    <w:rsid w:val="00956A43"/>
    <w:rsid w:val="00957287"/>
    <w:rsid w:val="0095749B"/>
    <w:rsid w:val="009574AA"/>
    <w:rsid w:val="00957F7C"/>
    <w:rsid w:val="00961FEB"/>
    <w:rsid w:val="00962243"/>
    <w:rsid w:val="0096414D"/>
    <w:rsid w:val="00964895"/>
    <w:rsid w:val="009657D8"/>
    <w:rsid w:val="00965CBF"/>
    <w:rsid w:val="00965D1F"/>
    <w:rsid w:val="00966264"/>
    <w:rsid w:val="00966DE6"/>
    <w:rsid w:val="009678F7"/>
    <w:rsid w:val="009714E2"/>
    <w:rsid w:val="00971913"/>
    <w:rsid w:val="009728DC"/>
    <w:rsid w:val="00972B3F"/>
    <w:rsid w:val="00972DA5"/>
    <w:rsid w:val="00972E7C"/>
    <w:rsid w:val="009734DC"/>
    <w:rsid w:val="00973B59"/>
    <w:rsid w:val="009744D7"/>
    <w:rsid w:val="00974F71"/>
    <w:rsid w:val="00980F53"/>
    <w:rsid w:val="00981868"/>
    <w:rsid w:val="009837C5"/>
    <w:rsid w:val="0098407F"/>
    <w:rsid w:val="00985A35"/>
    <w:rsid w:val="00985C54"/>
    <w:rsid w:val="00986750"/>
    <w:rsid w:val="0098691E"/>
    <w:rsid w:val="00986B73"/>
    <w:rsid w:val="009902CB"/>
    <w:rsid w:val="009902DB"/>
    <w:rsid w:val="009925E3"/>
    <w:rsid w:val="00992E40"/>
    <w:rsid w:val="00994DE0"/>
    <w:rsid w:val="00995168"/>
    <w:rsid w:val="009965DE"/>
    <w:rsid w:val="009A078D"/>
    <w:rsid w:val="009A0865"/>
    <w:rsid w:val="009A41E0"/>
    <w:rsid w:val="009A47C1"/>
    <w:rsid w:val="009A5F29"/>
    <w:rsid w:val="009A6E3C"/>
    <w:rsid w:val="009B1189"/>
    <w:rsid w:val="009B1801"/>
    <w:rsid w:val="009B2598"/>
    <w:rsid w:val="009B2A31"/>
    <w:rsid w:val="009B2E6C"/>
    <w:rsid w:val="009B33BD"/>
    <w:rsid w:val="009B40F0"/>
    <w:rsid w:val="009B5709"/>
    <w:rsid w:val="009B670F"/>
    <w:rsid w:val="009C009C"/>
    <w:rsid w:val="009C0FB8"/>
    <w:rsid w:val="009C16E3"/>
    <w:rsid w:val="009C18AD"/>
    <w:rsid w:val="009C21E1"/>
    <w:rsid w:val="009C2EEC"/>
    <w:rsid w:val="009C376B"/>
    <w:rsid w:val="009C3958"/>
    <w:rsid w:val="009C4B6C"/>
    <w:rsid w:val="009C60B0"/>
    <w:rsid w:val="009C6D84"/>
    <w:rsid w:val="009C79D6"/>
    <w:rsid w:val="009C7BE8"/>
    <w:rsid w:val="009D05E9"/>
    <w:rsid w:val="009D252A"/>
    <w:rsid w:val="009D25EA"/>
    <w:rsid w:val="009D26A3"/>
    <w:rsid w:val="009D4C9B"/>
    <w:rsid w:val="009D5E2D"/>
    <w:rsid w:val="009D6A94"/>
    <w:rsid w:val="009D6EE3"/>
    <w:rsid w:val="009D7410"/>
    <w:rsid w:val="009E08AC"/>
    <w:rsid w:val="009E0A5B"/>
    <w:rsid w:val="009E1C6E"/>
    <w:rsid w:val="009E1CDF"/>
    <w:rsid w:val="009E42D8"/>
    <w:rsid w:val="009E4E72"/>
    <w:rsid w:val="009E7213"/>
    <w:rsid w:val="009E7A57"/>
    <w:rsid w:val="009F0C2C"/>
    <w:rsid w:val="009F1B94"/>
    <w:rsid w:val="009F2B85"/>
    <w:rsid w:val="009F3220"/>
    <w:rsid w:val="009F3FF5"/>
    <w:rsid w:val="009F428E"/>
    <w:rsid w:val="009F6EBB"/>
    <w:rsid w:val="009F7079"/>
    <w:rsid w:val="009F738D"/>
    <w:rsid w:val="009F7B83"/>
    <w:rsid w:val="00A036CB"/>
    <w:rsid w:val="00A063F5"/>
    <w:rsid w:val="00A068FC"/>
    <w:rsid w:val="00A112ED"/>
    <w:rsid w:val="00A11744"/>
    <w:rsid w:val="00A11EB9"/>
    <w:rsid w:val="00A1396F"/>
    <w:rsid w:val="00A1463C"/>
    <w:rsid w:val="00A15233"/>
    <w:rsid w:val="00A21CF1"/>
    <w:rsid w:val="00A245A5"/>
    <w:rsid w:val="00A24ECB"/>
    <w:rsid w:val="00A25102"/>
    <w:rsid w:val="00A2551D"/>
    <w:rsid w:val="00A263BD"/>
    <w:rsid w:val="00A27C3D"/>
    <w:rsid w:val="00A306A5"/>
    <w:rsid w:val="00A315DF"/>
    <w:rsid w:val="00A32301"/>
    <w:rsid w:val="00A348F1"/>
    <w:rsid w:val="00A3569C"/>
    <w:rsid w:val="00A35E3A"/>
    <w:rsid w:val="00A4038B"/>
    <w:rsid w:val="00A404B3"/>
    <w:rsid w:val="00A4055B"/>
    <w:rsid w:val="00A40B03"/>
    <w:rsid w:val="00A4127D"/>
    <w:rsid w:val="00A41DCA"/>
    <w:rsid w:val="00A43601"/>
    <w:rsid w:val="00A445FC"/>
    <w:rsid w:val="00A44949"/>
    <w:rsid w:val="00A44A75"/>
    <w:rsid w:val="00A44E5B"/>
    <w:rsid w:val="00A47113"/>
    <w:rsid w:val="00A47DD0"/>
    <w:rsid w:val="00A51FB8"/>
    <w:rsid w:val="00A540AB"/>
    <w:rsid w:val="00A54146"/>
    <w:rsid w:val="00A547EC"/>
    <w:rsid w:val="00A54B4C"/>
    <w:rsid w:val="00A56110"/>
    <w:rsid w:val="00A57264"/>
    <w:rsid w:val="00A57C87"/>
    <w:rsid w:val="00A60367"/>
    <w:rsid w:val="00A61379"/>
    <w:rsid w:val="00A6279D"/>
    <w:rsid w:val="00A62E42"/>
    <w:rsid w:val="00A64170"/>
    <w:rsid w:val="00A64644"/>
    <w:rsid w:val="00A652B2"/>
    <w:rsid w:val="00A65BA5"/>
    <w:rsid w:val="00A70DDC"/>
    <w:rsid w:val="00A711C0"/>
    <w:rsid w:val="00A72280"/>
    <w:rsid w:val="00A7309E"/>
    <w:rsid w:val="00A74CF2"/>
    <w:rsid w:val="00A75A7B"/>
    <w:rsid w:val="00A765F8"/>
    <w:rsid w:val="00A76A41"/>
    <w:rsid w:val="00A76B9B"/>
    <w:rsid w:val="00A80209"/>
    <w:rsid w:val="00A80840"/>
    <w:rsid w:val="00A80A50"/>
    <w:rsid w:val="00A816EE"/>
    <w:rsid w:val="00A81927"/>
    <w:rsid w:val="00A820C2"/>
    <w:rsid w:val="00A8291C"/>
    <w:rsid w:val="00A833C9"/>
    <w:rsid w:val="00A85297"/>
    <w:rsid w:val="00A8581D"/>
    <w:rsid w:val="00A85E46"/>
    <w:rsid w:val="00A85E5F"/>
    <w:rsid w:val="00A8729E"/>
    <w:rsid w:val="00A90199"/>
    <w:rsid w:val="00A909EB"/>
    <w:rsid w:val="00A9321D"/>
    <w:rsid w:val="00A9372F"/>
    <w:rsid w:val="00A9413E"/>
    <w:rsid w:val="00A944D4"/>
    <w:rsid w:val="00A95076"/>
    <w:rsid w:val="00A956B6"/>
    <w:rsid w:val="00A97654"/>
    <w:rsid w:val="00A97804"/>
    <w:rsid w:val="00AA1825"/>
    <w:rsid w:val="00AA1EF8"/>
    <w:rsid w:val="00AA3724"/>
    <w:rsid w:val="00AA3DDB"/>
    <w:rsid w:val="00AA60E2"/>
    <w:rsid w:val="00AA6E42"/>
    <w:rsid w:val="00AB0013"/>
    <w:rsid w:val="00AB0DF6"/>
    <w:rsid w:val="00AB13D1"/>
    <w:rsid w:val="00AB18ED"/>
    <w:rsid w:val="00AB1C55"/>
    <w:rsid w:val="00AB3684"/>
    <w:rsid w:val="00AB5ABF"/>
    <w:rsid w:val="00AB7DEE"/>
    <w:rsid w:val="00AC03E1"/>
    <w:rsid w:val="00AC15B2"/>
    <w:rsid w:val="00AC1897"/>
    <w:rsid w:val="00AC2D41"/>
    <w:rsid w:val="00AC4030"/>
    <w:rsid w:val="00AC524F"/>
    <w:rsid w:val="00AC593B"/>
    <w:rsid w:val="00AC627C"/>
    <w:rsid w:val="00AD099B"/>
    <w:rsid w:val="00AD115E"/>
    <w:rsid w:val="00AD15FA"/>
    <w:rsid w:val="00AD24C4"/>
    <w:rsid w:val="00AD3347"/>
    <w:rsid w:val="00AD57BA"/>
    <w:rsid w:val="00AE0451"/>
    <w:rsid w:val="00AE0753"/>
    <w:rsid w:val="00AE4D7C"/>
    <w:rsid w:val="00AE6A53"/>
    <w:rsid w:val="00AE716E"/>
    <w:rsid w:val="00AF006E"/>
    <w:rsid w:val="00AF1BB1"/>
    <w:rsid w:val="00AF1DF8"/>
    <w:rsid w:val="00AF232A"/>
    <w:rsid w:val="00AF240D"/>
    <w:rsid w:val="00AF2777"/>
    <w:rsid w:val="00AF288E"/>
    <w:rsid w:val="00AF3C17"/>
    <w:rsid w:val="00AF423D"/>
    <w:rsid w:val="00AF496D"/>
    <w:rsid w:val="00AF5741"/>
    <w:rsid w:val="00AF5C52"/>
    <w:rsid w:val="00AF5F4C"/>
    <w:rsid w:val="00AF5F58"/>
    <w:rsid w:val="00AF6794"/>
    <w:rsid w:val="00AF77B5"/>
    <w:rsid w:val="00B0009C"/>
    <w:rsid w:val="00B002A7"/>
    <w:rsid w:val="00B011EE"/>
    <w:rsid w:val="00B01414"/>
    <w:rsid w:val="00B01997"/>
    <w:rsid w:val="00B02744"/>
    <w:rsid w:val="00B0280B"/>
    <w:rsid w:val="00B035E4"/>
    <w:rsid w:val="00B0540D"/>
    <w:rsid w:val="00B061CE"/>
    <w:rsid w:val="00B0632D"/>
    <w:rsid w:val="00B075EE"/>
    <w:rsid w:val="00B105DF"/>
    <w:rsid w:val="00B11356"/>
    <w:rsid w:val="00B11610"/>
    <w:rsid w:val="00B11B17"/>
    <w:rsid w:val="00B120B2"/>
    <w:rsid w:val="00B125FC"/>
    <w:rsid w:val="00B14DCD"/>
    <w:rsid w:val="00B14F65"/>
    <w:rsid w:val="00B15096"/>
    <w:rsid w:val="00B15C91"/>
    <w:rsid w:val="00B15FAD"/>
    <w:rsid w:val="00B16DCA"/>
    <w:rsid w:val="00B17CA2"/>
    <w:rsid w:val="00B20D79"/>
    <w:rsid w:val="00B210E0"/>
    <w:rsid w:val="00B2149E"/>
    <w:rsid w:val="00B2272D"/>
    <w:rsid w:val="00B22862"/>
    <w:rsid w:val="00B237F5"/>
    <w:rsid w:val="00B2405A"/>
    <w:rsid w:val="00B240A0"/>
    <w:rsid w:val="00B25C9F"/>
    <w:rsid w:val="00B2615E"/>
    <w:rsid w:val="00B26ED7"/>
    <w:rsid w:val="00B26EFE"/>
    <w:rsid w:val="00B275CF"/>
    <w:rsid w:val="00B2774A"/>
    <w:rsid w:val="00B27EB6"/>
    <w:rsid w:val="00B321B5"/>
    <w:rsid w:val="00B32631"/>
    <w:rsid w:val="00B33CE3"/>
    <w:rsid w:val="00B33E99"/>
    <w:rsid w:val="00B34721"/>
    <w:rsid w:val="00B35781"/>
    <w:rsid w:val="00B36008"/>
    <w:rsid w:val="00B371F6"/>
    <w:rsid w:val="00B4046C"/>
    <w:rsid w:val="00B41124"/>
    <w:rsid w:val="00B41861"/>
    <w:rsid w:val="00B427A8"/>
    <w:rsid w:val="00B467C0"/>
    <w:rsid w:val="00B46F98"/>
    <w:rsid w:val="00B4754D"/>
    <w:rsid w:val="00B5016E"/>
    <w:rsid w:val="00B505BD"/>
    <w:rsid w:val="00B50A45"/>
    <w:rsid w:val="00B5116D"/>
    <w:rsid w:val="00B55305"/>
    <w:rsid w:val="00B60031"/>
    <w:rsid w:val="00B6070E"/>
    <w:rsid w:val="00B60916"/>
    <w:rsid w:val="00B616DD"/>
    <w:rsid w:val="00B618EF"/>
    <w:rsid w:val="00B62367"/>
    <w:rsid w:val="00B637A4"/>
    <w:rsid w:val="00B642A7"/>
    <w:rsid w:val="00B655E7"/>
    <w:rsid w:val="00B65FCD"/>
    <w:rsid w:val="00B6696F"/>
    <w:rsid w:val="00B67B07"/>
    <w:rsid w:val="00B70BCE"/>
    <w:rsid w:val="00B712D7"/>
    <w:rsid w:val="00B74C29"/>
    <w:rsid w:val="00B75002"/>
    <w:rsid w:val="00B75A32"/>
    <w:rsid w:val="00B7647D"/>
    <w:rsid w:val="00B80280"/>
    <w:rsid w:val="00B8107F"/>
    <w:rsid w:val="00B81B13"/>
    <w:rsid w:val="00B81FED"/>
    <w:rsid w:val="00B8248C"/>
    <w:rsid w:val="00B82551"/>
    <w:rsid w:val="00B8320C"/>
    <w:rsid w:val="00B84196"/>
    <w:rsid w:val="00B85988"/>
    <w:rsid w:val="00B86984"/>
    <w:rsid w:val="00B87763"/>
    <w:rsid w:val="00B87C27"/>
    <w:rsid w:val="00B908EE"/>
    <w:rsid w:val="00B93609"/>
    <w:rsid w:val="00B93786"/>
    <w:rsid w:val="00B9435E"/>
    <w:rsid w:val="00B947F0"/>
    <w:rsid w:val="00B96D6E"/>
    <w:rsid w:val="00B975D6"/>
    <w:rsid w:val="00BA017E"/>
    <w:rsid w:val="00BA0593"/>
    <w:rsid w:val="00BA0758"/>
    <w:rsid w:val="00BA3E01"/>
    <w:rsid w:val="00BA4B07"/>
    <w:rsid w:val="00BA4FD7"/>
    <w:rsid w:val="00BA54FB"/>
    <w:rsid w:val="00BA6B01"/>
    <w:rsid w:val="00BA6B1A"/>
    <w:rsid w:val="00BA7FF2"/>
    <w:rsid w:val="00BB126F"/>
    <w:rsid w:val="00BB2A82"/>
    <w:rsid w:val="00BB3A83"/>
    <w:rsid w:val="00BB41C2"/>
    <w:rsid w:val="00BB625A"/>
    <w:rsid w:val="00BB7D82"/>
    <w:rsid w:val="00BC055A"/>
    <w:rsid w:val="00BC0686"/>
    <w:rsid w:val="00BC06C8"/>
    <w:rsid w:val="00BC1930"/>
    <w:rsid w:val="00BC2C5F"/>
    <w:rsid w:val="00BC4610"/>
    <w:rsid w:val="00BC59C3"/>
    <w:rsid w:val="00BC77E4"/>
    <w:rsid w:val="00BD077C"/>
    <w:rsid w:val="00BD0B31"/>
    <w:rsid w:val="00BD2065"/>
    <w:rsid w:val="00BD3138"/>
    <w:rsid w:val="00BD3392"/>
    <w:rsid w:val="00BD3BF0"/>
    <w:rsid w:val="00BD66D7"/>
    <w:rsid w:val="00BD7FE0"/>
    <w:rsid w:val="00BE0F42"/>
    <w:rsid w:val="00BE2287"/>
    <w:rsid w:val="00BE2834"/>
    <w:rsid w:val="00BE39C0"/>
    <w:rsid w:val="00BE3A11"/>
    <w:rsid w:val="00BE4ECE"/>
    <w:rsid w:val="00BE4F60"/>
    <w:rsid w:val="00BE58FB"/>
    <w:rsid w:val="00BE6DF6"/>
    <w:rsid w:val="00BE7B3E"/>
    <w:rsid w:val="00BF1977"/>
    <w:rsid w:val="00BF1F01"/>
    <w:rsid w:val="00BF1F72"/>
    <w:rsid w:val="00BF2E89"/>
    <w:rsid w:val="00BF2F0F"/>
    <w:rsid w:val="00BF5641"/>
    <w:rsid w:val="00BF690D"/>
    <w:rsid w:val="00BF7189"/>
    <w:rsid w:val="00BF7306"/>
    <w:rsid w:val="00C004DB"/>
    <w:rsid w:val="00C0146F"/>
    <w:rsid w:val="00C0296B"/>
    <w:rsid w:val="00C02DA8"/>
    <w:rsid w:val="00C050EC"/>
    <w:rsid w:val="00C05EC4"/>
    <w:rsid w:val="00C076C0"/>
    <w:rsid w:val="00C118CE"/>
    <w:rsid w:val="00C119B6"/>
    <w:rsid w:val="00C11C65"/>
    <w:rsid w:val="00C12E1B"/>
    <w:rsid w:val="00C16B27"/>
    <w:rsid w:val="00C16C34"/>
    <w:rsid w:val="00C17E3F"/>
    <w:rsid w:val="00C21483"/>
    <w:rsid w:val="00C224AE"/>
    <w:rsid w:val="00C22780"/>
    <w:rsid w:val="00C24560"/>
    <w:rsid w:val="00C2467F"/>
    <w:rsid w:val="00C24768"/>
    <w:rsid w:val="00C257B2"/>
    <w:rsid w:val="00C26721"/>
    <w:rsid w:val="00C26E5E"/>
    <w:rsid w:val="00C30CF1"/>
    <w:rsid w:val="00C3162C"/>
    <w:rsid w:val="00C32503"/>
    <w:rsid w:val="00C35D74"/>
    <w:rsid w:val="00C36072"/>
    <w:rsid w:val="00C36E0C"/>
    <w:rsid w:val="00C374F2"/>
    <w:rsid w:val="00C37B51"/>
    <w:rsid w:val="00C407B5"/>
    <w:rsid w:val="00C41100"/>
    <w:rsid w:val="00C41326"/>
    <w:rsid w:val="00C41EB9"/>
    <w:rsid w:val="00C4320D"/>
    <w:rsid w:val="00C440A4"/>
    <w:rsid w:val="00C44425"/>
    <w:rsid w:val="00C44C08"/>
    <w:rsid w:val="00C45014"/>
    <w:rsid w:val="00C45215"/>
    <w:rsid w:val="00C45429"/>
    <w:rsid w:val="00C45B7B"/>
    <w:rsid w:val="00C45CAB"/>
    <w:rsid w:val="00C46689"/>
    <w:rsid w:val="00C466D5"/>
    <w:rsid w:val="00C47408"/>
    <w:rsid w:val="00C51669"/>
    <w:rsid w:val="00C5291D"/>
    <w:rsid w:val="00C53D6C"/>
    <w:rsid w:val="00C5545A"/>
    <w:rsid w:val="00C5703D"/>
    <w:rsid w:val="00C57DD2"/>
    <w:rsid w:val="00C60908"/>
    <w:rsid w:val="00C63770"/>
    <w:rsid w:val="00C63C8F"/>
    <w:rsid w:val="00C63ECE"/>
    <w:rsid w:val="00C66921"/>
    <w:rsid w:val="00C66BF3"/>
    <w:rsid w:val="00C66F4A"/>
    <w:rsid w:val="00C6727E"/>
    <w:rsid w:val="00C67E89"/>
    <w:rsid w:val="00C73540"/>
    <w:rsid w:val="00C7673E"/>
    <w:rsid w:val="00C805AC"/>
    <w:rsid w:val="00C82FCB"/>
    <w:rsid w:val="00C83D59"/>
    <w:rsid w:val="00C84B78"/>
    <w:rsid w:val="00C85EE3"/>
    <w:rsid w:val="00C86ACD"/>
    <w:rsid w:val="00C8775C"/>
    <w:rsid w:val="00C87BA8"/>
    <w:rsid w:val="00C9053A"/>
    <w:rsid w:val="00C90770"/>
    <w:rsid w:val="00C91E51"/>
    <w:rsid w:val="00C92658"/>
    <w:rsid w:val="00C92DA2"/>
    <w:rsid w:val="00C972C9"/>
    <w:rsid w:val="00CA1446"/>
    <w:rsid w:val="00CA16EA"/>
    <w:rsid w:val="00CA23DA"/>
    <w:rsid w:val="00CA436E"/>
    <w:rsid w:val="00CA4791"/>
    <w:rsid w:val="00CA4863"/>
    <w:rsid w:val="00CA5619"/>
    <w:rsid w:val="00CA6733"/>
    <w:rsid w:val="00CA6BE9"/>
    <w:rsid w:val="00CA741F"/>
    <w:rsid w:val="00CA7E0C"/>
    <w:rsid w:val="00CB0C2E"/>
    <w:rsid w:val="00CB122F"/>
    <w:rsid w:val="00CB133C"/>
    <w:rsid w:val="00CB21BC"/>
    <w:rsid w:val="00CB2CE6"/>
    <w:rsid w:val="00CB6F4A"/>
    <w:rsid w:val="00CB7249"/>
    <w:rsid w:val="00CB78D0"/>
    <w:rsid w:val="00CB7DE3"/>
    <w:rsid w:val="00CC3B21"/>
    <w:rsid w:val="00CC4492"/>
    <w:rsid w:val="00CC4575"/>
    <w:rsid w:val="00CC4A80"/>
    <w:rsid w:val="00CC4F1F"/>
    <w:rsid w:val="00CC6B55"/>
    <w:rsid w:val="00CC6C28"/>
    <w:rsid w:val="00CC6CF3"/>
    <w:rsid w:val="00CC79AA"/>
    <w:rsid w:val="00CC7BEE"/>
    <w:rsid w:val="00CC7F2B"/>
    <w:rsid w:val="00CD1BCA"/>
    <w:rsid w:val="00CD2DD8"/>
    <w:rsid w:val="00CD517C"/>
    <w:rsid w:val="00CD654E"/>
    <w:rsid w:val="00CD729F"/>
    <w:rsid w:val="00CD7A96"/>
    <w:rsid w:val="00CD7CB4"/>
    <w:rsid w:val="00CD7DC8"/>
    <w:rsid w:val="00CE0CF2"/>
    <w:rsid w:val="00CE2CF3"/>
    <w:rsid w:val="00CE3EFB"/>
    <w:rsid w:val="00CE405F"/>
    <w:rsid w:val="00CE4FE6"/>
    <w:rsid w:val="00CE5317"/>
    <w:rsid w:val="00CE56E2"/>
    <w:rsid w:val="00CE5B79"/>
    <w:rsid w:val="00CE5CC0"/>
    <w:rsid w:val="00CE5F99"/>
    <w:rsid w:val="00CE6DD1"/>
    <w:rsid w:val="00CF089E"/>
    <w:rsid w:val="00CF09CC"/>
    <w:rsid w:val="00CF0D24"/>
    <w:rsid w:val="00CF126C"/>
    <w:rsid w:val="00CF13CD"/>
    <w:rsid w:val="00CF2A67"/>
    <w:rsid w:val="00CF2E51"/>
    <w:rsid w:val="00CF4631"/>
    <w:rsid w:val="00CF6CDC"/>
    <w:rsid w:val="00D0038A"/>
    <w:rsid w:val="00D01482"/>
    <w:rsid w:val="00D014F7"/>
    <w:rsid w:val="00D018FF"/>
    <w:rsid w:val="00D0220F"/>
    <w:rsid w:val="00D02387"/>
    <w:rsid w:val="00D02753"/>
    <w:rsid w:val="00D03415"/>
    <w:rsid w:val="00D0474A"/>
    <w:rsid w:val="00D06344"/>
    <w:rsid w:val="00D10156"/>
    <w:rsid w:val="00D10FC9"/>
    <w:rsid w:val="00D117FA"/>
    <w:rsid w:val="00D1299B"/>
    <w:rsid w:val="00D137FE"/>
    <w:rsid w:val="00D13DD9"/>
    <w:rsid w:val="00D153FD"/>
    <w:rsid w:val="00D15979"/>
    <w:rsid w:val="00D16D0C"/>
    <w:rsid w:val="00D1744D"/>
    <w:rsid w:val="00D20768"/>
    <w:rsid w:val="00D2089E"/>
    <w:rsid w:val="00D228CE"/>
    <w:rsid w:val="00D2506C"/>
    <w:rsid w:val="00D25182"/>
    <w:rsid w:val="00D25B2D"/>
    <w:rsid w:val="00D26A3F"/>
    <w:rsid w:val="00D270B5"/>
    <w:rsid w:val="00D27515"/>
    <w:rsid w:val="00D30463"/>
    <w:rsid w:val="00D31D86"/>
    <w:rsid w:val="00D32417"/>
    <w:rsid w:val="00D32905"/>
    <w:rsid w:val="00D32CB8"/>
    <w:rsid w:val="00D3450D"/>
    <w:rsid w:val="00D41891"/>
    <w:rsid w:val="00D418E1"/>
    <w:rsid w:val="00D420BE"/>
    <w:rsid w:val="00D439BC"/>
    <w:rsid w:val="00D44742"/>
    <w:rsid w:val="00D46B75"/>
    <w:rsid w:val="00D50F57"/>
    <w:rsid w:val="00D51EA3"/>
    <w:rsid w:val="00D53A2E"/>
    <w:rsid w:val="00D559B4"/>
    <w:rsid w:val="00D559BC"/>
    <w:rsid w:val="00D56F3C"/>
    <w:rsid w:val="00D57645"/>
    <w:rsid w:val="00D57A4F"/>
    <w:rsid w:val="00D61BBD"/>
    <w:rsid w:val="00D62524"/>
    <w:rsid w:val="00D64754"/>
    <w:rsid w:val="00D64771"/>
    <w:rsid w:val="00D65C53"/>
    <w:rsid w:val="00D716B3"/>
    <w:rsid w:val="00D71C78"/>
    <w:rsid w:val="00D726D4"/>
    <w:rsid w:val="00D72879"/>
    <w:rsid w:val="00D72E5C"/>
    <w:rsid w:val="00D72FE9"/>
    <w:rsid w:val="00D76200"/>
    <w:rsid w:val="00D77754"/>
    <w:rsid w:val="00D8321B"/>
    <w:rsid w:val="00D832B5"/>
    <w:rsid w:val="00D84B9C"/>
    <w:rsid w:val="00D84CDD"/>
    <w:rsid w:val="00D84F2B"/>
    <w:rsid w:val="00D860E2"/>
    <w:rsid w:val="00D86D7C"/>
    <w:rsid w:val="00D87382"/>
    <w:rsid w:val="00D87E5D"/>
    <w:rsid w:val="00D9164E"/>
    <w:rsid w:val="00D91884"/>
    <w:rsid w:val="00D92BD8"/>
    <w:rsid w:val="00D94393"/>
    <w:rsid w:val="00D95598"/>
    <w:rsid w:val="00D96B61"/>
    <w:rsid w:val="00DA0184"/>
    <w:rsid w:val="00DA019B"/>
    <w:rsid w:val="00DA089B"/>
    <w:rsid w:val="00DA08AF"/>
    <w:rsid w:val="00DA1AA1"/>
    <w:rsid w:val="00DA1CF5"/>
    <w:rsid w:val="00DA2556"/>
    <w:rsid w:val="00DA3168"/>
    <w:rsid w:val="00DA44DD"/>
    <w:rsid w:val="00DA5356"/>
    <w:rsid w:val="00DA584B"/>
    <w:rsid w:val="00DA5B96"/>
    <w:rsid w:val="00DA5D8B"/>
    <w:rsid w:val="00DA6ACC"/>
    <w:rsid w:val="00DA6F9D"/>
    <w:rsid w:val="00DA7755"/>
    <w:rsid w:val="00DB1821"/>
    <w:rsid w:val="00DB1BEE"/>
    <w:rsid w:val="00DB2B3D"/>
    <w:rsid w:val="00DB4E76"/>
    <w:rsid w:val="00DB5243"/>
    <w:rsid w:val="00DB6581"/>
    <w:rsid w:val="00DB6DF1"/>
    <w:rsid w:val="00DB7F10"/>
    <w:rsid w:val="00DC0C1E"/>
    <w:rsid w:val="00DC109C"/>
    <w:rsid w:val="00DC18D7"/>
    <w:rsid w:val="00DC1D8B"/>
    <w:rsid w:val="00DC2429"/>
    <w:rsid w:val="00DC3349"/>
    <w:rsid w:val="00DC4F69"/>
    <w:rsid w:val="00DC6BB6"/>
    <w:rsid w:val="00DC6FAF"/>
    <w:rsid w:val="00DC6FDE"/>
    <w:rsid w:val="00DC76AA"/>
    <w:rsid w:val="00DD11C5"/>
    <w:rsid w:val="00DD5168"/>
    <w:rsid w:val="00DD5324"/>
    <w:rsid w:val="00DD5832"/>
    <w:rsid w:val="00DD5C98"/>
    <w:rsid w:val="00DD5CCC"/>
    <w:rsid w:val="00DD68C0"/>
    <w:rsid w:val="00DD6CCF"/>
    <w:rsid w:val="00DE1780"/>
    <w:rsid w:val="00DE17AC"/>
    <w:rsid w:val="00DE1AC1"/>
    <w:rsid w:val="00DE1EBF"/>
    <w:rsid w:val="00DE2ECB"/>
    <w:rsid w:val="00DE3721"/>
    <w:rsid w:val="00DE3C7B"/>
    <w:rsid w:val="00DE4100"/>
    <w:rsid w:val="00DE513A"/>
    <w:rsid w:val="00DE5494"/>
    <w:rsid w:val="00DE6040"/>
    <w:rsid w:val="00DE6715"/>
    <w:rsid w:val="00DE68DC"/>
    <w:rsid w:val="00DF0219"/>
    <w:rsid w:val="00DF08E1"/>
    <w:rsid w:val="00DF0B39"/>
    <w:rsid w:val="00DF1204"/>
    <w:rsid w:val="00DF3ED4"/>
    <w:rsid w:val="00DF7B2C"/>
    <w:rsid w:val="00DF7E84"/>
    <w:rsid w:val="00E00785"/>
    <w:rsid w:val="00E017C6"/>
    <w:rsid w:val="00E02E2F"/>
    <w:rsid w:val="00E03F07"/>
    <w:rsid w:val="00E04099"/>
    <w:rsid w:val="00E04F83"/>
    <w:rsid w:val="00E05732"/>
    <w:rsid w:val="00E0596C"/>
    <w:rsid w:val="00E05E1E"/>
    <w:rsid w:val="00E066E9"/>
    <w:rsid w:val="00E069E5"/>
    <w:rsid w:val="00E10005"/>
    <w:rsid w:val="00E102C3"/>
    <w:rsid w:val="00E10805"/>
    <w:rsid w:val="00E115DE"/>
    <w:rsid w:val="00E118A4"/>
    <w:rsid w:val="00E11E78"/>
    <w:rsid w:val="00E12654"/>
    <w:rsid w:val="00E12D5A"/>
    <w:rsid w:val="00E14528"/>
    <w:rsid w:val="00E14733"/>
    <w:rsid w:val="00E168A0"/>
    <w:rsid w:val="00E17044"/>
    <w:rsid w:val="00E17771"/>
    <w:rsid w:val="00E17B02"/>
    <w:rsid w:val="00E17BA0"/>
    <w:rsid w:val="00E17C50"/>
    <w:rsid w:val="00E20C87"/>
    <w:rsid w:val="00E22A2C"/>
    <w:rsid w:val="00E235BE"/>
    <w:rsid w:val="00E236D9"/>
    <w:rsid w:val="00E23C31"/>
    <w:rsid w:val="00E240D2"/>
    <w:rsid w:val="00E2633F"/>
    <w:rsid w:val="00E27A74"/>
    <w:rsid w:val="00E305C5"/>
    <w:rsid w:val="00E30F8B"/>
    <w:rsid w:val="00E31D84"/>
    <w:rsid w:val="00E324EB"/>
    <w:rsid w:val="00E32D2C"/>
    <w:rsid w:val="00E4037E"/>
    <w:rsid w:val="00E41C9F"/>
    <w:rsid w:val="00E43D5A"/>
    <w:rsid w:val="00E4525C"/>
    <w:rsid w:val="00E45894"/>
    <w:rsid w:val="00E51637"/>
    <w:rsid w:val="00E5205D"/>
    <w:rsid w:val="00E538C0"/>
    <w:rsid w:val="00E541E9"/>
    <w:rsid w:val="00E54277"/>
    <w:rsid w:val="00E56D54"/>
    <w:rsid w:val="00E6152B"/>
    <w:rsid w:val="00E6210A"/>
    <w:rsid w:val="00E62240"/>
    <w:rsid w:val="00E632C9"/>
    <w:rsid w:val="00E635F0"/>
    <w:rsid w:val="00E65B7B"/>
    <w:rsid w:val="00E6689B"/>
    <w:rsid w:val="00E66E69"/>
    <w:rsid w:val="00E66F5F"/>
    <w:rsid w:val="00E6710F"/>
    <w:rsid w:val="00E70778"/>
    <w:rsid w:val="00E7098C"/>
    <w:rsid w:val="00E74288"/>
    <w:rsid w:val="00E74513"/>
    <w:rsid w:val="00E747B8"/>
    <w:rsid w:val="00E74E89"/>
    <w:rsid w:val="00E74F81"/>
    <w:rsid w:val="00E76BAD"/>
    <w:rsid w:val="00E77A42"/>
    <w:rsid w:val="00E807B3"/>
    <w:rsid w:val="00E8131B"/>
    <w:rsid w:val="00E8154A"/>
    <w:rsid w:val="00E81632"/>
    <w:rsid w:val="00E81D62"/>
    <w:rsid w:val="00E82014"/>
    <w:rsid w:val="00E82D42"/>
    <w:rsid w:val="00E8367C"/>
    <w:rsid w:val="00E84811"/>
    <w:rsid w:val="00E85044"/>
    <w:rsid w:val="00E8783A"/>
    <w:rsid w:val="00E87E69"/>
    <w:rsid w:val="00E9073A"/>
    <w:rsid w:val="00E9251A"/>
    <w:rsid w:val="00E928F3"/>
    <w:rsid w:val="00E93438"/>
    <w:rsid w:val="00E9453E"/>
    <w:rsid w:val="00EA2BE4"/>
    <w:rsid w:val="00EA3C72"/>
    <w:rsid w:val="00EA41C4"/>
    <w:rsid w:val="00EA5433"/>
    <w:rsid w:val="00EA64E4"/>
    <w:rsid w:val="00EA7A85"/>
    <w:rsid w:val="00EB0FE6"/>
    <w:rsid w:val="00EB1F50"/>
    <w:rsid w:val="00EB23C1"/>
    <w:rsid w:val="00EB27A6"/>
    <w:rsid w:val="00EB2AE7"/>
    <w:rsid w:val="00EB2D23"/>
    <w:rsid w:val="00EB3C5D"/>
    <w:rsid w:val="00EB3C79"/>
    <w:rsid w:val="00EB410E"/>
    <w:rsid w:val="00EB4135"/>
    <w:rsid w:val="00EB4587"/>
    <w:rsid w:val="00EB48E7"/>
    <w:rsid w:val="00EB6493"/>
    <w:rsid w:val="00EB6810"/>
    <w:rsid w:val="00EB7D40"/>
    <w:rsid w:val="00EB7F5D"/>
    <w:rsid w:val="00EC0533"/>
    <w:rsid w:val="00EC14F1"/>
    <w:rsid w:val="00EC1FB2"/>
    <w:rsid w:val="00EC4232"/>
    <w:rsid w:val="00EC4E39"/>
    <w:rsid w:val="00EC5DE2"/>
    <w:rsid w:val="00EC63FA"/>
    <w:rsid w:val="00EC65E9"/>
    <w:rsid w:val="00EC672A"/>
    <w:rsid w:val="00EC793A"/>
    <w:rsid w:val="00ED075D"/>
    <w:rsid w:val="00ED0A1F"/>
    <w:rsid w:val="00ED0B72"/>
    <w:rsid w:val="00ED2D67"/>
    <w:rsid w:val="00ED2F37"/>
    <w:rsid w:val="00ED5D21"/>
    <w:rsid w:val="00ED6ADD"/>
    <w:rsid w:val="00ED7002"/>
    <w:rsid w:val="00ED7ED4"/>
    <w:rsid w:val="00EE00CD"/>
    <w:rsid w:val="00EE1DAF"/>
    <w:rsid w:val="00EE37E2"/>
    <w:rsid w:val="00EE491D"/>
    <w:rsid w:val="00EE4B09"/>
    <w:rsid w:val="00EF083A"/>
    <w:rsid w:val="00EF3395"/>
    <w:rsid w:val="00EF5972"/>
    <w:rsid w:val="00EF6EB1"/>
    <w:rsid w:val="00EF747F"/>
    <w:rsid w:val="00EF7B2A"/>
    <w:rsid w:val="00F012C4"/>
    <w:rsid w:val="00F01AB5"/>
    <w:rsid w:val="00F030EA"/>
    <w:rsid w:val="00F04CE9"/>
    <w:rsid w:val="00F04E00"/>
    <w:rsid w:val="00F056C5"/>
    <w:rsid w:val="00F10DD5"/>
    <w:rsid w:val="00F110B2"/>
    <w:rsid w:val="00F11AB8"/>
    <w:rsid w:val="00F124EF"/>
    <w:rsid w:val="00F12820"/>
    <w:rsid w:val="00F12F1B"/>
    <w:rsid w:val="00F14A2A"/>
    <w:rsid w:val="00F15B5C"/>
    <w:rsid w:val="00F17A75"/>
    <w:rsid w:val="00F20359"/>
    <w:rsid w:val="00F21B7F"/>
    <w:rsid w:val="00F2276C"/>
    <w:rsid w:val="00F22A2E"/>
    <w:rsid w:val="00F22D15"/>
    <w:rsid w:val="00F22F43"/>
    <w:rsid w:val="00F23BEC"/>
    <w:rsid w:val="00F240F9"/>
    <w:rsid w:val="00F244C0"/>
    <w:rsid w:val="00F25614"/>
    <w:rsid w:val="00F27304"/>
    <w:rsid w:val="00F27EE8"/>
    <w:rsid w:val="00F30F38"/>
    <w:rsid w:val="00F317F2"/>
    <w:rsid w:val="00F31C2F"/>
    <w:rsid w:val="00F32ADD"/>
    <w:rsid w:val="00F361E0"/>
    <w:rsid w:val="00F36A7F"/>
    <w:rsid w:val="00F40712"/>
    <w:rsid w:val="00F409B6"/>
    <w:rsid w:val="00F41668"/>
    <w:rsid w:val="00F4198D"/>
    <w:rsid w:val="00F41ACA"/>
    <w:rsid w:val="00F420D0"/>
    <w:rsid w:val="00F442F5"/>
    <w:rsid w:val="00F448F0"/>
    <w:rsid w:val="00F46314"/>
    <w:rsid w:val="00F46732"/>
    <w:rsid w:val="00F46844"/>
    <w:rsid w:val="00F4778D"/>
    <w:rsid w:val="00F47F00"/>
    <w:rsid w:val="00F47F0F"/>
    <w:rsid w:val="00F522D8"/>
    <w:rsid w:val="00F53407"/>
    <w:rsid w:val="00F534EC"/>
    <w:rsid w:val="00F535B9"/>
    <w:rsid w:val="00F538C8"/>
    <w:rsid w:val="00F54075"/>
    <w:rsid w:val="00F540E6"/>
    <w:rsid w:val="00F54A67"/>
    <w:rsid w:val="00F54B25"/>
    <w:rsid w:val="00F54BA1"/>
    <w:rsid w:val="00F55757"/>
    <w:rsid w:val="00F564E3"/>
    <w:rsid w:val="00F57919"/>
    <w:rsid w:val="00F60B29"/>
    <w:rsid w:val="00F60BBD"/>
    <w:rsid w:val="00F61B9A"/>
    <w:rsid w:val="00F64112"/>
    <w:rsid w:val="00F64C07"/>
    <w:rsid w:val="00F650CB"/>
    <w:rsid w:val="00F65961"/>
    <w:rsid w:val="00F65DF1"/>
    <w:rsid w:val="00F66285"/>
    <w:rsid w:val="00F678E8"/>
    <w:rsid w:val="00F71078"/>
    <w:rsid w:val="00F7178F"/>
    <w:rsid w:val="00F7390D"/>
    <w:rsid w:val="00F7486F"/>
    <w:rsid w:val="00F75BF9"/>
    <w:rsid w:val="00F77989"/>
    <w:rsid w:val="00F77C8A"/>
    <w:rsid w:val="00F80337"/>
    <w:rsid w:val="00F810FE"/>
    <w:rsid w:val="00F825D9"/>
    <w:rsid w:val="00F82CD9"/>
    <w:rsid w:val="00F8398C"/>
    <w:rsid w:val="00F840E4"/>
    <w:rsid w:val="00F86809"/>
    <w:rsid w:val="00F86BEC"/>
    <w:rsid w:val="00F87E13"/>
    <w:rsid w:val="00F909B4"/>
    <w:rsid w:val="00F90B70"/>
    <w:rsid w:val="00F90C36"/>
    <w:rsid w:val="00F9123C"/>
    <w:rsid w:val="00F915A8"/>
    <w:rsid w:val="00F91D2A"/>
    <w:rsid w:val="00F91D99"/>
    <w:rsid w:val="00F92FD8"/>
    <w:rsid w:val="00F94E36"/>
    <w:rsid w:val="00F9598F"/>
    <w:rsid w:val="00F96746"/>
    <w:rsid w:val="00F96BC2"/>
    <w:rsid w:val="00F97ECD"/>
    <w:rsid w:val="00FA0390"/>
    <w:rsid w:val="00FA1A49"/>
    <w:rsid w:val="00FA2490"/>
    <w:rsid w:val="00FA25D9"/>
    <w:rsid w:val="00FA299C"/>
    <w:rsid w:val="00FA2B2D"/>
    <w:rsid w:val="00FA45F0"/>
    <w:rsid w:val="00FA4855"/>
    <w:rsid w:val="00FA486E"/>
    <w:rsid w:val="00FA689B"/>
    <w:rsid w:val="00FA77FC"/>
    <w:rsid w:val="00FA7ED6"/>
    <w:rsid w:val="00FB1141"/>
    <w:rsid w:val="00FB24FD"/>
    <w:rsid w:val="00FB33A2"/>
    <w:rsid w:val="00FB4853"/>
    <w:rsid w:val="00FB59E0"/>
    <w:rsid w:val="00FB70C8"/>
    <w:rsid w:val="00FC15E2"/>
    <w:rsid w:val="00FC219D"/>
    <w:rsid w:val="00FC26D4"/>
    <w:rsid w:val="00FC2809"/>
    <w:rsid w:val="00FC2936"/>
    <w:rsid w:val="00FC3772"/>
    <w:rsid w:val="00FC4147"/>
    <w:rsid w:val="00FC5953"/>
    <w:rsid w:val="00FC5B5F"/>
    <w:rsid w:val="00FC5B63"/>
    <w:rsid w:val="00FC5B68"/>
    <w:rsid w:val="00FD099B"/>
    <w:rsid w:val="00FD12A9"/>
    <w:rsid w:val="00FD1C8B"/>
    <w:rsid w:val="00FD24FA"/>
    <w:rsid w:val="00FD27F0"/>
    <w:rsid w:val="00FD3ECD"/>
    <w:rsid w:val="00FD4ADC"/>
    <w:rsid w:val="00FD4FE1"/>
    <w:rsid w:val="00FD54CC"/>
    <w:rsid w:val="00FD5D01"/>
    <w:rsid w:val="00FE1022"/>
    <w:rsid w:val="00FE2218"/>
    <w:rsid w:val="00FE30D3"/>
    <w:rsid w:val="00FE3496"/>
    <w:rsid w:val="00FE349F"/>
    <w:rsid w:val="00FE36BC"/>
    <w:rsid w:val="00FE502A"/>
    <w:rsid w:val="00FE5247"/>
    <w:rsid w:val="00FE5A1A"/>
    <w:rsid w:val="00FE5CAE"/>
    <w:rsid w:val="00FE69DB"/>
    <w:rsid w:val="00FF0C4E"/>
    <w:rsid w:val="00FF2279"/>
    <w:rsid w:val="00FF397B"/>
    <w:rsid w:val="00FF3D27"/>
    <w:rsid w:val="00FF6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font21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20"/>
    <w:rPr>
      <w:rFonts w:eastAsia="Times New Roman" w:cs="Times New Roman"/>
      <w:sz w:val="28"/>
      <w:szCs w:val="24"/>
    </w:rPr>
  </w:style>
  <w:style w:type="paragraph" w:styleId="1">
    <w:name w:val="heading 1"/>
    <w:basedOn w:val="a"/>
    <w:next w:val="a"/>
    <w:link w:val="10"/>
    <w:qFormat/>
    <w:rsid w:val="002B57C7"/>
    <w:pPr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57C7"/>
    <w:rPr>
      <w:rFonts w:ascii="Arial" w:hAnsi="Arial" w:cs="Arial"/>
      <w:b/>
      <w:bCs/>
      <w:color w:val="000080"/>
      <w:sz w:val="28"/>
      <w:szCs w:val="28"/>
    </w:rPr>
  </w:style>
  <w:style w:type="paragraph" w:styleId="a3">
    <w:name w:val="Body Text Indent"/>
    <w:basedOn w:val="a"/>
    <w:link w:val="a4"/>
    <w:unhideWhenUsed/>
    <w:rsid w:val="000E6620"/>
    <w:pPr>
      <w:ind w:firstLine="709"/>
    </w:pPr>
  </w:style>
  <w:style w:type="character" w:customStyle="1" w:styleId="a4">
    <w:name w:val="Основной текст с отступом Знак"/>
    <w:basedOn w:val="a0"/>
    <w:link w:val="a3"/>
    <w:rsid w:val="000E6620"/>
    <w:rPr>
      <w:rFonts w:eastAsia="Times New Roman" w:cs="Times New Roman"/>
      <w:lang w:eastAsia="ru-RU"/>
    </w:rPr>
  </w:style>
  <w:style w:type="paragraph" w:customStyle="1" w:styleId="ConsPlusNormal">
    <w:name w:val="ConsPlusNormal"/>
    <w:next w:val="a"/>
    <w:link w:val="ConsPlusNormal0"/>
    <w:rsid w:val="00417ADA"/>
    <w:pPr>
      <w:widowControl w:val="0"/>
      <w:suppressAutoHyphens/>
      <w:autoSpaceDE w:val="0"/>
      <w:spacing w:after="200" w:line="276" w:lineRule="auto"/>
      <w:ind w:firstLine="720"/>
    </w:pPr>
    <w:rPr>
      <w:rFonts w:ascii="Arial" w:eastAsia="Arial" w:hAnsi="Arial" w:cs="Arial"/>
      <w:sz w:val="22"/>
      <w:szCs w:val="22"/>
      <w:lang w:bidi="ru-RU"/>
    </w:rPr>
  </w:style>
  <w:style w:type="paragraph" w:customStyle="1" w:styleId="ConsPlusTitle">
    <w:name w:val="ConsPlusTitle"/>
    <w:basedOn w:val="a"/>
    <w:next w:val="ConsPlusNormal"/>
    <w:rsid w:val="00417ADA"/>
    <w:pPr>
      <w:spacing w:after="200" w:line="276" w:lineRule="auto"/>
    </w:pPr>
    <w:rPr>
      <w:rFonts w:ascii="Arial" w:eastAsia="Arial" w:hAnsi="Arial" w:cs="Arial"/>
      <w:b/>
      <w:bCs/>
      <w:sz w:val="20"/>
      <w:szCs w:val="20"/>
      <w:lang w:eastAsia="en-US" w:bidi="en-US"/>
    </w:rPr>
  </w:style>
  <w:style w:type="paragraph" w:customStyle="1" w:styleId="ConsNormal">
    <w:name w:val="ConsNormal"/>
    <w:rsid w:val="00417ADA"/>
    <w:pPr>
      <w:widowControl w:val="0"/>
      <w:autoSpaceDE w:val="0"/>
      <w:autoSpaceDN w:val="0"/>
      <w:adjustRightInd w:val="0"/>
      <w:spacing w:after="200" w:line="276" w:lineRule="auto"/>
      <w:ind w:right="19772" w:firstLine="720"/>
    </w:pPr>
    <w:rPr>
      <w:rFonts w:ascii="Arial" w:eastAsia="Times New Roman" w:hAnsi="Arial" w:cs="Arial"/>
      <w:sz w:val="22"/>
      <w:szCs w:val="22"/>
      <w:lang w:val="en-US" w:eastAsia="en-US" w:bidi="en-US"/>
    </w:rPr>
  </w:style>
  <w:style w:type="character" w:customStyle="1" w:styleId="FontStyle11">
    <w:name w:val="Font Style11"/>
    <w:basedOn w:val="a0"/>
    <w:rsid w:val="00385E2E"/>
    <w:rPr>
      <w:rFonts w:ascii="Times New Roman" w:hAnsi="Times New Roman" w:cs="Times New Roman"/>
      <w:sz w:val="26"/>
      <w:szCs w:val="26"/>
    </w:rPr>
  </w:style>
  <w:style w:type="character" w:customStyle="1" w:styleId="a5">
    <w:name w:val="Гипертекстовая ссылка"/>
    <w:basedOn w:val="a0"/>
    <w:uiPriority w:val="99"/>
    <w:rsid w:val="00015B1E"/>
    <w:rPr>
      <w:color w:val="106BBE"/>
    </w:rPr>
  </w:style>
  <w:style w:type="paragraph" w:styleId="a6">
    <w:name w:val="List Paragraph"/>
    <w:basedOn w:val="a"/>
    <w:uiPriority w:val="34"/>
    <w:qFormat/>
    <w:rsid w:val="004E6BFF"/>
    <w:pPr>
      <w:ind w:left="720"/>
      <w:contextualSpacing/>
    </w:pPr>
  </w:style>
  <w:style w:type="character" w:styleId="a7">
    <w:name w:val="Hyperlink"/>
    <w:basedOn w:val="a0"/>
    <w:semiHidden/>
    <w:unhideWhenUsed/>
    <w:rsid w:val="003258CA"/>
    <w:rPr>
      <w:color w:val="000080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66479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66479E"/>
    <w:rPr>
      <w:rFonts w:eastAsia="Times New Roman" w:cs="Times New Roman"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251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25182"/>
    <w:rPr>
      <w:rFonts w:ascii="Segoe UI" w:eastAsia="Times New Roman" w:hAnsi="Segoe UI" w:cs="Segoe UI"/>
      <w:sz w:val="18"/>
      <w:szCs w:val="18"/>
    </w:rPr>
  </w:style>
  <w:style w:type="character" w:customStyle="1" w:styleId="ac">
    <w:name w:val="Цветовое выделение"/>
    <w:uiPriority w:val="99"/>
    <w:rsid w:val="00D0474A"/>
    <w:rPr>
      <w:b/>
      <w:bCs/>
      <w:color w:val="26282F"/>
    </w:rPr>
  </w:style>
  <w:style w:type="paragraph" w:customStyle="1" w:styleId="ad">
    <w:name w:val="Заголовок статьи"/>
    <w:basedOn w:val="a"/>
    <w:next w:val="a"/>
    <w:uiPriority w:val="99"/>
    <w:rsid w:val="00D0474A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hAnsi="Times New Roman CYR" w:cs="Times New Roman CYR"/>
      <w:sz w:val="24"/>
    </w:rPr>
  </w:style>
  <w:style w:type="paragraph" w:styleId="ae">
    <w:name w:val="header"/>
    <w:basedOn w:val="a"/>
    <w:link w:val="af"/>
    <w:uiPriority w:val="99"/>
    <w:unhideWhenUsed/>
    <w:rsid w:val="00D0474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0474A"/>
    <w:rPr>
      <w:rFonts w:eastAsia="Times New Roman" w:cs="Times New Roman"/>
      <w:sz w:val="28"/>
      <w:szCs w:val="24"/>
    </w:rPr>
  </w:style>
  <w:style w:type="paragraph" w:styleId="af0">
    <w:name w:val="footer"/>
    <w:basedOn w:val="a"/>
    <w:link w:val="af1"/>
    <w:uiPriority w:val="99"/>
    <w:semiHidden/>
    <w:unhideWhenUsed/>
    <w:rsid w:val="00D0474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D0474A"/>
    <w:rPr>
      <w:rFonts w:eastAsia="Times New Roman" w:cs="Times New Roman"/>
      <w:sz w:val="28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AD15FA"/>
    <w:rPr>
      <w:rFonts w:ascii="Arial" w:eastAsia="Arial" w:hAnsi="Arial" w:cs="Arial"/>
      <w:sz w:val="22"/>
      <w:szCs w:val="22"/>
      <w:lang w:bidi="ru-RU"/>
    </w:rPr>
  </w:style>
  <w:style w:type="paragraph" w:customStyle="1" w:styleId="ConsPlusNonformat">
    <w:name w:val="ConsPlusNonformat"/>
    <w:next w:val="a"/>
    <w:uiPriority w:val="99"/>
    <w:rsid w:val="00AD15FA"/>
    <w:pPr>
      <w:widowControl w:val="0"/>
      <w:suppressAutoHyphens/>
      <w:autoSpaceDE w:val="0"/>
    </w:pPr>
    <w:rPr>
      <w:rFonts w:ascii="Courier New" w:eastAsia="Courier New" w:hAnsi="Courier New" w:cs="Times New Roman"/>
      <w:lang w:eastAsia="ar-SA"/>
    </w:rPr>
  </w:style>
  <w:style w:type="paragraph" w:customStyle="1" w:styleId="af2">
    <w:name w:val="Нормальный (таблица)"/>
    <w:basedOn w:val="a"/>
    <w:next w:val="a"/>
    <w:uiPriority w:val="99"/>
    <w:rsid w:val="00AD15FA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47;&#1072;&#1089;&#1077;&#1076;&#1072;&#1085;&#1080;&#1103;%20&#1044;&#1091;&#1084;&#1099;\&#1047;&#1072;&#1089;&#1077;&#1076;&#1072;&#1085;&#1080;&#1103;%20&#1085;&#1072;%202025%20&#1075;&#1086;&#1076;\&#1084;&#1072;&#1088;&#1090;\&#1055;&#1088;&#1086;&#1077;&#1082;&#1090;&#1099;%20&#1084;&#1072;&#1088;&#1090;\&#1077;&#1076;&#1080;&#1085;.&#1074;&#1099;&#1087;&#1083;&#1072;&#1090;&#1072;%20&#1082;&#1086;&#1085;&#1090;&#1088;&#1072;&#1082;&#1090;\&#1087;&#1088;&#1086;&#1077;&#1082;&#1090;%20&#1088;&#1077;&#1096;&#1077;&#1085;&#1080;&#1103;%20&#1044;&#1091;&#1084;&#1099;.doc" TargetMode="External"/><Relationship Id="rId13" Type="http://schemas.openxmlformats.org/officeDocument/2006/relationships/hyperlink" Target="https://internet.garant.ru/document/redirect/70215928/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nternet.garant.ru/" TargetMode="External"/><Relationship Id="rId12" Type="http://schemas.openxmlformats.org/officeDocument/2006/relationships/hyperlink" Target="file:///D:\&#1047;&#1072;&#1089;&#1077;&#1076;&#1072;&#1085;&#1080;&#1103;%20&#1044;&#1091;&#1084;&#1099;\&#1047;&#1072;&#1089;&#1077;&#1076;&#1072;&#1085;&#1080;&#1103;%20&#1085;&#1072;%202025%20&#1075;&#1086;&#1076;\&#1084;&#1072;&#1088;&#1090;\&#1055;&#1088;&#1086;&#1077;&#1082;&#1090;&#1099;%20&#1084;&#1072;&#1088;&#1090;\&#1077;&#1076;&#1080;&#1085;.&#1074;&#1099;&#1087;&#1083;&#1072;&#1090;&#1072;%20&#1082;&#1086;&#1085;&#1090;&#1088;&#1072;&#1082;&#1090;\&#1087;&#1088;&#1086;&#1077;&#1082;&#1090;%20&#1088;&#1077;&#1096;&#1077;&#1085;&#1080;&#1103;%20&#1044;&#1091;&#1084;&#1099;.doc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&#1080;&#1087;&#1072;&#1090;&#1086;&#1074;&#1086;-&#1087;&#1088;&#1072;&#1074;&#1086;.&#1088;&#1092;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internet.garant.ru/document/redirect/27133329/0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D:\&#1047;&#1072;&#1089;&#1077;&#1076;&#1072;&#1085;&#1080;&#1103;%20&#1044;&#1091;&#1084;&#1099;\&#1047;&#1072;&#1089;&#1077;&#1076;&#1072;&#1085;&#1080;&#1103;%20&#1085;&#1072;%202025%20&#1075;&#1086;&#1076;\&#1084;&#1072;&#1088;&#1090;\&#1055;&#1088;&#1086;&#1077;&#1082;&#1090;&#1099;%20&#1084;&#1072;&#1088;&#1090;\&#1077;&#1076;&#1080;&#1085;.&#1074;&#1099;&#1087;&#1083;&#1072;&#1090;&#1072;%20&#1082;&#1086;&#1085;&#1090;&#1088;&#1072;&#1082;&#1090;\&#1087;&#1088;&#1086;&#1077;&#1082;&#1090;%20&#1088;&#1077;&#1096;&#1077;&#1085;&#1080;&#1103;%20&#1044;&#1091;&#1084;&#1099;.doc" TargetMode="External"/><Relationship Id="rId14" Type="http://schemas.openxmlformats.org/officeDocument/2006/relationships/hyperlink" Target="https://internet.garant.ru/document/redirect/555333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Tanyshich</dc:creator>
  <cp:lastModifiedBy>PK-1</cp:lastModifiedBy>
  <cp:revision>58</cp:revision>
  <cp:lastPrinted>2025-03-25T11:47:00Z</cp:lastPrinted>
  <dcterms:created xsi:type="dcterms:W3CDTF">2017-10-06T09:30:00Z</dcterms:created>
  <dcterms:modified xsi:type="dcterms:W3CDTF">2025-03-25T11:47:00Z</dcterms:modified>
</cp:coreProperties>
</file>